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History</w:t>
      </w:r>
    </w:p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Java EE is a specification that specifies services that an App server must support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Web server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Transaction management 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security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management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and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so on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Also the API for calling these services is a s</w:t>
      </w:r>
      <w:r w:rsidR="007B094A">
        <w:rPr>
          <w:rFonts w:eastAsia="Times New Roman" w:cs="Arial"/>
          <w:i/>
          <w:iCs/>
          <w:color w:val="333333"/>
          <w:sz w:val="24"/>
          <w:szCs w:val="24"/>
        </w:rPr>
        <w:t>tandard so that when u change your</w:t>
      </w: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app server from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JBoss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to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Weblogic</w:t>
      </w:r>
      <w:proofErr w:type="spellEnd"/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then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ur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code wouldn't change.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Java EE is a library of different app libraries that app server must support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Example libraries are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RMI-IIOP + CORBA for platform independence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JDBC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JNDI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JSP/Servlets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JMS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JTA -&gt; Transactions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In early 2000's they came up with an idea to integrate all these services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and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they came up with EJB which is Enterprise Java Bean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EJB is official standard defined by JSR process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When </w:t>
      </w: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EJB class is deployed on app server </w:t>
      </w:r>
      <w:r w:rsidR="007B094A">
        <w:rPr>
          <w:rFonts w:eastAsia="Times New Roman" w:cs="Arial"/>
          <w:i/>
          <w:iCs/>
          <w:color w:val="333333"/>
          <w:sz w:val="24"/>
          <w:szCs w:val="24"/>
        </w:rPr>
        <w:t>then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Automatically all methods would become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1. Remote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2. Transactions (rollback if there is exception)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3. Secured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Then any Client be it Java, Visual Basic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can call methods on this EJB class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Drawbacks: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---------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1. Would only run on App server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2. If u just need transaction service then all other services would still be added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3. It is complicated and adds a lot of overhead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Spring became an alternative to EJB where u would only add whatever u need.</w:t>
      </w:r>
    </w:p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7B094A" w:rsidRDefault="007B094A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7B094A" w:rsidRDefault="007B094A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What is Inversion of Control?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Instead of giving control to individual classes to create the instances for dependencies,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takes the control of providing the dependent objects, this is called Inversion of Control.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major features</w:t>
      </w:r>
      <w:r w:rsidR="008A555B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 different version of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2.5 -&gt; Annotation driven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config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3.0 -&gt; Java 5 features added like Generics, variable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args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4.0 -&gt; fully supports Java 8 features like functional programming Lambda, Streams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new features in Spring 4.0?</w:t>
      </w: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8A555B">
        <w:rPr>
          <w:rFonts w:eastAsia="Times New Roman" w:cs="Arial"/>
          <w:i/>
          <w:iCs/>
          <w:color w:val="333333"/>
          <w:sz w:val="24"/>
          <w:szCs w:val="24"/>
        </w:rPr>
        <w:t>Spring-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 xml:space="preserve"> module provides support for 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>-based communication in web apps.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RestController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 is introduced for Spring MVC Rest API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JmsListener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to easily register JMS listener endpoints.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Jackson’s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JsonView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supported directly on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ResponseBody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and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ResponseEntity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controller methods which help in converting from object to JSON directly.</w:t>
      </w:r>
    </w:p>
    <w:p w:rsidR="00EE6283" w:rsidRDefault="00EE6283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4.1 Supports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JCache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using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Spring’s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existing cache configuration.</w:t>
      </w:r>
    </w:p>
    <w:p w:rsid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What are the different modules in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810000" cy="2581275"/>
            <wp:effectExtent l="0" t="0" r="0" b="9525"/>
            <wp:docPr id="4" name="Picture 4" descr="Spring Module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The Core package provides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IoC</w:t>
      </w:r>
      <w:proofErr w:type="spellEnd"/>
    </w:p>
    <w:p w:rsid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Dependency Injection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The Context package provides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This package builds on the beans package to add support for message sources and for the Observer design pattern, and the ability for application objects to obtain resources using a consistent API.</w:t>
      </w:r>
    </w:p>
    <w:p w:rsidR="00304106" w:rsidRDefault="009C25AB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Contains the following interfaces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central interface to provide configuration for an app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the interface that needs to be implemented by any object that needs to be notified of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that it runs in.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encapsulates event publication functionality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needs to be implemented by any object that wishes to be notified of the </w:t>
      </w:r>
      <w:proofErr w:type="spellStart"/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) that it runs in.</w:t>
      </w:r>
    </w:p>
    <w:p w:rsidR="009C25AB" w:rsidRP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&lt;E extends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ApplicatonEvent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&gt; is interface to be implemented by application listeners.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, an implementation of the factory pattern, helps us decouple configuration and injection of dependencies from program logic.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The DAO package provides an abstraction over JDBC to simplify writing code that interacts with database. Declarative transaction management is an addition feature provided by DAO package.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The ORM package provides integration for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 with most popular JPA implementations (Hibernate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 and Query Mapping (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iBatis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Spring AOP package provides a basic AOP implementation featuring definition of interceptors and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pointcuts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. Cross cutting concerns like security and transaction management can be implemented using Spring AOP.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 Web package provides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multipart file-upload functionality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Integration with Struts and other MVC Frameworks</w:t>
      </w:r>
    </w:p>
    <w:p w:rsidR="000A36F5" w:rsidRP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Spring's MVC package provides a clean implementation of the MVC model for web applications.</w:t>
      </w:r>
    </w:p>
    <w:p w:rsidR="008A555B" w:rsidRDefault="008A555B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What is Application Context and </w:t>
      </w:r>
      <w:proofErr w:type="gramStart"/>
      <w:r w:rsidRPr="00B459C9">
        <w:rPr>
          <w:rFonts w:eastAsia="Times New Roman" w:cs="Arial"/>
          <w:i/>
          <w:iCs/>
          <w:color w:val="333333"/>
          <w:sz w:val="24"/>
          <w:szCs w:val="24"/>
        </w:rPr>
        <w:t>it’s</w:t>
      </w:r>
      <w:proofErr w:type="gramEnd"/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impl</w:t>
      </w:r>
      <w:r w:rsidR="00E30722">
        <w:rPr>
          <w:rFonts w:eastAsia="Times New Roman" w:cs="Arial"/>
          <w:i/>
          <w:iCs/>
          <w:color w:val="333333"/>
          <w:sz w:val="24"/>
          <w:szCs w:val="24"/>
        </w:rPr>
        <w:t>e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mentations?</w:t>
      </w: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like</w:t>
      </w:r>
      <w:r w:rsidRPr="00121DC5">
        <w:rPr>
          <w:rFonts w:eastAsia="Times New Roman" w:cs="Arial"/>
          <w:color w:val="FF0000"/>
          <w:sz w:val="24"/>
          <w:szCs w:val="24"/>
        </w:rPr>
        <w:t> </w:t>
      </w:r>
      <w:proofErr w:type="spellStart"/>
      <w:r w:rsidR="00077DE5">
        <w:fldChar w:fldCharType="begin"/>
      </w:r>
      <w:r w:rsidR="00077DE5">
        <w:instrText xml:space="preserve"> HYPERLINK "http://myjavadiary.blogspot.in/2012/08/what-is-bean-factory-and-xmlbeanfactory.html" </w:instrText>
      </w:r>
      <w:r w:rsidR="00077DE5">
        <w:fldChar w:fldCharType="separate"/>
      </w:r>
      <w:r w:rsidRPr="00B459C9">
        <w:rPr>
          <w:rFonts w:eastAsia="Times New Roman" w:cs="Arial"/>
          <w:i/>
          <w:iCs/>
          <w:color w:val="7D181E"/>
          <w:sz w:val="24"/>
          <w:szCs w:val="24"/>
          <w:u w:val="single"/>
        </w:rPr>
        <w:t>BeanFactory</w:t>
      </w:r>
      <w:proofErr w:type="spellEnd"/>
      <w:r w:rsidR="00077DE5">
        <w:rPr>
          <w:rFonts w:eastAsia="Times New Roman" w:cs="Arial"/>
          <w:i/>
          <w:iCs/>
          <w:color w:val="7D181E"/>
          <w:sz w:val="24"/>
          <w:szCs w:val="24"/>
          <w:u w:val="single"/>
        </w:rPr>
        <w:fldChar w:fldCharType="end"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,</w:t>
      </w:r>
      <w:r w:rsidRPr="00121DC5">
        <w:rPr>
          <w:rFonts w:eastAsia="Times New Roman" w:cs="Arial"/>
          <w:color w:val="333333"/>
          <w:sz w:val="24"/>
          <w:szCs w:val="24"/>
        </w:rPr>
        <w:t> is also used to represent Spring Container. It is built upon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provides basic functionality while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provides advance features to our spring applications which make them enterprise level applications, like i18n, event publishing, JNDI access, EJB integration,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Remoting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etc.</w:t>
      </w:r>
    </w:p>
    <w:p w:rsidR="00121DC5" w:rsidRPr="00B459C9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51E5E" w:rsidRPr="00121DC5" w:rsidRDefault="00D302EC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 xml:space="preserve">Interface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="00F51E5E" w:rsidRPr="00B459C9">
        <w:rPr>
          <w:rFonts w:eastAsia="Times New Roman" w:cs="Arial"/>
          <w:color w:val="333333"/>
          <w:sz w:val="24"/>
          <w:szCs w:val="24"/>
        </w:rPr>
        <w:t xml:space="preserve"> extends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352800"/>
            <wp:effectExtent l="0" t="0" r="0" b="0"/>
            <wp:docPr id="3" name="Picture 3" descr="https://4.bp.blogspot.com/-szB6l8UWlhA/UC-SrBHNI-I/AAAAAAAAAGQ/nxq7H8s-bcs/s640/applicationcontext_7_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szB6l8UWlhA/UC-SrBHNI-I/AAAAAAAAAGQ/nxq7H8s-bcs/s640/applicationcontext_7_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730998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is always preferred over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="00F72096"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and is suitable for J2EE Applications.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includes all functionality of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  <w:r w:rsidR="008850E7">
        <w:rPr>
          <w:rFonts w:eastAsia="Times New Roman" w:cs="Arial"/>
          <w:color w:val="333333"/>
          <w:sz w:val="24"/>
          <w:szCs w:val="24"/>
        </w:rPr>
        <w:t xml:space="preserve"> SUPERSET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 and Singleton beans:</w:t>
      </w:r>
    </w:p>
    <w:p w:rsidR="00121DC5" w:rsidRPr="00121DC5" w:rsidRDefault="00121DC5" w:rsidP="00121DC5">
      <w:pPr>
        <w:shd w:val="clear" w:color="auto" w:fill="FEFDFA"/>
        <w:spacing w:after="24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beans get instantiated when they get requested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first time,</w:t>
      </w:r>
      <w:r w:rsidRPr="00121DC5">
        <w:rPr>
          <w:rFonts w:eastAsia="Times New Roman" w:cs="Arial"/>
          <w:color w:val="333333"/>
          <w:sz w:val="24"/>
          <w:szCs w:val="24"/>
        </w:rPr>
        <w:t> like in</w:t>
      </w:r>
      <w:r w:rsidRPr="00121DC5">
        <w:rPr>
          <w:rFonts w:eastAsia="Times New Roman" w:cs="Courier New"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</w:t>
      </w:r>
      <w:proofErr w:type="spell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bean_id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")</w:t>
      </w:r>
      <w:r w:rsidRPr="00121DC5">
        <w:rPr>
          <w:rFonts w:eastAsia="Times New Roman" w:cs="Arial"/>
          <w:color w:val="333333"/>
          <w:sz w:val="24"/>
          <w:szCs w:val="24"/>
        </w:rPr>
        <w:t> method, not when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itself gets created. This is known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lazy-instantiation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 beans</w:t>
      </w:r>
      <w:r w:rsidRPr="00121DC5">
        <w:rPr>
          <w:rFonts w:eastAsia="Times New Roman" w:cs="Arial"/>
          <w:color w:val="333333"/>
          <w:sz w:val="24"/>
          <w:szCs w:val="24"/>
        </w:rPr>
        <w:t> does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not get created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lazily</w:t>
      </w:r>
      <w:r w:rsidRPr="00121DC5">
        <w:rPr>
          <w:rFonts w:eastAsia="Times New Roman" w:cs="Arial"/>
          <w:color w:val="333333"/>
          <w:sz w:val="24"/>
          <w:szCs w:val="24"/>
        </w:rPr>
        <w:t>. By default,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immediately instantiates the singleton beans and wire/set its properties as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it's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object itself gets created. So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loads singleton beans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eagerly (pre-instantiated</w:t>
      </w:r>
      <w:r w:rsidRPr="00121DC5">
        <w:rPr>
          <w:rFonts w:eastAsia="Times New Roman" w:cs="Arial"/>
          <w:color w:val="333333"/>
          <w:sz w:val="24"/>
          <w:szCs w:val="24"/>
        </w:rPr>
        <w:t>).</w:t>
      </w:r>
    </w:p>
    <w:p w:rsid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6A1FF4" w:rsidRPr="00121DC5" w:rsidRDefault="006A1FF4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acObj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=new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"beanconfig.xml");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=(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acObj.getBean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t>In above example we have created 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using one if its implementations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which loads the configuration from source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beanconfig.xml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24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If we had used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here,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 get instantiated when the method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  be called.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here with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instantiation of bean with id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get delayed until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method is called. If scope of the bean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 is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declared in configuration file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</w:t>
      </w:r>
      <w:r w:rsidRPr="00121DC5">
        <w:rPr>
          <w:rFonts w:eastAsia="Times New Roman" w:cs="Arial"/>
          <w:color w:val="333333"/>
          <w:sz w:val="24"/>
          <w:szCs w:val="24"/>
        </w:rPr>
        <w:t>, it will be immediately instantiated when we create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 So when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 be called,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 already have got loaded and its dependencies set.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We can change this default behavior so that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load singleton beans eagerly by using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</w:t>
      </w:r>
      <w:proofErr w:type="gram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r w:rsidRPr="00121DC5">
        <w:rPr>
          <w:rFonts w:eastAsia="Times New Roman" w:cs="Arial"/>
          <w:color w:val="333333"/>
          <w:sz w:val="24"/>
          <w:szCs w:val="24"/>
        </w:rPr>
        <w:t>attribute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&lt;bean id="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class="x.y.z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..</w:t>
      </w:r>
      <w:proofErr w:type="spellStart"/>
      <w:proofErr w:type="gramEnd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=</w:t>
      </w:r>
      <w:r w:rsidRPr="00121DC5">
        <w:rPr>
          <w:rFonts w:eastAsia="Times New Roman" w:cs="Arial"/>
          <w:color w:val="333333"/>
          <w:sz w:val="24"/>
          <w:szCs w:val="24"/>
        </w:rPr>
        <w:t>"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true</w:t>
      </w:r>
      <w:r w:rsidRPr="00121DC5">
        <w:rPr>
          <w:rFonts w:eastAsia="Times New Roman" w:cs="Arial"/>
          <w:color w:val="333333"/>
          <w:sz w:val="24"/>
          <w:szCs w:val="24"/>
        </w:rPr>
        <w:t>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A lazy-initialized bean tells the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to create a bean instance when it is first requested, rather than at the time of creation of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object.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Implementations of 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There are many implementations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 Important ones are: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1) 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It loads bean definitions from XML files located in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Example1: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24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"myconfig.xml");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Example2: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 Loading configuration from multiple files 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newString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[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]{"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servicesconfig.xml","daoconfig.xml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"});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br/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2)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 It loads bean definitions from XML files in the file system.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"c:/myconfig.xml");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3)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XmlWebApplicationContext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represent Spring Container for web applications.</w:t>
      </w:r>
      <w:r w:rsidR="006A1FF4">
        <w:rPr>
          <w:rFonts w:eastAsia="Times New Roman" w:cs="Arial"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By defau</w:t>
      </w:r>
      <w:r w:rsidR="001148B2">
        <w:rPr>
          <w:rFonts w:eastAsia="Times New Roman" w:cs="Arial"/>
          <w:color w:val="333333"/>
          <w:sz w:val="24"/>
          <w:szCs w:val="24"/>
        </w:rPr>
        <w:t>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creates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to represent application context/spring container for web applications.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an XML file contained within a web application. By default it loads the configuration from file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"/WEB-INF/applicationContext.xml".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If we want to load bean definitions from more than one xml files we can specify their locations in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contextConfigLocation</w:t>
      </w:r>
      <w:proofErr w:type="gramEnd"/>
      <w:r w:rsidR="00784AE4">
        <w:rPr>
          <w:rFonts w:eastAsia="Times New Roman" w:cs="Arial"/>
          <w:color w:val="333333"/>
          <w:sz w:val="24"/>
          <w:szCs w:val="24"/>
        </w:rPr>
        <w:t>  </w:t>
      </w:r>
      <w:proofErr w:type="spellStart"/>
      <w:r w:rsidR="00784AE4">
        <w:rPr>
          <w:rFonts w:eastAsia="Times New Roman" w:cs="Arial"/>
          <w:color w:val="333333"/>
          <w:sz w:val="24"/>
          <w:szCs w:val="24"/>
        </w:rPr>
        <w:t>parameter</w:t>
      </w:r>
      <w:r w:rsidRPr="00121DC5">
        <w:rPr>
          <w:rFonts w:eastAsia="Times New Roman" w:cs="Arial"/>
          <w:color w:val="333333"/>
          <w:sz w:val="24"/>
          <w:szCs w:val="24"/>
        </w:rPr>
        <w:t>of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in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web.xml.</w:t>
      </w:r>
      <w:hyperlink r:id="rId9" w:history="1"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>Read</w:t>
        </w:r>
        <w:proofErr w:type="spellEnd"/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 xml:space="preserve"> more about this here.</w:t>
        </w:r>
      </w:hyperlink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 which in turn extends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733800"/>
            <wp:effectExtent l="0" t="0" r="0" b="0"/>
            <wp:docPr id="2" name="Picture 2" descr="https://1.bp.blogspot.com/--Ejm4KKBCk8/UC-Sr9zanoI/AAAAAAAAAGY/57DP2Z13L1A/s640/applicationcontext_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-Ejm4KKBCk8/UC-Sr9zanoI/AAAAAAAAAGY/57DP2Z13L1A/s640/applicationcontext_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4)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used when we are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Java-based configuration</w:t>
      </w:r>
      <w:r w:rsidRPr="00121DC5">
        <w:rPr>
          <w:rFonts w:eastAsia="Times New Roman" w:cs="Arial"/>
          <w:color w:val="333333"/>
          <w:sz w:val="24"/>
          <w:szCs w:val="24"/>
        </w:rPr>
        <w:t> for the bean definitions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instead of Xml files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090B5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B459C9">
        <w:rPr>
          <w:rFonts w:eastAsia="Times New Roman" w:cs="Arial"/>
          <w:color w:val="333333"/>
          <w:sz w:val="24"/>
          <w:szCs w:val="24"/>
        </w:rPr>
        <w:t>In</w:t>
      </w:r>
      <w:r w:rsidR="00121DC5" w:rsidRPr="00121DC5">
        <w:rPr>
          <w:rFonts w:eastAsia="Times New Roman" w:cs="Arial"/>
          <w:color w:val="333333"/>
          <w:sz w:val="24"/>
          <w:szCs w:val="24"/>
        </w:rPr>
        <w:t>above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implementations</w:t>
      </w:r>
      <w:r w:rsidR="009065E6">
        <w:rPr>
          <w:rFonts w:eastAsia="Times New Roman" w:cs="Arial"/>
          <w:color w:val="333333"/>
          <w:sz w:val="24"/>
          <w:szCs w:val="24"/>
        </w:rPr>
        <w:t xml:space="preserve"> </w:t>
      </w:r>
      <w:r w:rsidR="00121DC5" w:rsidRPr="00121DC5">
        <w:rPr>
          <w:rFonts w:eastAsia="Times New Roman" w:cs="Arial"/>
          <w:color w:val="333333"/>
          <w:sz w:val="24"/>
          <w:szCs w:val="24"/>
        </w:rPr>
        <w:t>(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) we have supplied bean configuration from xml configuration files.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 class is used to create </w:t>
      </w:r>
      <w:proofErr w:type="gramStart"/>
      <w:r w:rsidR="00121DC5"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 container which takes bean definitions from java classes annotated with @Configuration,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is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</w:t>
      </w:r>
      <w:r w:rsidRPr="00121DC5">
        <w:rPr>
          <w:rFonts w:eastAsia="Times New Roman" w:cs="Arial"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static void main(String[]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args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/* 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Creating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Spring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IoC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Container Without XML configuration file*/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MyConfig.class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=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code,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accepting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as input. Here we are obtaining bean definitions from a java class named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annotated with @Configuration, instead of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Xml file.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described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@Configuration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class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@Bean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return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new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}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@Configuration annotation we are treating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class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as  &lt;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beans&gt;&lt;/beans&gt;  tag of xml file.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giving @Bean annotation we are treating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as  &lt;bean id="..." class="..."/&gt;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drawing>
          <wp:inline distT="0" distB="0" distL="0" distR="0">
            <wp:extent cx="6096000" cy="1653540"/>
            <wp:effectExtent l="0" t="0" r="0" b="3810"/>
            <wp:docPr id="1" name="Picture 1" descr="https://1.bp.blogspot.com/-_80gXx0KxOo/UC_BXzbWZ0I/AAAAAAAAAGw/ZYOgrNCDYg8/s640/applicationcontext_9_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_80gXx0KxOo/UC_BXzbWZ0I/AAAAAAAAAGw/ZYOgrNCDYg8/s640/applicationcontext_9_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Name of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will be treated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 id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Both @Configuration and @Bean are also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5)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Like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 the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 is used to create application context for web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applications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, similarly,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create application context for web applications by using java clas</w:t>
      </w:r>
      <w:r w:rsidR="00244486">
        <w:rPr>
          <w:rFonts w:eastAsia="Times New Roman" w:cs="Arial"/>
          <w:color w:val="333333"/>
          <w:sz w:val="24"/>
          <w:szCs w:val="24"/>
        </w:rPr>
        <w:t>s</w:t>
      </w:r>
      <w:r w:rsidRPr="00121DC5">
        <w:rPr>
          <w:rFonts w:eastAsia="Times New Roman" w:cs="Arial"/>
          <w:color w:val="333333"/>
          <w:sz w:val="24"/>
          <w:szCs w:val="24"/>
        </w:rPr>
        <w:t>es as input for bean definitions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default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use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(an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) for creating spring container in web applications. But we can change this default value to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by changing the value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parameter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 web.xml as shown below: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For 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listener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&lt;listener-class&gt;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org.springframework.web.context.ContextLoaderListener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&lt;/listener-class&gt;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&lt;/listener&gt;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 </w:t>
      </w:r>
    </w:p>
    <w:p w:rsidR="00121DC5" w:rsidRPr="00121DC5" w:rsidRDefault="00121DC5" w:rsidP="00121DC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For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 </w:t>
      </w:r>
      <w:r w:rsidRPr="00121DC5">
        <w:rPr>
          <w:rFonts w:eastAsia="Times New Roman" w:cs="Arial"/>
          <w:color w:val="333333"/>
          <w:sz w:val="24"/>
          <w:szCs w:val="24"/>
          <w:shd w:val="clear" w:color="auto" w:fill="FEFDFA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DispatcherServlet</w:t>
      </w:r>
      <w:proofErr w:type="spellEnd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&lt;servlet-class 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org.springframework.web.servlet.DispatcherServlet</w:t>
      </w:r>
      <w:proofErr w:type="spell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     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Courier New"/>
          <w:color w:val="333333"/>
          <w:sz w:val="24"/>
          <w:szCs w:val="24"/>
        </w:rPr>
        <w:t>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class 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servlet-mapping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-pattern&gt;*.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htm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&lt;/servlet-mapping&gt;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</w:t>
      </w:r>
    </w:p>
    <w:p w:rsidR="00CD4C3E" w:rsidRDefault="00BE5BFD">
      <w:pPr>
        <w:rPr>
          <w:sz w:val="24"/>
          <w:szCs w:val="24"/>
        </w:rPr>
      </w:pPr>
    </w:p>
    <w:p w:rsidR="00841DD3" w:rsidRDefault="00841DD3">
      <w:pPr>
        <w:rPr>
          <w:sz w:val="24"/>
          <w:szCs w:val="24"/>
        </w:rPr>
      </w:pPr>
      <w:r>
        <w:rPr>
          <w:sz w:val="24"/>
          <w:szCs w:val="24"/>
        </w:rPr>
        <w:t>What are the ways of creating Beans?</w:t>
      </w:r>
    </w:p>
    <w:p w:rsidR="00841DD3" w:rsidRDefault="00841DD3" w:rsidP="00841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@Bean annotation</w:t>
      </w:r>
    </w:p>
    <w:p w:rsidR="00BB6D93" w:rsidRDefault="00BB6D93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DF">
        <w:rPr>
          <w:sz w:val="24"/>
          <w:szCs w:val="24"/>
        </w:rPr>
        <w:t xml:space="preserve">Need to specify all the methods which return </w:t>
      </w:r>
      <w:r w:rsidR="00130AF2" w:rsidRPr="006B3CDF">
        <w:rPr>
          <w:sz w:val="24"/>
          <w:szCs w:val="24"/>
        </w:rPr>
        <w:t xml:space="preserve">a </w:t>
      </w:r>
      <w:r w:rsidRPr="006B3CDF">
        <w:rPr>
          <w:sz w:val="24"/>
          <w:szCs w:val="24"/>
        </w:rPr>
        <w:t xml:space="preserve">bean </w:t>
      </w:r>
      <w:r w:rsidR="00191CCE" w:rsidRPr="006B3CDF">
        <w:rPr>
          <w:sz w:val="24"/>
          <w:szCs w:val="24"/>
        </w:rPr>
        <w:t>in @Configuration class</w:t>
      </w:r>
    </w:p>
    <w:p w:rsidR="006B3CDF" w:rsidRDefault="006B3CDF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bean is </w:t>
      </w:r>
      <w:proofErr w:type="spellStart"/>
      <w:r>
        <w:rPr>
          <w:sz w:val="24"/>
          <w:szCs w:val="24"/>
        </w:rPr>
        <w:t>methodName</w:t>
      </w:r>
      <w:proofErr w:type="spellEnd"/>
    </w:p>
    <w:p w:rsidR="00077DE5" w:rsidRDefault="00077DE5" w:rsidP="00077DE5">
      <w:pPr>
        <w:pStyle w:val="ListParagraph"/>
        <w:ind w:left="1440"/>
        <w:rPr>
          <w:sz w:val="24"/>
          <w:szCs w:val="24"/>
        </w:rPr>
      </w:pPr>
    </w:p>
    <w:p w:rsidR="00773808" w:rsidRDefault="00841DD3" w:rsidP="00773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@Component annotation</w:t>
      </w:r>
    </w:p>
    <w:p w:rsidR="00C46BCD" w:rsidRDefault="00EC115A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808">
        <w:rPr>
          <w:sz w:val="24"/>
          <w:szCs w:val="24"/>
        </w:rPr>
        <w:t>Need to specify @</w:t>
      </w:r>
      <w:proofErr w:type="spellStart"/>
      <w:r w:rsidRPr="00773808">
        <w:rPr>
          <w:sz w:val="24"/>
          <w:szCs w:val="24"/>
        </w:rPr>
        <w:t>ComponentScan</w:t>
      </w:r>
      <w:proofErr w:type="spellEnd"/>
      <w:r w:rsidRPr="00773808">
        <w:rPr>
          <w:sz w:val="24"/>
          <w:szCs w:val="24"/>
        </w:rPr>
        <w:t>(</w:t>
      </w:r>
      <w:proofErr w:type="spellStart"/>
      <w:r w:rsidRPr="00773808">
        <w:rPr>
          <w:sz w:val="24"/>
          <w:szCs w:val="24"/>
        </w:rPr>
        <w:t>basePackages</w:t>
      </w:r>
      <w:proofErr w:type="spellEnd"/>
      <w:r w:rsidRPr="00773808">
        <w:rPr>
          <w:sz w:val="24"/>
          <w:szCs w:val="24"/>
        </w:rPr>
        <w:t>=””)</w:t>
      </w:r>
      <w:r w:rsidR="00C46BCD" w:rsidRPr="00773808">
        <w:rPr>
          <w:sz w:val="24"/>
          <w:szCs w:val="24"/>
        </w:rPr>
        <w:t xml:space="preserve"> in @Configuration class</w:t>
      </w:r>
    </w:p>
    <w:p w:rsidR="00773808" w:rsidRPr="00773808" w:rsidRDefault="00773808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</w:t>
      </w:r>
      <w:r w:rsidR="006B3CDF">
        <w:rPr>
          <w:sz w:val="24"/>
          <w:szCs w:val="24"/>
        </w:rPr>
        <w:t>bean</w:t>
      </w:r>
      <w:r>
        <w:rPr>
          <w:sz w:val="24"/>
          <w:szCs w:val="24"/>
        </w:rPr>
        <w:t xml:space="preserve"> is de</w:t>
      </w:r>
      <w:r w:rsidR="008569AD">
        <w:rPr>
          <w:sz w:val="24"/>
          <w:szCs w:val="24"/>
        </w:rPr>
        <w:t>-</w:t>
      </w:r>
      <w:r>
        <w:rPr>
          <w:sz w:val="24"/>
          <w:szCs w:val="24"/>
        </w:rPr>
        <w:t>capitalized class name</w:t>
      </w:r>
    </w:p>
    <w:p w:rsidR="00BD5C81" w:rsidRPr="00BD5C81" w:rsidRDefault="00BD5C81" w:rsidP="00BD5C81">
      <w:pPr>
        <w:rPr>
          <w:b/>
          <w:sz w:val="32"/>
          <w:szCs w:val="32"/>
        </w:rPr>
      </w:pPr>
      <w:r w:rsidRPr="00BD5C81">
        <w:rPr>
          <w:b/>
          <w:sz w:val="32"/>
          <w:szCs w:val="32"/>
        </w:rPr>
        <w:t>Connection pools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There is the </w:t>
      </w:r>
      <w:proofErr w:type="spellStart"/>
      <w:r w:rsidRPr="00BD5C81">
        <w:rPr>
          <w:sz w:val="24"/>
          <w:szCs w:val="24"/>
        </w:rPr>
        <w:t>DataSource</w:t>
      </w:r>
      <w:proofErr w:type="spellEnd"/>
      <w:r w:rsidRPr="00BD5C81">
        <w:rPr>
          <w:sz w:val="24"/>
          <w:szCs w:val="24"/>
        </w:rPr>
        <w:t xml:space="preserve"> interface in Java </w:t>
      </w:r>
    </w:p>
    <w:p w:rsid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Various implementations for this interface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1. DBCP Apache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2. C3PO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3. </w:t>
      </w:r>
      <w:proofErr w:type="spellStart"/>
      <w:r w:rsidRPr="00BD5C81">
        <w:rPr>
          <w:sz w:val="24"/>
          <w:szCs w:val="24"/>
        </w:rPr>
        <w:t>Proxool</w:t>
      </w:r>
      <w:proofErr w:type="spellEnd"/>
    </w:p>
    <w:p w:rsidR="00BD5C81" w:rsidRPr="00BD5C81" w:rsidRDefault="00BE5BFD" w:rsidP="00BD5C81">
      <w:pPr>
        <w:rPr>
          <w:sz w:val="24"/>
          <w:szCs w:val="24"/>
        </w:rPr>
      </w:pPr>
      <w:r>
        <w:rPr>
          <w:sz w:val="24"/>
          <w:szCs w:val="24"/>
        </w:rPr>
        <w:t>4. Tomcat connection pool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So now we can use any of these implementations for getting connection pool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We need to set the properties for the selected implementation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The properties are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1. </w:t>
      </w:r>
      <w:proofErr w:type="spellStart"/>
      <w:proofErr w:type="gramStart"/>
      <w:r w:rsidRPr="00BD5C81">
        <w:rPr>
          <w:sz w:val="24"/>
          <w:szCs w:val="24"/>
        </w:rPr>
        <w:t>driverClass</w:t>
      </w:r>
      <w:proofErr w:type="spellEnd"/>
      <w:proofErr w:type="gramEnd"/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2. </w:t>
      </w:r>
      <w:proofErr w:type="spellStart"/>
      <w:proofErr w:type="gramStart"/>
      <w:r w:rsidRPr="00BD5C81">
        <w:rPr>
          <w:sz w:val="24"/>
          <w:szCs w:val="24"/>
        </w:rPr>
        <w:t>url</w:t>
      </w:r>
      <w:proofErr w:type="spellEnd"/>
      <w:proofErr w:type="gramEnd"/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3. </w:t>
      </w:r>
      <w:proofErr w:type="spellStart"/>
      <w:proofErr w:type="gramStart"/>
      <w:r w:rsidRPr="00BD5C81">
        <w:rPr>
          <w:sz w:val="24"/>
          <w:szCs w:val="24"/>
        </w:rPr>
        <w:t>userName</w:t>
      </w:r>
      <w:proofErr w:type="spellEnd"/>
      <w:proofErr w:type="gramEnd"/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4. </w:t>
      </w:r>
      <w:proofErr w:type="gramStart"/>
      <w:r w:rsidRPr="00BD5C81">
        <w:rPr>
          <w:sz w:val="24"/>
          <w:szCs w:val="24"/>
        </w:rPr>
        <w:t>password</w:t>
      </w:r>
      <w:proofErr w:type="gramEnd"/>
    </w:p>
    <w:p w:rsidR="00BD5C81" w:rsidRPr="00BD5C81" w:rsidRDefault="00BD5C81" w:rsidP="00BD5C81">
      <w:pPr>
        <w:rPr>
          <w:sz w:val="24"/>
          <w:szCs w:val="24"/>
        </w:rPr>
      </w:pP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If we use DBCP then we need commons-dbcp.jar, commons-pool.jar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 xml:space="preserve">The </w:t>
      </w:r>
      <w:proofErr w:type="spellStart"/>
      <w:r w:rsidRPr="00BD5C81">
        <w:rPr>
          <w:sz w:val="24"/>
          <w:szCs w:val="24"/>
        </w:rPr>
        <w:t>DataSource</w:t>
      </w:r>
      <w:proofErr w:type="spellEnd"/>
      <w:r w:rsidRPr="00BD5C81">
        <w:rPr>
          <w:sz w:val="24"/>
          <w:szCs w:val="24"/>
        </w:rPr>
        <w:t xml:space="preserve"> implementing class is </w:t>
      </w:r>
      <w:proofErr w:type="spellStart"/>
      <w:r w:rsidRPr="00BD5C81">
        <w:rPr>
          <w:sz w:val="24"/>
          <w:szCs w:val="24"/>
        </w:rPr>
        <w:t>BasicDataSource</w:t>
      </w:r>
      <w:proofErr w:type="spellEnd"/>
    </w:p>
    <w:p w:rsidR="00BE5BFD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&lt;bean id="</w:t>
      </w:r>
      <w:proofErr w:type="spellStart"/>
      <w:r w:rsidRPr="00BD5C81">
        <w:rPr>
          <w:sz w:val="24"/>
          <w:szCs w:val="24"/>
        </w:rPr>
        <w:t>dataSource</w:t>
      </w:r>
      <w:proofErr w:type="spellEnd"/>
      <w:r w:rsidRPr="00BD5C81">
        <w:rPr>
          <w:sz w:val="24"/>
          <w:szCs w:val="24"/>
        </w:rPr>
        <w:t>" class="</w:t>
      </w:r>
      <w:proofErr w:type="spellStart"/>
      <w:r w:rsidRPr="00BD5C81">
        <w:rPr>
          <w:sz w:val="24"/>
          <w:szCs w:val="24"/>
        </w:rPr>
        <w:t>org.apache.commons.dbcp.BasicDataSource</w:t>
      </w:r>
      <w:proofErr w:type="spellEnd"/>
      <w:r w:rsidRPr="00BD5C81">
        <w:rPr>
          <w:sz w:val="24"/>
          <w:szCs w:val="24"/>
        </w:rPr>
        <w:t xml:space="preserve">" </w:t>
      </w:r>
    </w:p>
    <w:p w:rsidR="00BD5C81" w:rsidRPr="00BD5C81" w:rsidRDefault="00BD5C81" w:rsidP="00BE5BFD">
      <w:pPr>
        <w:rPr>
          <w:sz w:val="24"/>
          <w:szCs w:val="24"/>
        </w:rPr>
      </w:pPr>
      <w:bookmarkStart w:id="0" w:name="_GoBack"/>
      <w:bookmarkEnd w:id="0"/>
      <w:r w:rsidRPr="00BD5C81">
        <w:rPr>
          <w:sz w:val="24"/>
          <w:szCs w:val="24"/>
        </w:rPr>
        <w:t>destroy-method="close"&gt;</w:t>
      </w:r>
    </w:p>
    <w:p w:rsidR="00BE5BFD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ab/>
        <w:t>&lt;property name="</w:t>
      </w:r>
      <w:proofErr w:type="spellStart"/>
      <w:r w:rsidRPr="00BD5C81">
        <w:rPr>
          <w:sz w:val="24"/>
          <w:szCs w:val="24"/>
        </w:rPr>
        <w:t>driverClassName</w:t>
      </w:r>
      <w:proofErr w:type="spellEnd"/>
      <w:r w:rsidRPr="00BD5C81">
        <w:rPr>
          <w:sz w:val="24"/>
          <w:szCs w:val="24"/>
        </w:rPr>
        <w:t>" value="..."&gt;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ab/>
        <w:t>.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ab/>
        <w:t>.</w:t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ab/>
        <w:t>.</w:t>
      </w:r>
      <w:r w:rsidRPr="00BD5C81">
        <w:rPr>
          <w:sz w:val="24"/>
          <w:szCs w:val="24"/>
        </w:rPr>
        <w:tab/>
      </w:r>
    </w:p>
    <w:p w:rsidR="00BD5C81" w:rsidRPr="00BD5C81" w:rsidRDefault="00BD5C81" w:rsidP="00BD5C81">
      <w:pPr>
        <w:rPr>
          <w:sz w:val="24"/>
          <w:szCs w:val="24"/>
        </w:rPr>
      </w:pPr>
      <w:r w:rsidRPr="00BD5C81">
        <w:rPr>
          <w:sz w:val="24"/>
          <w:szCs w:val="24"/>
        </w:rPr>
        <w:t>&lt;/bean&gt;</w:t>
      </w:r>
    </w:p>
    <w:sectPr w:rsidR="00BD5C81" w:rsidRPr="00BD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F06"/>
    <w:multiLevelType w:val="hybridMultilevel"/>
    <w:tmpl w:val="3320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B7F"/>
    <w:multiLevelType w:val="hybridMultilevel"/>
    <w:tmpl w:val="8EE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66F0"/>
    <w:multiLevelType w:val="multilevel"/>
    <w:tmpl w:val="8B3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E48AD"/>
    <w:multiLevelType w:val="multilevel"/>
    <w:tmpl w:val="A0E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D9"/>
    <w:multiLevelType w:val="hybridMultilevel"/>
    <w:tmpl w:val="C7FCA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4"/>
    <w:rsid w:val="00077DE5"/>
    <w:rsid w:val="00090B5D"/>
    <w:rsid w:val="000A36F5"/>
    <w:rsid w:val="001148B2"/>
    <w:rsid w:val="00121DC5"/>
    <w:rsid w:val="00130AF2"/>
    <w:rsid w:val="00191CCE"/>
    <w:rsid w:val="001F58F2"/>
    <w:rsid w:val="00244486"/>
    <w:rsid w:val="002F649D"/>
    <w:rsid w:val="00304106"/>
    <w:rsid w:val="0063547F"/>
    <w:rsid w:val="006A1FF4"/>
    <w:rsid w:val="006B3CDF"/>
    <w:rsid w:val="00730998"/>
    <w:rsid w:val="00773808"/>
    <w:rsid w:val="00784AE4"/>
    <w:rsid w:val="007B094A"/>
    <w:rsid w:val="00841DD3"/>
    <w:rsid w:val="008569AD"/>
    <w:rsid w:val="008850E7"/>
    <w:rsid w:val="008A555B"/>
    <w:rsid w:val="009065E6"/>
    <w:rsid w:val="009C25AB"/>
    <w:rsid w:val="00A12384"/>
    <w:rsid w:val="00AD0923"/>
    <w:rsid w:val="00B35C75"/>
    <w:rsid w:val="00B459C9"/>
    <w:rsid w:val="00BB6D93"/>
    <w:rsid w:val="00BB703F"/>
    <w:rsid w:val="00BD5C81"/>
    <w:rsid w:val="00BE5BFD"/>
    <w:rsid w:val="00C46BCD"/>
    <w:rsid w:val="00C565C0"/>
    <w:rsid w:val="00D302EC"/>
    <w:rsid w:val="00D4037F"/>
    <w:rsid w:val="00E30722"/>
    <w:rsid w:val="00EC115A"/>
    <w:rsid w:val="00EE6283"/>
    <w:rsid w:val="00F51E5E"/>
    <w:rsid w:val="00F6150B"/>
    <w:rsid w:val="00F72096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4.bp.blogspot.com/-szB6l8UWlhA/UC-SrBHNI-I/AAAAAAAAAGQ/nxq7H8s-bcs/s1600/applicationcontext_7_1.JPG" TargetMode="External"/><Relationship Id="rId12" Type="http://schemas.openxmlformats.org/officeDocument/2006/relationships/hyperlink" Target="https://1.bp.blogspot.com/-_80gXx0KxOo/UC_BXzbWZ0I/AAAAAAAAAGw/ZYOgrNCDYg8/s1600/applicationcontext_9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-Ejm4KKBCk8/UC-Sr9zanoI/AAAAAAAAAGY/57DP2Z13L1A/s1600/applicationcontext_8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javadiary.blogspot.in/2012/08/webappicationcontext-and_52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1897</Words>
  <Characters>10814</Characters>
  <Application>Microsoft Office Word</Application>
  <DocSecurity>0</DocSecurity>
  <Lines>90</Lines>
  <Paragraphs>25</Paragraphs>
  <ScaleCrop>false</ScaleCrop>
  <Company>S&amp;P Global</Company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aditya_raju</dc:creator>
  <cp:keywords/>
  <dc:description/>
  <cp:lastModifiedBy>aditya_raju</cp:lastModifiedBy>
  <cp:revision>42</cp:revision>
  <dcterms:created xsi:type="dcterms:W3CDTF">2019-06-23T08:02:00Z</dcterms:created>
  <dcterms:modified xsi:type="dcterms:W3CDTF">2019-07-05T14:34:00Z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2338bcee-ce64-40cc-9e82-a2c964008a32</vt:lpwstr>
  </property>
</Properties>
</file>