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5A5" w:rsidRDefault="008A5D3F">
      <w:r>
        <w:t>The Data Range Specifier is used to place limit</w:t>
      </w:r>
      <w:r w:rsidR="00943E22">
        <w:t>s</w:t>
      </w:r>
      <w:r>
        <w:t xml:space="preserve"> on the concentration or signal values of chosen molecules</w:t>
      </w:r>
      <w:r w:rsidR="00CD736C">
        <w:t xml:space="preserve"> during the brute force analysis method</w:t>
      </w:r>
      <w:r>
        <w:t>. For example, the concentration of CO</w:t>
      </w:r>
      <w:r>
        <w:rPr>
          <w:vertAlign w:val="subscript"/>
        </w:rPr>
        <w:t>2</w:t>
      </w:r>
      <w:r>
        <w:t xml:space="preserve"> may be known to be between 2 and 5. By passing these limits to the data analysis methods, it reduces the amount of effort that the data analysis method has to put in since the concentration will only be between these limits. </w:t>
      </w:r>
      <w:r w:rsidR="00943E22">
        <w:t xml:space="preserve">The brute force method will not have to look outside of these values to find the concentration of the give molecule. In the example given, if the analysis is passed to brute force, the method will only look at possible solutions between 2 and 5. </w:t>
      </w:r>
      <w:r>
        <w:t>This makes the analysis run faster and more efficiently.</w:t>
      </w:r>
      <w:r w:rsidR="00943E22">
        <w:t xml:space="preserve"> Additionally, the bounds can be uploaded via CSV file that specifies the concentration/signal bound at each time where data was collected.</w:t>
      </w:r>
    </w:p>
    <w:p w:rsidR="008A5D3F" w:rsidRDefault="008A5D3F">
      <w:r>
        <w:t>Currently MSRESOLVE can only handle concentration bounds</w:t>
      </w:r>
      <w:r w:rsidR="00CD736C">
        <w:t xml:space="preserve">. The current </w:t>
      </w:r>
      <w:proofErr w:type="spellStart"/>
      <w:r w:rsidR="00CD736C">
        <w:t>UserInput</w:t>
      </w:r>
      <w:proofErr w:type="spellEnd"/>
      <w:r w:rsidR="00CD736C">
        <w:t xml:space="preserve"> asks for the user to specify signal or concentration bounds, but this is not operational and dictates that there can only be one type of bound or the other.</w:t>
      </w:r>
      <w:r w:rsidR="00943E22">
        <w:t xml:space="preserve"> It could be possible that the user wants to specify both the concentration and signal bounds.</w:t>
      </w:r>
      <w:bookmarkStart w:id="0" w:name="_GoBack"/>
      <w:bookmarkEnd w:id="0"/>
    </w:p>
    <w:p w:rsidR="00CD736C" w:rsidRDefault="00CD736C">
      <w:r>
        <w:t>There are multiple items that need to be changed:</w:t>
      </w:r>
    </w:p>
    <w:p w:rsidR="00CD736C" w:rsidRDefault="00CD736C" w:rsidP="00CD736C">
      <w:pPr>
        <w:pStyle w:val="ListParagraph"/>
        <w:numPr>
          <w:ilvl w:val="0"/>
          <w:numId w:val="1"/>
        </w:numPr>
      </w:pPr>
      <w:r>
        <w:t xml:space="preserve">In the variables, the word </w:t>
      </w:r>
      <w:r w:rsidRPr="00CD736C">
        <w:rPr>
          <w:b/>
        </w:rPr>
        <w:t>range</w:t>
      </w:r>
      <w:r>
        <w:t xml:space="preserve"> should be changed to </w:t>
      </w:r>
      <w:r w:rsidRPr="00CD736C">
        <w:rPr>
          <w:b/>
        </w:rPr>
        <w:t>bounds</w:t>
      </w:r>
      <w:r w:rsidRPr="00CD736C">
        <w:t xml:space="preserve"> </w:t>
      </w:r>
      <w:r>
        <w:t>to make it more easily understood and more consistent.</w:t>
      </w:r>
    </w:p>
    <w:p w:rsidR="00CD736C" w:rsidRDefault="00CD736C" w:rsidP="00CD736C">
      <w:pPr>
        <w:pStyle w:val="ListParagraph"/>
        <w:numPr>
          <w:ilvl w:val="0"/>
          <w:numId w:val="1"/>
        </w:numPr>
      </w:pPr>
      <w:r>
        <w:t xml:space="preserve">In the current implementation, the word </w:t>
      </w:r>
      <w:r>
        <w:rPr>
          <w:b/>
        </w:rPr>
        <w:t>data</w:t>
      </w:r>
      <w:r>
        <w:t xml:space="preserve"> in variable names should be changed to </w:t>
      </w:r>
      <w:r w:rsidRPr="00CD736C">
        <w:rPr>
          <w:b/>
        </w:rPr>
        <w:t xml:space="preserve">concentration </w:t>
      </w:r>
      <w:r>
        <w:t>where applicable and only specifying characteristics unique to the concentration.</w:t>
      </w:r>
    </w:p>
    <w:p w:rsidR="00CD736C" w:rsidRDefault="00CD736C" w:rsidP="00CD736C">
      <w:pPr>
        <w:pStyle w:val="ListParagraph"/>
        <w:numPr>
          <w:ilvl w:val="1"/>
          <w:numId w:val="1"/>
        </w:numPr>
      </w:pPr>
      <w:r>
        <w:t>This can be changed later to include both the signal and concentration bounds.</w:t>
      </w:r>
      <w:r w:rsidR="00943E22">
        <w:t xml:space="preserve"> This means about double the variables as there needs to be bounds for both the signal and concentration bounds.</w:t>
      </w:r>
    </w:p>
    <w:p w:rsidR="00943E22" w:rsidRPr="00943E22" w:rsidRDefault="00CD736C" w:rsidP="00943E22">
      <w:pPr>
        <w:pStyle w:val="ListParagraph"/>
        <w:numPr>
          <w:ilvl w:val="0"/>
          <w:numId w:val="1"/>
        </w:numPr>
      </w:pPr>
      <w:r>
        <w:t>The variable</w:t>
      </w:r>
      <w:r w:rsidRPr="00CD736C">
        <w:rPr>
          <w:b/>
        </w:rPr>
        <w:t xml:space="preserve"> </w:t>
      </w:r>
      <w:proofErr w:type="spellStart"/>
      <w:r w:rsidRPr="00CD736C">
        <w:rPr>
          <w:b/>
        </w:rPr>
        <w:t>datafromcsv</w:t>
      </w:r>
      <w:proofErr w:type="spellEnd"/>
      <w:r>
        <w:rPr>
          <w:b/>
        </w:rPr>
        <w:t xml:space="preserve"> </w:t>
      </w:r>
      <w:r>
        <w:t xml:space="preserve">needs to be given a different name that actually gives an idea as to what it does. This name should be something like </w:t>
      </w:r>
      <w:proofErr w:type="spellStart"/>
      <w:r>
        <w:rPr>
          <w:b/>
        </w:rPr>
        <w:t>concentrationBoundsFromCSV</w:t>
      </w:r>
      <w:proofErr w:type="spellEnd"/>
    </w:p>
    <w:p w:rsidR="00943E22" w:rsidRDefault="00943E22" w:rsidP="00CD736C">
      <w:pPr>
        <w:pStyle w:val="ListParagraph"/>
        <w:numPr>
          <w:ilvl w:val="0"/>
          <w:numId w:val="1"/>
        </w:numPr>
      </w:pPr>
      <w:r>
        <w:t xml:space="preserve">The user guide needs to be updated to include the changed variable names and the purpose of the </w:t>
      </w:r>
      <w:proofErr w:type="spellStart"/>
      <w:r>
        <w:t>dataRangeSpecifier</w:t>
      </w:r>
      <w:proofErr w:type="spellEnd"/>
      <w:r>
        <w:t xml:space="preserve"> and concentration and/or signal bounds.</w:t>
      </w:r>
    </w:p>
    <w:p w:rsidR="00943E22" w:rsidRPr="008A5D3F" w:rsidRDefault="00943E22" w:rsidP="00943E22">
      <w:pPr>
        <w:pStyle w:val="ListParagraph"/>
        <w:numPr>
          <w:ilvl w:val="1"/>
          <w:numId w:val="1"/>
        </w:numPr>
      </w:pPr>
      <w:r>
        <w:t xml:space="preserve">Include in the manual that the </w:t>
      </w:r>
      <w:proofErr w:type="spellStart"/>
      <w:r>
        <w:t>concentrationBoundsFromCSV</w:t>
      </w:r>
      <w:proofErr w:type="spellEnd"/>
      <w:r>
        <w:t xml:space="preserve"> must contain all of the abscissa values that are in the data pre-marginal change restrictor.</w:t>
      </w:r>
    </w:p>
    <w:sectPr w:rsidR="00943E22" w:rsidRPr="008A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D5C86"/>
    <w:multiLevelType w:val="hybridMultilevel"/>
    <w:tmpl w:val="90F2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3F"/>
    <w:rsid w:val="008A5D3F"/>
    <w:rsid w:val="00943E22"/>
    <w:rsid w:val="00CD736C"/>
    <w:rsid w:val="00FE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F1E5"/>
  <w15:chartTrackingRefBased/>
  <w15:docId w15:val="{5FB2FB24-CE49-4AD2-92CD-9763F2F6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Kraetz</dc:creator>
  <cp:keywords/>
  <dc:description/>
  <cp:lastModifiedBy>Andrea Kraetz</cp:lastModifiedBy>
  <cp:revision>1</cp:revision>
  <dcterms:created xsi:type="dcterms:W3CDTF">2018-07-16T20:23:00Z</dcterms:created>
  <dcterms:modified xsi:type="dcterms:W3CDTF">2018-07-16T20:53:00Z</dcterms:modified>
</cp:coreProperties>
</file>