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31DF" w14:textId="77777777" w:rsidR="00EC392A" w:rsidRPr="00EC392A" w:rsidRDefault="00EC392A" w:rsidP="00EC392A">
      <w:pPr>
        <w:pStyle w:val="NoSpacing"/>
        <w:rPr>
          <w:b/>
        </w:rPr>
      </w:pPr>
      <w:r w:rsidRPr="00EC392A">
        <w:rPr>
          <w:b/>
        </w:rPr>
        <w:t>Windows instructions:</w:t>
      </w:r>
    </w:p>
    <w:p w14:paraId="45E6F35B" w14:textId="77777777" w:rsidR="004E73B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anaconda with python version &gt;3.0:</w:t>
      </w:r>
    </w:p>
    <w:p w14:paraId="4812BE81" w14:textId="77777777" w:rsidR="00EC392A" w:rsidRPr="00EC392A" w:rsidRDefault="00EC392A" w:rsidP="00EC392A">
      <w:pPr>
        <w:pStyle w:val="NoSpacing"/>
        <w:ind w:left="720"/>
      </w:pPr>
      <w:r w:rsidRPr="00EC392A">
        <w:t>https://www.anaconda.com/distribution/#download-section</w:t>
      </w:r>
    </w:p>
    <w:p w14:paraId="1223298B" w14:textId="77777777" w:rsidR="00EC392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Cantera from Anaconda Prompt:</w:t>
      </w:r>
    </w:p>
    <w:p w14:paraId="69FD6254" w14:textId="77777777" w:rsidR="00EC392A" w:rsidRDefault="00EC392A" w:rsidP="00EC392A">
      <w:pPr>
        <w:pStyle w:val="NoSpacing"/>
        <w:ind w:left="720"/>
      </w:pPr>
      <w:r>
        <w:t>Open “Anaconda prompt” from the start menu, then type (and press enter):</w:t>
      </w:r>
    </w:p>
    <w:p w14:paraId="38B2307E" w14:textId="77777777" w:rsidR="00EC392A" w:rsidRDefault="00EC392A" w:rsidP="00EC392A">
      <w:pPr>
        <w:pStyle w:val="NoSpacing"/>
        <w:ind w:firstLine="720"/>
        <w:rPr>
          <w:rStyle w:val="n"/>
        </w:rPr>
      </w:pPr>
      <w:r>
        <w:rPr>
          <w:rStyle w:val="n"/>
        </w:rPr>
        <w:t>conda</w:t>
      </w:r>
      <w:r>
        <w:t xml:space="preserve"> </w:t>
      </w:r>
      <w:r>
        <w:rPr>
          <w:rStyle w:val="n"/>
        </w:rPr>
        <w:t>install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n"/>
        </w:rPr>
        <w:t>cantera</w:t>
      </w:r>
      <w:r>
        <w:t xml:space="preserve"> </w:t>
      </w:r>
      <w:r>
        <w:rPr>
          <w:rStyle w:val="n"/>
        </w:rPr>
        <w:t>cantera</w:t>
      </w:r>
    </w:p>
    <w:p w14:paraId="26FB34E8" w14:textId="77777777" w:rsidR="00EC392A" w:rsidRDefault="00EC392A" w:rsidP="00EC392A">
      <w:pPr>
        <w:pStyle w:val="NoSpacing"/>
        <w:numPr>
          <w:ilvl w:val="0"/>
          <w:numId w:val="6"/>
        </w:numPr>
        <w:rPr>
          <w:rStyle w:val="n"/>
          <w:b/>
        </w:rPr>
      </w:pPr>
      <w:r w:rsidRPr="00EC392A">
        <w:rPr>
          <w:rStyle w:val="n"/>
          <w:b/>
        </w:rPr>
        <w:t xml:space="preserve">Make a new directory for your simulation. For example, </w:t>
      </w:r>
      <w:r>
        <w:rPr>
          <w:rStyle w:val="n"/>
          <w:b/>
        </w:rPr>
        <w:t>simulation</w:t>
      </w:r>
      <w:r w:rsidRPr="00EC392A">
        <w:rPr>
          <w:rStyle w:val="n"/>
          <w:b/>
        </w:rPr>
        <w:t>Test1.0</w:t>
      </w:r>
    </w:p>
    <w:p w14:paraId="0E2967AD" w14:textId="77777777" w:rsidR="00EC392A" w:rsidRDefault="00EC392A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Pr="00EC392A">
        <w:rPr>
          <w:rStyle w:val="n"/>
          <w:b/>
        </w:rPr>
        <w:t>example_runfile.py</w:t>
      </w:r>
      <w:r>
        <w:rPr>
          <w:rStyle w:val="n"/>
          <w:b/>
        </w:rPr>
        <w:t xml:space="preserve"> in that directory.</w:t>
      </w:r>
    </w:p>
    <w:p w14:paraId="657AFE95" w14:textId="77777777"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reactions_parameters.csv</w:t>
      </w:r>
      <w:r>
        <w:rPr>
          <w:rStyle w:val="n"/>
          <w:b/>
        </w:rPr>
        <w:t xml:space="preserve"> in that directory.</w:t>
      </w:r>
    </w:p>
    <w:p w14:paraId="3A8596CF" w14:textId="77777777"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cti_top_info.cti</w:t>
      </w:r>
      <w:r>
        <w:rPr>
          <w:rStyle w:val="n"/>
          <w:b/>
        </w:rPr>
        <w:t xml:space="preserve"> in that directory.</w:t>
      </w:r>
    </w:p>
    <w:p w14:paraId="31F766A1" w14:textId="77777777" w:rsidR="00E954F6" w:rsidRDefault="0055601B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ceO2_input_</w:t>
      </w:r>
      <w:r w:rsidR="00E954F6" w:rsidRPr="00E954F6">
        <w:rPr>
          <w:rStyle w:val="n"/>
          <w:b/>
        </w:rPr>
        <w:t>simulation_settings.py</w:t>
      </w:r>
    </w:p>
    <w:p w14:paraId="7B2909BF" w14:textId="77777777" w:rsidR="00EC392A" w:rsidRDefault="00367299" w:rsidP="00EC392A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Get the python modules ready.</w:t>
      </w:r>
    </w:p>
    <w:p w14:paraId="7067EDBA" w14:textId="77777777" w:rsidR="00367299" w:rsidRDefault="00367299" w:rsidP="0036729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how, put the following files in your python path. If you don’t know how to do that, just put them in </w:t>
      </w:r>
      <w:r w:rsidRPr="00367299">
        <w:rPr>
          <w:rStyle w:val="n"/>
          <w:b/>
        </w:rPr>
        <w:t>simulationTest1.0</w:t>
      </w:r>
      <w:r>
        <w:rPr>
          <w:rStyle w:val="n"/>
          <w:b/>
        </w:rPr>
        <w:t>.</w:t>
      </w:r>
    </w:p>
    <w:p w14:paraId="5E17F6D3" w14:textId="77777777"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canteraKineticsParametersParser.py</w:t>
      </w:r>
    </w:p>
    <w:p w14:paraId="5864D90A" w14:textId="77777777"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canteraSimulate.py</w:t>
      </w:r>
    </w:p>
    <w:p w14:paraId="2FE72D0D" w14:textId="77777777" w:rsidR="00E55BAD" w:rsidRDefault="00E55BAD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 xml:space="preserve">Run the file </w:t>
      </w:r>
      <w:r w:rsidRPr="00E55BAD">
        <w:rPr>
          <w:rStyle w:val="n"/>
          <w:b/>
        </w:rPr>
        <w:t>example_runfile.py</w:t>
      </w:r>
    </w:p>
    <w:p w14:paraId="52B80C16" w14:textId="77777777" w:rsidR="00367299" w:rsidRDefault="00E55BAD" w:rsidP="00E55BAD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 to use python, run the file as you normally would. </w:t>
      </w:r>
      <w:r w:rsidRPr="00E55BAD">
        <w:rPr>
          <w:rStyle w:val="n"/>
          <w:b/>
        </w:rPr>
        <w:t xml:space="preserve">If you don’t know how to run a python file, </w:t>
      </w:r>
      <w:r>
        <w:rPr>
          <w:rStyle w:val="n"/>
          <w:b/>
        </w:rPr>
        <w:t>o</w:t>
      </w:r>
      <w:r w:rsidR="00E954F6" w:rsidRPr="00E55BAD">
        <w:rPr>
          <w:rStyle w:val="n"/>
          <w:b/>
        </w:rPr>
        <w:t>pen Spyder from the start menu (or from Anaconda navigator).</w:t>
      </w:r>
      <w:r w:rsidRPr="00E55BAD">
        <w:rPr>
          <w:rStyle w:val="n"/>
          <w:b/>
        </w:rPr>
        <w:t xml:space="preserve"> Open the </w:t>
      </w:r>
      <w:r w:rsidR="00A57A04">
        <w:rPr>
          <w:rStyle w:val="n"/>
          <w:b/>
        </w:rPr>
        <w:t xml:space="preserve">.py </w:t>
      </w:r>
      <w:r w:rsidRPr="00E55BAD">
        <w:rPr>
          <w:rStyle w:val="n"/>
          <w:b/>
        </w:rPr>
        <w:t>file</w:t>
      </w:r>
      <w:r>
        <w:rPr>
          <w:rStyle w:val="n"/>
          <w:b/>
        </w:rPr>
        <w:t xml:space="preserve">, </w:t>
      </w:r>
      <w:r w:rsidR="008E1DE1">
        <w:rPr>
          <w:rStyle w:val="n"/>
          <w:b/>
        </w:rPr>
        <w:t>click</w:t>
      </w:r>
      <w:r>
        <w:rPr>
          <w:rStyle w:val="n"/>
          <w:b/>
        </w:rPr>
        <w:t xml:space="preserve"> the play button</w:t>
      </w:r>
      <w:r w:rsidR="008E1DE1">
        <w:rPr>
          <w:b/>
          <w:noProof/>
        </w:rPr>
        <w:drawing>
          <wp:inline distT="0" distB="0" distL="0" distR="0" wp14:anchorId="480A0329" wp14:editId="43281BF4">
            <wp:extent cx="180346" cy="1699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9" cy="17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DE1">
        <w:rPr>
          <w:rStyle w:val="n"/>
          <w:b/>
        </w:rPr>
        <w:t xml:space="preserve"> or press f5, or choose “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 xml:space="preserve">un &gt; 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>un”</w:t>
      </w:r>
    </w:p>
    <w:p w14:paraId="79B482F4" w14:textId="77777777" w:rsidR="001521EC" w:rsidRDefault="006E2E77" w:rsidP="006E2E77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The “Example 5” part has the example with the piecewise coverage dependence modifiers</w:t>
      </w:r>
      <w:r w:rsidR="001521EC">
        <w:rPr>
          <w:rStyle w:val="n"/>
          <w:b/>
        </w:rPr>
        <w:t>.</w:t>
      </w:r>
    </w:p>
    <w:p w14:paraId="1D10B81D" w14:textId="77777777" w:rsidR="006E2E77" w:rsidRPr="001521EC" w:rsidRDefault="001521EC" w:rsidP="001521EC">
      <w:pPr>
        <w:pStyle w:val="NoSpacing"/>
        <w:numPr>
          <w:ilvl w:val="1"/>
          <w:numId w:val="6"/>
        </w:numPr>
        <w:rPr>
          <w:rStyle w:val="n"/>
          <w:b/>
        </w:rPr>
      </w:pPr>
      <w:r w:rsidRPr="001521EC">
        <w:rPr>
          <w:rStyle w:val="n"/>
          <w:b/>
        </w:rPr>
        <w:t>As can be seen, some coverages and offsets must be provided.</w:t>
      </w:r>
    </w:p>
    <w:p w14:paraId="2573F28D" w14:textId="22DC9D3D" w:rsidR="001521EC" w:rsidRDefault="001521EC" w:rsidP="001521EC">
      <w:pPr>
        <w:pStyle w:val="NoSpacing"/>
        <w:numPr>
          <w:ilvl w:val="1"/>
          <w:numId w:val="6"/>
        </w:numPr>
        <w:rPr>
          <w:b/>
        </w:rPr>
      </w:pPr>
      <w:r w:rsidRPr="001521EC">
        <w:rPr>
          <w:rStyle w:val="n"/>
          <w:b/>
        </w:rPr>
        <w:t xml:space="preserve">There is a helper function called </w:t>
      </w:r>
      <w:r w:rsidR="00B852D7" w:rsidRPr="00B852D7">
        <w:rPr>
          <w:b/>
        </w:rPr>
        <w:t>descendingLinearEWithPiecewiseOffsetCheckOneReaction</w:t>
      </w:r>
      <w:r w:rsidR="00B852D7" w:rsidRPr="00B852D7">
        <w:rPr>
          <w:b/>
        </w:rPr>
        <w:t xml:space="preserve"> </w:t>
      </w:r>
      <w:r w:rsidRPr="001521EC">
        <w:rPr>
          <w:b/>
        </w:rPr>
        <w:t>which returns true or false.</w:t>
      </w:r>
      <w:r>
        <w:rPr>
          <w:b/>
        </w:rPr>
        <w:t xml:space="preserve"> The intent is that if it returns false, the </w:t>
      </w:r>
      <w:r w:rsidR="00CD004D">
        <w:rPr>
          <w:b/>
        </w:rPr>
        <w:t>parameter set</w:t>
      </w:r>
      <w:r>
        <w:rPr>
          <w:b/>
        </w:rPr>
        <w:t xml:space="preserve"> is considered unrealistic and should be abandoned.</w:t>
      </w:r>
    </w:p>
    <w:p w14:paraId="6C2CBFAC" w14:textId="77777777" w:rsidR="007975AC" w:rsidRPr="001521EC" w:rsidRDefault="007975AC" w:rsidP="007975AC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b/>
        </w:rPr>
        <w:t>That helper function is called repeatedly using</w:t>
      </w:r>
      <w:r w:rsidR="00A6337D">
        <w:rPr>
          <w:b/>
        </w:rPr>
        <w:t>:</w:t>
      </w:r>
      <w:r>
        <w:rPr>
          <w:b/>
        </w:rPr>
        <w:t xml:space="preserve"> </w:t>
      </w:r>
      <w:r w:rsidRPr="007975AC">
        <w:rPr>
          <w:b/>
        </w:rPr>
        <w:t>descendingLinearEWithPiecewiseOffsetCheckOneReactionAllReactions(reactions_parameters_array, piecewise_coverage_intervals_all_reactions, E_offsets_array_all_reactions, verbose = False)</w:t>
      </w:r>
      <w:r w:rsidR="007550E8">
        <w:rPr>
          <w:b/>
        </w:rPr>
        <w:t>.</w:t>
      </w:r>
    </w:p>
    <w:p w14:paraId="0BC20905" w14:textId="77777777" w:rsidR="00E954F6" w:rsidRDefault="00E954F6" w:rsidP="00E954F6">
      <w:pPr>
        <w:pStyle w:val="NoSpacing"/>
        <w:rPr>
          <w:rStyle w:val="n"/>
          <w:b/>
        </w:rPr>
      </w:pPr>
    </w:p>
    <w:p w14:paraId="2DE0CF12" w14:textId="77777777" w:rsidR="00E954F6" w:rsidRPr="00E954F6" w:rsidRDefault="00E954F6" w:rsidP="00E954F6">
      <w:pPr>
        <w:pStyle w:val="NoSpacing"/>
        <w:rPr>
          <w:rStyle w:val="n"/>
          <w:b/>
        </w:rPr>
      </w:pPr>
      <w:r w:rsidRPr="00E954F6">
        <w:rPr>
          <w:rStyle w:val="n"/>
          <w:b/>
        </w:rPr>
        <w:t>Mak</w:t>
      </w:r>
      <w:r>
        <w:rPr>
          <w:rStyle w:val="n"/>
          <w:b/>
        </w:rPr>
        <w:t>ing your own model:</w:t>
      </w:r>
    </w:p>
    <w:p w14:paraId="2474BF9B" w14:textId="77777777" w:rsidR="00E954F6" w:rsidRDefault="00E954F6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First decide on a model name (in the example it was “ceO2”)</w:t>
      </w:r>
    </w:p>
    <w:p w14:paraId="2DE75D86" w14:textId="77777777" w:rsidR="000B20E9" w:rsidRDefault="000B20E9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Create a file called model_name+“</w:t>
      </w:r>
      <w:r w:rsidRPr="000B20E9">
        <w:rPr>
          <w:rStyle w:val="n"/>
          <w:b/>
        </w:rPr>
        <w:t>_cti_top_info.cti</w:t>
      </w:r>
      <w:r>
        <w:rPr>
          <w:rStyle w:val="n"/>
          <w:b/>
        </w:rPr>
        <w:t xml:space="preserve">” like </w:t>
      </w:r>
      <w:r w:rsidR="0055601B">
        <w:rPr>
          <w:rStyle w:val="n"/>
          <w:b/>
        </w:rPr>
        <w:t>ceO2_input_</w:t>
      </w:r>
      <w:r w:rsidRPr="000B20E9">
        <w:rPr>
          <w:rStyle w:val="n"/>
          <w:b/>
        </w:rPr>
        <w:t>cti_top_info.cti</w:t>
      </w:r>
    </w:p>
    <w:p w14:paraId="1FFBAAB5" w14:textId="77777777"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It is easiest to copy the example file.</w:t>
      </w:r>
    </w:p>
    <w:p w14:paraId="14D0B11B" w14:textId="77777777"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Phases Objects:</w:t>
      </w:r>
    </w:p>
    <w:p w14:paraId="25271A00" w14:textId="77777777"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i</w:t>
      </w:r>
      <w:r w:rsidRPr="000B20E9">
        <w:rPr>
          <w:rStyle w:val="n"/>
          <w:b/>
        </w:rPr>
        <w:t>nside the phases, declare</w:t>
      </w:r>
      <w:r>
        <w:rPr>
          <w:rStyle w:val="n"/>
          <w:b/>
        </w:rPr>
        <w:t xml:space="preserve"> </w:t>
      </w:r>
      <w:r w:rsidRPr="000B20E9">
        <w:rPr>
          <w:rStyle w:val="n"/>
          <w:b/>
        </w:rPr>
        <w:t xml:space="preserve">the elements and species </w:t>
      </w:r>
      <w:r>
        <w:rPr>
          <w:rStyle w:val="n"/>
          <w:b/>
        </w:rPr>
        <w:t xml:space="preserve">that may appear in that phase. </w:t>
      </w:r>
      <w:r w:rsidRPr="000B20E9">
        <w:rPr>
          <w:rStyle w:val="n"/>
          <w:b/>
        </w:rPr>
        <w:t xml:space="preserve"> If you want to make “</w:t>
      </w:r>
      <w:r>
        <w:rPr>
          <w:rStyle w:val="n"/>
          <w:b/>
        </w:rPr>
        <w:t>unknown</w:t>
      </w:r>
      <w:r w:rsidRPr="000B20E9">
        <w:rPr>
          <w:rStyle w:val="n"/>
          <w:b/>
        </w:rPr>
        <w:t>”</w:t>
      </w:r>
      <w:r>
        <w:rPr>
          <w:rStyle w:val="n"/>
          <w:b/>
        </w:rPr>
        <w:t xml:space="preserve"> species, and don’t care about their masses or heat capacities, you can make them out of elements like </w:t>
      </w:r>
      <w:r w:rsidRPr="000B20E9">
        <w:rPr>
          <w:rStyle w:val="n"/>
          <w:b/>
        </w:rPr>
        <w:t>an inert gas like Ar, but the elements must be real.</w:t>
      </w:r>
      <w:r>
        <w:rPr>
          <w:rStyle w:val="n"/>
          <w:b/>
        </w:rPr>
        <w:t xml:space="preserve"> Don’t worry if you have real Ar in your simulation – the “unknown” species won’t convert to Ar unless you make a reaction allowing that. </w:t>
      </w:r>
    </w:p>
    <w:p w14:paraId="681D2686" w14:textId="77777777"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Define the site_density in mol/m^2, unless you have defined the units as cm up above.</w:t>
      </w:r>
    </w:p>
    <w:p w14:paraId="415BC92F" w14:textId="77777777" w:rsidR="000B20E9" w:rsidRDefault="00890DA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Species Objects:</w:t>
      </w:r>
    </w:p>
    <w:p w14:paraId="7941D621" w14:textId="77777777" w:rsidR="00890DA9" w:rsidRDefault="00890DA9" w:rsidP="00890DA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Must have a name and atoms that they are made of (but can simply set them as being made of one Ar, for example).</w:t>
      </w:r>
    </w:p>
    <w:p w14:paraId="6DC0A9D2" w14:textId="77777777" w:rsidR="000B20E9" w:rsidRP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lastRenderedPageBreak/>
        <w:t xml:space="preserve">We are doing a kinetics example, so </w:t>
      </w:r>
      <w:r w:rsidR="00890DA9">
        <w:rPr>
          <w:rStyle w:val="n"/>
          <w:b/>
        </w:rPr>
        <w:t xml:space="preserve">for each species </w:t>
      </w:r>
      <w:r>
        <w:rPr>
          <w:rStyle w:val="n"/>
          <w:b/>
        </w:rPr>
        <w:t>we are leaving the thermo field as ().  However, if</w:t>
      </w:r>
      <w:r w:rsidR="00890DA9">
        <w:rPr>
          <w:rStyle w:val="n"/>
          <w:b/>
        </w:rPr>
        <w:t xml:space="preserve"> your</w:t>
      </w:r>
      <w:r w:rsidR="004410ED">
        <w:rPr>
          <w:rStyle w:val="n"/>
          <w:b/>
        </w:rPr>
        <w:t xml:space="preserve"> attempts at</w:t>
      </w:r>
      <w:r w:rsidR="00890DA9">
        <w:rPr>
          <w:rStyle w:val="n"/>
          <w:b/>
        </w:rPr>
        <w:t xml:space="preserve"> simulation later</w:t>
      </w:r>
      <w:r>
        <w:rPr>
          <w:rStyle w:val="n"/>
          <w:b/>
        </w:rPr>
        <w:t xml:space="preserve"> give errors</w:t>
      </w:r>
      <w:r w:rsidR="00890DA9">
        <w:rPr>
          <w:rStyle w:val="n"/>
          <w:b/>
        </w:rPr>
        <w:t xml:space="preserve"> due to needing a thermo object</w:t>
      </w:r>
      <w:r>
        <w:rPr>
          <w:rStyle w:val="n"/>
          <w:b/>
        </w:rPr>
        <w:t>, you can</w:t>
      </w:r>
      <w:r w:rsidR="00890DA9">
        <w:rPr>
          <w:rStyle w:val="n"/>
          <w:b/>
        </w:rPr>
        <w:t xml:space="preserve"> use thermo=dummy_thermo</w:t>
      </w:r>
    </w:p>
    <w:p w14:paraId="133FC49E" w14:textId="77777777" w:rsidR="000B20E9" w:rsidRDefault="00C96617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Reactions</w:t>
      </w:r>
      <w:r w:rsidR="00751E11">
        <w:rPr>
          <w:rStyle w:val="n"/>
          <w:b/>
        </w:rPr>
        <w:t xml:space="preserve"> and Parameters</w:t>
      </w:r>
      <w:r>
        <w:rPr>
          <w:rStyle w:val="n"/>
          <w:b/>
        </w:rPr>
        <w:t xml:space="preserve"> File:</w:t>
      </w:r>
    </w:p>
    <w:p w14:paraId="1066A776" w14:textId="77777777" w:rsidR="00C96617" w:rsidRDefault="00C21945" w:rsidP="00C96617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When first making a mode for this modulel, y</w:t>
      </w:r>
      <w:r w:rsidR="00AF3D61" w:rsidRPr="00AF3D61">
        <w:rPr>
          <w:rStyle w:val="n"/>
          <w:b/>
        </w:rPr>
        <w:t>ou do not normally make the reactions</w:t>
      </w:r>
      <w:r>
        <w:rPr>
          <w:rStyle w:val="n"/>
          <w:b/>
        </w:rPr>
        <w:t xml:space="preserve"> in a</w:t>
      </w:r>
      <w:r w:rsidR="00AF3D61" w:rsidRPr="00AF3D61">
        <w:rPr>
          <w:rStyle w:val="n"/>
          <w:b/>
        </w:rPr>
        <w:t xml:space="preserve"> cti</w:t>
      </w:r>
      <w:r>
        <w:rPr>
          <w:rStyle w:val="n"/>
          <w:b/>
        </w:rPr>
        <w:t xml:space="preserve"> file</w:t>
      </w:r>
      <w:r w:rsidR="00AF3D61" w:rsidRPr="00AF3D61">
        <w:rPr>
          <w:rStyle w:val="n"/>
          <w:b/>
        </w:rPr>
        <w:t>. You need to make a csv file like</w:t>
      </w:r>
      <w:r w:rsidR="00AF3D61">
        <w:rPr>
          <w:rStyle w:val="n"/>
          <w:b/>
        </w:rPr>
        <w:t xml:space="preserve"> </w:t>
      </w:r>
      <w:r w:rsidR="0055601B">
        <w:rPr>
          <w:rStyle w:val="n"/>
          <w:b/>
        </w:rPr>
        <w:t>ceO2_input_</w:t>
      </w:r>
      <w:r w:rsidR="00AF3D61" w:rsidRPr="00AF3D61">
        <w:rPr>
          <w:rStyle w:val="n"/>
          <w:b/>
        </w:rPr>
        <w:t>reactions_parameters.csv</w:t>
      </w:r>
    </w:p>
    <w:p w14:paraId="4D3306F9" w14:textId="77777777" w:rsidR="00C21945" w:rsidRDefault="00C21945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The easiest way is to open the </w:t>
      </w:r>
      <w:r w:rsidR="00C132AB">
        <w:rPr>
          <w:rStyle w:val="n"/>
          <w:b/>
        </w:rPr>
        <w:t>existing file and edit it using the same syntax as is already in it. It is usually easiest to make everything irreversible with =&gt;, but you can make things reversible with &lt;=&gt;</w:t>
      </w:r>
      <w:r w:rsidR="0047774A">
        <w:rPr>
          <w:rStyle w:val="n"/>
          <w:b/>
        </w:rPr>
        <w:t xml:space="preserve"> (don’t make things reversible unless you understand what that means for a cantera simulation)</w:t>
      </w:r>
      <w:r w:rsidR="00C132AB">
        <w:rPr>
          <w:rStyle w:val="n"/>
          <w:b/>
        </w:rPr>
        <w:t>.</w:t>
      </w:r>
    </w:p>
    <w:p w14:paraId="399F65A2" w14:textId="77777777" w:rsidR="00AF3D61" w:rsidRDefault="00E259B1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Note: </w:t>
      </w:r>
      <w:r w:rsidR="00121BC9">
        <w:rPr>
          <w:rStyle w:val="n"/>
          <w:b/>
        </w:rPr>
        <w:t>Alternatively, t</w:t>
      </w:r>
      <w:r>
        <w:rPr>
          <w:rStyle w:val="n"/>
          <w:b/>
        </w:rPr>
        <w:t xml:space="preserve">he module has a way to export reactions from an existing cti file into a csv file by the function  </w:t>
      </w:r>
      <w:r w:rsidRPr="00E259B1">
        <w:rPr>
          <w:rStyle w:val="n"/>
          <w:b/>
        </w:rPr>
        <w:t xml:space="preserve">extractReactionParametersFromFile </w:t>
      </w:r>
      <w:r>
        <w:rPr>
          <w:rStyle w:val="n"/>
          <w:b/>
        </w:rPr>
        <w:t xml:space="preserve">which takes in an existing cti file and exports the parameters from it with this syntax (it also returns </w:t>
      </w:r>
      <w:r w:rsidR="00584895">
        <w:rPr>
          <w:rStyle w:val="n"/>
          <w:b/>
        </w:rPr>
        <w:t>objects</w:t>
      </w:r>
      <w:r>
        <w:rPr>
          <w:rStyle w:val="n"/>
          <w:b/>
        </w:rPr>
        <w:t xml:space="preserve"> instead if somebody wants that</w:t>
      </w:r>
      <w:r w:rsidR="00D2156A">
        <w:rPr>
          <w:rStyle w:val="n"/>
          <w:b/>
        </w:rPr>
        <w:t>, see python code</w:t>
      </w:r>
      <w:r>
        <w:rPr>
          <w:rStyle w:val="n"/>
          <w:b/>
        </w:rPr>
        <w:t xml:space="preserve">): </w:t>
      </w:r>
      <w:r w:rsidRPr="00E259B1">
        <w:rPr>
          <w:rStyle w:val="n"/>
          <w:b/>
        </w:rPr>
        <w:t>extractReactionParametersFromFile ("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cti_full_existing.cti", 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reactions_parameters.csv")</w:t>
      </w:r>
    </w:p>
    <w:p w14:paraId="330AD643" w14:textId="77777777" w:rsidR="00065470" w:rsidRDefault="000B7B08" w:rsidP="00751E11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(Optional) </w:t>
      </w:r>
      <w:r w:rsidR="00751E11">
        <w:rPr>
          <w:rStyle w:val="n"/>
          <w:b/>
        </w:rPr>
        <w:t>Reaction Parameters Uncertainties File:</w:t>
      </w:r>
    </w:p>
    <w:p w14:paraId="41CA9D15" w14:textId="77777777" w:rsidR="00751E11" w:rsidRDefault="00751E11" w:rsidP="00751E11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Make a file like </w:t>
      </w:r>
      <w:r w:rsidR="0055601B">
        <w:rPr>
          <w:rStyle w:val="n"/>
          <w:b/>
        </w:rPr>
        <w:t>ceO2_input_</w:t>
      </w:r>
      <w:r w:rsidRPr="00751E11">
        <w:rPr>
          <w:rStyle w:val="n"/>
          <w:b/>
        </w:rPr>
        <w:t>reactions_parameters_errors.csv</w:t>
      </w:r>
      <w:r>
        <w:rPr>
          <w:rStyle w:val="n"/>
          <w:b/>
        </w:rPr>
        <w:t>.</w:t>
      </w:r>
      <w:r w:rsidR="000B7B08">
        <w:rPr>
          <w:rStyle w:val="n"/>
          <w:b/>
        </w:rPr>
        <w:t xml:space="preserve"> Just copy the Reaction Parameters file and then replace numerical values with uncertainties.</w:t>
      </w:r>
      <w:r>
        <w:rPr>
          <w:rStyle w:val="n"/>
          <w:b/>
        </w:rPr>
        <w:t xml:space="preserve"> Each </w:t>
      </w:r>
      <w:r w:rsidR="000B7B08">
        <w:rPr>
          <w:rStyle w:val="n"/>
          <w:b/>
        </w:rPr>
        <w:t xml:space="preserve">“error” </w:t>
      </w:r>
      <w:r>
        <w:rPr>
          <w:rStyle w:val="n"/>
          <w:b/>
        </w:rPr>
        <w:t>value is an uncertainty, typically 1 standard deviation. This is useful for parameter estimation.</w:t>
      </w:r>
    </w:p>
    <w:p w14:paraId="14F9192E" w14:textId="77777777" w:rsidR="000B7B08" w:rsidRDefault="000B7B08" w:rsidP="000B7B08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Create/Update simulation_settings.py file. For example, </w:t>
      </w:r>
      <w:r w:rsidR="0055601B">
        <w:rPr>
          <w:rStyle w:val="n"/>
          <w:b/>
        </w:rPr>
        <w:t>ceO2_input_</w:t>
      </w:r>
      <w:r w:rsidRPr="000B7B08">
        <w:rPr>
          <w:rStyle w:val="n"/>
          <w:b/>
        </w:rPr>
        <w:t xml:space="preserve">simulation_settings.py </w:t>
      </w:r>
    </w:p>
    <w:p w14:paraId="3347B86D" w14:textId="77777777" w:rsidR="000B7B08" w:rsidRPr="00AF3D61" w:rsidRDefault="000B7B08" w:rsidP="000B7B08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This must have the initial conditions like surface coverages, which means that </w:t>
      </w:r>
      <w:r w:rsidR="006E22F6">
        <w:rPr>
          <w:rStyle w:val="n"/>
          <w:b/>
        </w:rPr>
        <w:t>if you switch to a different initial species</w:t>
      </w:r>
      <w:r>
        <w:rPr>
          <w:rStyle w:val="n"/>
          <w:b/>
        </w:rPr>
        <w:t xml:space="preserve"> you might have to update that file.</w:t>
      </w:r>
    </w:p>
    <w:p w14:paraId="617B08B5" w14:textId="77777777" w:rsidR="00EC392A" w:rsidRDefault="00EC392A" w:rsidP="00EC392A">
      <w:pPr>
        <w:spacing w:line="240" w:lineRule="auto"/>
        <w:ind w:left="360"/>
      </w:pPr>
    </w:p>
    <w:sectPr w:rsidR="00EC392A" w:rsidSect="009D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4D5"/>
    <w:multiLevelType w:val="hybridMultilevel"/>
    <w:tmpl w:val="10944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B59"/>
    <w:multiLevelType w:val="hybridMultilevel"/>
    <w:tmpl w:val="0F06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0BEC"/>
    <w:multiLevelType w:val="hybridMultilevel"/>
    <w:tmpl w:val="9DD44D60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E2C43"/>
    <w:multiLevelType w:val="hybridMultilevel"/>
    <w:tmpl w:val="6688DF5C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7A67"/>
    <w:multiLevelType w:val="hybridMultilevel"/>
    <w:tmpl w:val="0AB082C8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296E"/>
    <w:multiLevelType w:val="hybridMultilevel"/>
    <w:tmpl w:val="D0E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B0169C12-B58F-40E1-B5E7-FE42023F58D3}"/>
    <w:docVar w:name="dgnword-eventsink" w:val="114229440"/>
  </w:docVars>
  <w:rsids>
    <w:rsidRoot w:val="00256C31"/>
    <w:rsid w:val="000445DC"/>
    <w:rsid w:val="00065470"/>
    <w:rsid w:val="00090A2A"/>
    <w:rsid w:val="000B20E9"/>
    <w:rsid w:val="000B7B08"/>
    <w:rsid w:val="000E2C00"/>
    <w:rsid w:val="00103531"/>
    <w:rsid w:val="00113842"/>
    <w:rsid w:val="00121BC9"/>
    <w:rsid w:val="00133F2E"/>
    <w:rsid w:val="001521EC"/>
    <w:rsid w:val="001527FA"/>
    <w:rsid w:val="00196C88"/>
    <w:rsid w:val="001D078E"/>
    <w:rsid w:val="00256C31"/>
    <w:rsid w:val="002705E0"/>
    <w:rsid w:val="00302CC0"/>
    <w:rsid w:val="00367299"/>
    <w:rsid w:val="00397185"/>
    <w:rsid w:val="003A2FCF"/>
    <w:rsid w:val="003B1067"/>
    <w:rsid w:val="003C3ADE"/>
    <w:rsid w:val="00434649"/>
    <w:rsid w:val="004410ED"/>
    <w:rsid w:val="00443547"/>
    <w:rsid w:val="0047774A"/>
    <w:rsid w:val="004E73BA"/>
    <w:rsid w:val="0051431F"/>
    <w:rsid w:val="00521BF3"/>
    <w:rsid w:val="00525D15"/>
    <w:rsid w:val="0055601B"/>
    <w:rsid w:val="00584895"/>
    <w:rsid w:val="005B4E83"/>
    <w:rsid w:val="005C7908"/>
    <w:rsid w:val="005D7DED"/>
    <w:rsid w:val="0062397B"/>
    <w:rsid w:val="00647B46"/>
    <w:rsid w:val="00677C18"/>
    <w:rsid w:val="00681F97"/>
    <w:rsid w:val="006E0E24"/>
    <w:rsid w:val="006E22F6"/>
    <w:rsid w:val="006E2E77"/>
    <w:rsid w:val="007125F1"/>
    <w:rsid w:val="00717A14"/>
    <w:rsid w:val="00751E11"/>
    <w:rsid w:val="007550E8"/>
    <w:rsid w:val="007663EF"/>
    <w:rsid w:val="00767235"/>
    <w:rsid w:val="00773508"/>
    <w:rsid w:val="007975AC"/>
    <w:rsid w:val="007D081B"/>
    <w:rsid w:val="007F0C33"/>
    <w:rsid w:val="007F43CF"/>
    <w:rsid w:val="00850DB4"/>
    <w:rsid w:val="00890147"/>
    <w:rsid w:val="00890DA9"/>
    <w:rsid w:val="008E1DE1"/>
    <w:rsid w:val="009B512B"/>
    <w:rsid w:val="009D14B8"/>
    <w:rsid w:val="009F7441"/>
    <w:rsid w:val="00A21425"/>
    <w:rsid w:val="00A57A04"/>
    <w:rsid w:val="00A6337D"/>
    <w:rsid w:val="00A73E70"/>
    <w:rsid w:val="00AC57DD"/>
    <w:rsid w:val="00AF3D61"/>
    <w:rsid w:val="00B852D7"/>
    <w:rsid w:val="00B974BC"/>
    <w:rsid w:val="00BD0EF6"/>
    <w:rsid w:val="00BD1ED6"/>
    <w:rsid w:val="00BF7A2B"/>
    <w:rsid w:val="00C127A6"/>
    <w:rsid w:val="00C132AB"/>
    <w:rsid w:val="00C21945"/>
    <w:rsid w:val="00C322AE"/>
    <w:rsid w:val="00C83805"/>
    <w:rsid w:val="00C96617"/>
    <w:rsid w:val="00CD004D"/>
    <w:rsid w:val="00CD7A69"/>
    <w:rsid w:val="00CE12C0"/>
    <w:rsid w:val="00D2156A"/>
    <w:rsid w:val="00D3583B"/>
    <w:rsid w:val="00D44B36"/>
    <w:rsid w:val="00DA5B24"/>
    <w:rsid w:val="00E259B1"/>
    <w:rsid w:val="00E269DA"/>
    <w:rsid w:val="00E55BAD"/>
    <w:rsid w:val="00E954F6"/>
    <w:rsid w:val="00EA3E4F"/>
    <w:rsid w:val="00EC392A"/>
    <w:rsid w:val="00F15AAB"/>
    <w:rsid w:val="00F55AD4"/>
    <w:rsid w:val="00F57B4A"/>
    <w:rsid w:val="00F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E68"/>
  <w15:docId w15:val="{3E0BD919-13DF-4CA7-ABAB-1E89FDA9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8"/>
  </w:style>
  <w:style w:type="paragraph" w:styleId="Heading1">
    <w:name w:val="heading 1"/>
    <w:basedOn w:val="NoSpacing"/>
    <w:next w:val="Normal"/>
    <w:link w:val="Heading1Char"/>
    <w:uiPriority w:val="9"/>
    <w:qFormat/>
    <w:rsid w:val="004E73BA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7A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8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8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7C18"/>
  </w:style>
  <w:style w:type="character" w:customStyle="1" w:styleId="o">
    <w:name w:val="o"/>
    <w:basedOn w:val="DefaultParagraphFont"/>
    <w:rsid w:val="00677C18"/>
  </w:style>
  <w:style w:type="character" w:customStyle="1" w:styleId="p">
    <w:name w:val="p"/>
    <w:basedOn w:val="DefaultParagraphFont"/>
    <w:rsid w:val="00677C18"/>
  </w:style>
  <w:style w:type="character" w:customStyle="1" w:styleId="s1">
    <w:name w:val="s1"/>
    <w:basedOn w:val="DefaultParagraphFont"/>
    <w:rsid w:val="00677C18"/>
  </w:style>
  <w:style w:type="character" w:customStyle="1" w:styleId="Heading1Char">
    <w:name w:val="Heading 1 Char"/>
    <w:basedOn w:val="DefaultParagraphFont"/>
    <w:link w:val="Heading1"/>
    <w:uiPriority w:val="9"/>
    <w:rsid w:val="004E73BA"/>
    <w:rPr>
      <w:b/>
    </w:rPr>
  </w:style>
  <w:style w:type="paragraph" w:styleId="NormalWeb">
    <w:name w:val="Normal (Web)"/>
    <w:basedOn w:val="Normal"/>
    <w:uiPriority w:val="99"/>
    <w:semiHidden/>
    <w:unhideWhenUsed/>
    <w:rsid w:val="0052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081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4E83"/>
  </w:style>
  <w:style w:type="character" w:customStyle="1" w:styleId="mf">
    <w:name w:val="mf"/>
    <w:basedOn w:val="DefaultParagraphFont"/>
    <w:rsid w:val="005B4E83"/>
  </w:style>
  <w:style w:type="character" w:styleId="FollowedHyperlink">
    <w:name w:val="FollowedHyperlink"/>
    <w:basedOn w:val="DefaultParagraphFont"/>
    <w:uiPriority w:val="99"/>
    <w:semiHidden/>
    <w:unhideWhenUsed/>
    <w:rsid w:val="00E269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3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0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75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Yurik</dc:creator>
  <cp:lastModifiedBy>Savara, Aditya Ashi</cp:lastModifiedBy>
  <cp:revision>77</cp:revision>
  <dcterms:created xsi:type="dcterms:W3CDTF">2019-11-27T05:11:00Z</dcterms:created>
  <dcterms:modified xsi:type="dcterms:W3CDTF">2022-05-07T01:57:00Z</dcterms:modified>
</cp:coreProperties>
</file>