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D9850B" w14:textId="77777777" w:rsidR="00A31585" w:rsidRPr="00A31585" w:rsidRDefault="00A31585" w:rsidP="00A3158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A3158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Iterator Design Pattern</w:t>
      </w:r>
    </w:p>
    <w:p w14:paraId="183E00D8" w14:textId="3CEAEBF0" w:rsidR="006D02C0" w:rsidRDefault="00A31585" w:rsidP="00A31585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A3158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Iterator design pattern is a </w:t>
      </w:r>
      <w:r w:rsidR="00804D21" w:rsidRPr="00A31585">
        <w:rPr>
          <w:rFonts w:ascii="Times New Roman" w:eastAsia="Times New Roman" w:hAnsi="Times New Roman" w:cs="Times New Roman"/>
          <w:sz w:val="24"/>
          <w:szCs w:val="24"/>
          <w:lang w:eastAsia="en-IN"/>
        </w:rPr>
        <w:t>behavioural</w:t>
      </w:r>
      <w:r w:rsidRPr="00A3158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pattern that provides a way to access elements of an aggregate object sequentially without exposing its underlying representation.</w:t>
      </w:r>
      <w:r w:rsidR="006D02C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="006D02C0" w:rsidRPr="006D02C0">
        <w:rPr>
          <w:rFonts w:ascii="Times New Roman" w:hAnsi="Times New Roman" w:cs="Times New Roman"/>
          <w:sz w:val="24"/>
          <w:szCs w:val="24"/>
        </w:rPr>
        <w:t xml:space="preserve">The Iterator pattern </w:t>
      </w:r>
      <w:r w:rsidR="006D02C0" w:rsidRPr="00804D21">
        <w:rPr>
          <w:rFonts w:ascii="Times New Roman" w:hAnsi="Times New Roman" w:cs="Times New Roman"/>
          <w:sz w:val="24"/>
          <w:szCs w:val="24"/>
          <w:highlight w:val="green"/>
        </w:rPr>
        <w:t>allows you to loop through a collection of objects (like a list or array) without needing to understand the internal structure of that collection</w:t>
      </w:r>
      <w:r w:rsidR="006D02C0" w:rsidRPr="006D02C0">
        <w:rPr>
          <w:rFonts w:ascii="Times New Roman" w:hAnsi="Times New Roman" w:cs="Times New Roman"/>
          <w:sz w:val="24"/>
          <w:szCs w:val="24"/>
        </w:rPr>
        <w:t xml:space="preserve">. It </w:t>
      </w:r>
      <w:r w:rsidR="006D02C0" w:rsidRPr="00804D21">
        <w:rPr>
          <w:rFonts w:ascii="Times New Roman" w:hAnsi="Times New Roman" w:cs="Times New Roman"/>
          <w:sz w:val="24"/>
          <w:szCs w:val="24"/>
          <w:highlight w:val="green"/>
        </w:rPr>
        <w:t>provides a common interface for different types of collections, ensuring that you can use the same methods to traverse any collection, regardless of its specific implementation</w:t>
      </w:r>
      <w:r w:rsidR="006D02C0" w:rsidRPr="006D02C0">
        <w:rPr>
          <w:rFonts w:ascii="Times New Roman" w:hAnsi="Times New Roman" w:cs="Times New Roman"/>
          <w:sz w:val="24"/>
          <w:szCs w:val="24"/>
        </w:rPr>
        <w:t>.</w:t>
      </w:r>
    </w:p>
    <w:p w14:paraId="01CC3D59" w14:textId="78CEBC54" w:rsidR="00FB1837" w:rsidRPr="006D02C0" w:rsidRDefault="0087673D" w:rsidP="00A315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usage: </w:t>
      </w:r>
      <w:r w:rsidRPr="0087673D">
        <w:rPr>
          <w:rFonts w:ascii="Times New Roman" w:hAnsi="Times New Roman" w:cs="Times New Roman"/>
          <w:sz w:val="24"/>
          <w:szCs w:val="24"/>
          <w:highlight w:val="yellow"/>
        </w:rPr>
        <w:t>Java collections</w:t>
      </w:r>
    </w:p>
    <w:p w14:paraId="2BA10583" w14:textId="5B5D4948" w:rsidR="00A6498D" w:rsidRPr="00A6498D" w:rsidRDefault="006D02C0" w:rsidP="00A315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63064331" wp14:editId="3F7C18A2">
            <wp:extent cx="6497485" cy="2625437"/>
            <wp:effectExtent l="0" t="0" r="0" b="3810"/>
            <wp:docPr id="944106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106257" name=""/>
                    <pic:cNvPicPr/>
                  </pic:nvPicPr>
                  <pic:blipFill rotWithShape="1">
                    <a:blip r:embed="rId5"/>
                    <a:srcRect l="8702" t="23851" r="8138" b="16410"/>
                    <a:stretch/>
                  </pic:blipFill>
                  <pic:spPr bwMode="auto">
                    <a:xfrm>
                      <a:off x="0" y="0"/>
                      <a:ext cx="6532842" cy="2639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9B2BF4" w14:textId="7E7D6538" w:rsidR="00A6498D" w:rsidRPr="00A31585" w:rsidRDefault="00A6498D" w:rsidP="00A315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4643434E" wp14:editId="1016B227">
            <wp:extent cx="6324600" cy="3394558"/>
            <wp:effectExtent l="0" t="0" r="0" b="0"/>
            <wp:docPr id="2005044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044980" name=""/>
                    <pic:cNvPicPr/>
                  </pic:nvPicPr>
                  <pic:blipFill rotWithShape="1">
                    <a:blip r:embed="rId6"/>
                    <a:srcRect l="15108" t="26215" r="42105" b="32958"/>
                    <a:stretch/>
                  </pic:blipFill>
                  <pic:spPr bwMode="auto">
                    <a:xfrm>
                      <a:off x="0" y="0"/>
                      <a:ext cx="6355119" cy="3410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465D75" w14:textId="72653F4E" w:rsidR="00880832" w:rsidRDefault="00A31585">
      <w:r>
        <w:rPr>
          <w:noProof/>
        </w:rPr>
        <w:lastRenderedPageBreak/>
        <w:drawing>
          <wp:inline distT="0" distB="0" distL="0" distR="0" wp14:anchorId="61FE9B74" wp14:editId="2F6CFF0B">
            <wp:extent cx="4835951" cy="4114800"/>
            <wp:effectExtent l="0" t="0" r="3175" b="0"/>
            <wp:docPr id="546435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435048" name=""/>
                    <pic:cNvPicPr/>
                  </pic:nvPicPr>
                  <pic:blipFill rotWithShape="1">
                    <a:blip r:embed="rId7"/>
                    <a:srcRect l="37709" t="22776" r="20949" b="14685"/>
                    <a:stretch/>
                  </pic:blipFill>
                  <pic:spPr bwMode="auto">
                    <a:xfrm>
                      <a:off x="0" y="0"/>
                      <a:ext cx="4870833" cy="414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0C3F0A" w14:textId="77777777" w:rsidR="00A31585" w:rsidRDefault="00A31585">
      <w:pPr>
        <w:rPr>
          <w:noProof/>
        </w:rPr>
      </w:pPr>
    </w:p>
    <w:p w14:paraId="51F5046F" w14:textId="3FB8048B" w:rsidR="00A31585" w:rsidRDefault="00A31585">
      <w:r>
        <w:rPr>
          <w:noProof/>
        </w:rPr>
        <w:drawing>
          <wp:inline distT="0" distB="0" distL="0" distR="0" wp14:anchorId="19523495" wp14:editId="72FA8056">
            <wp:extent cx="4849091" cy="4306265"/>
            <wp:effectExtent l="0" t="0" r="8890" b="0"/>
            <wp:docPr id="2062949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949771" name=""/>
                    <pic:cNvPicPr/>
                  </pic:nvPicPr>
                  <pic:blipFill rotWithShape="1">
                    <a:blip r:embed="rId8"/>
                    <a:srcRect l="38081" t="19769" r="20399" b="14678"/>
                    <a:stretch/>
                  </pic:blipFill>
                  <pic:spPr bwMode="auto">
                    <a:xfrm>
                      <a:off x="0" y="0"/>
                      <a:ext cx="4909039" cy="4359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84144" w14:textId="05F98F24" w:rsidR="00A31585" w:rsidRDefault="00A31585">
      <w:r>
        <w:rPr>
          <w:noProof/>
        </w:rPr>
        <w:lastRenderedPageBreak/>
        <w:drawing>
          <wp:inline distT="0" distB="0" distL="0" distR="0" wp14:anchorId="305FAAC7" wp14:editId="2037F2D6">
            <wp:extent cx="5514109" cy="4896009"/>
            <wp:effectExtent l="0" t="0" r="0" b="0"/>
            <wp:docPr id="899519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519725" name=""/>
                    <pic:cNvPicPr/>
                  </pic:nvPicPr>
                  <pic:blipFill rotWithShape="1">
                    <a:blip r:embed="rId9"/>
                    <a:srcRect l="38072" t="20842" r="20947" b="14468"/>
                    <a:stretch/>
                  </pic:blipFill>
                  <pic:spPr bwMode="auto">
                    <a:xfrm>
                      <a:off x="0" y="0"/>
                      <a:ext cx="5528426" cy="4908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0143AC" w14:textId="77777777" w:rsidR="00A31585" w:rsidRDefault="00A31585" w:rsidP="00A31585">
      <w:pPr>
        <w:pStyle w:val="Heading4"/>
      </w:pPr>
      <w:r>
        <w:t>Explanation</w:t>
      </w:r>
    </w:p>
    <w:p w14:paraId="7C8E1C1C" w14:textId="77777777" w:rsidR="00A31585" w:rsidRDefault="00A31585" w:rsidP="00A31585">
      <w:pPr>
        <w:pStyle w:val="NormalWeb"/>
        <w:numPr>
          <w:ilvl w:val="0"/>
          <w:numId w:val="1"/>
        </w:numPr>
      </w:pPr>
      <w:r>
        <w:rPr>
          <w:rStyle w:val="Strong"/>
        </w:rPr>
        <w:t>Iterator Interface</w:t>
      </w:r>
      <w:r>
        <w:t>: Defines methods to access elements sequentially (</w:t>
      </w:r>
      <w:proofErr w:type="spellStart"/>
      <w:proofErr w:type="gramStart"/>
      <w:r>
        <w:rPr>
          <w:rStyle w:val="HTMLCode"/>
        </w:rPr>
        <w:t>hasNext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)</w:t>
      </w:r>
      <w:r>
        <w:t xml:space="preserve"> and </w:t>
      </w:r>
      <w:r>
        <w:rPr>
          <w:rStyle w:val="HTMLCode"/>
        </w:rPr>
        <w:t>next()</w:t>
      </w:r>
      <w:r>
        <w:t>).</w:t>
      </w:r>
    </w:p>
    <w:p w14:paraId="72D95D53" w14:textId="77777777" w:rsidR="00A31585" w:rsidRDefault="00A31585" w:rsidP="00A31585">
      <w:pPr>
        <w:pStyle w:val="NormalWeb"/>
        <w:numPr>
          <w:ilvl w:val="0"/>
          <w:numId w:val="1"/>
        </w:numPr>
      </w:pPr>
      <w:r>
        <w:rPr>
          <w:rStyle w:val="Strong"/>
        </w:rPr>
        <w:t>Aggregate Interface</w:t>
      </w:r>
      <w:r>
        <w:t>: Defines a method to create an iterator.</w:t>
      </w:r>
    </w:p>
    <w:p w14:paraId="17DE1C6F" w14:textId="77777777" w:rsidR="00A31585" w:rsidRDefault="00A31585" w:rsidP="00A31585">
      <w:pPr>
        <w:pStyle w:val="NormalWeb"/>
        <w:numPr>
          <w:ilvl w:val="0"/>
          <w:numId w:val="1"/>
        </w:numPr>
      </w:pPr>
      <w:r>
        <w:rPr>
          <w:rStyle w:val="Strong"/>
        </w:rPr>
        <w:t>Concrete Aggregate</w:t>
      </w:r>
      <w:r>
        <w:t>: Implements the aggregate interface and provides the collection of items.</w:t>
      </w:r>
    </w:p>
    <w:p w14:paraId="3EF59BBA" w14:textId="77777777" w:rsidR="00A31585" w:rsidRDefault="00A31585" w:rsidP="00A31585">
      <w:pPr>
        <w:pStyle w:val="NormalWeb"/>
        <w:numPr>
          <w:ilvl w:val="0"/>
          <w:numId w:val="1"/>
        </w:numPr>
      </w:pPr>
      <w:r>
        <w:rPr>
          <w:rStyle w:val="Strong"/>
        </w:rPr>
        <w:t>Concrete Iterator</w:t>
      </w:r>
      <w:r>
        <w:t>: Implements the iterator interface and traverses the collection of items.</w:t>
      </w:r>
    </w:p>
    <w:p w14:paraId="6F63FA65" w14:textId="77777777" w:rsidR="00A31585" w:rsidRDefault="00A31585" w:rsidP="00A31585">
      <w:pPr>
        <w:pStyle w:val="Heading4"/>
      </w:pPr>
      <w:r>
        <w:t>Example Uses in Amazon Interviews</w:t>
      </w:r>
    </w:p>
    <w:p w14:paraId="6989EE00" w14:textId="77777777" w:rsidR="00A31585" w:rsidRDefault="00A31585" w:rsidP="00A31585">
      <w:pPr>
        <w:pStyle w:val="NormalWeb"/>
        <w:numPr>
          <w:ilvl w:val="0"/>
          <w:numId w:val="2"/>
        </w:numPr>
      </w:pPr>
      <w:r>
        <w:rPr>
          <w:rStyle w:val="Strong"/>
        </w:rPr>
        <w:t>Collection Traversal</w:t>
      </w:r>
    </w:p>
    <w:p w14:paraId="6B7C52D5" w14:textId="77777777" w:rsidR="00A31585" w:rsidRDefault="00A31585" w:rsidP="00A31585">
      <w:pPr>
        <w:numPr>
          <w:ilvl w:val="1"/>
          <w:numId w:val="2"/>
        </w:numPr>
        <w:spacing w:before="100" w:beforeAutospacing="1" w:after="100" w:afterAutospacing="1" w:line="240" w:lineRule="auto"/>
      </w:pPr>
      <w:r>
        <w:rPr>
          <w:rStyle w:val="Strong"/>
        </w:rPr>
        <w:t>Scenario</w:t>
      </w:r>
      <w:r>
        <w:t>: Iterating through elements of a collection without exposing its internal structure.</w:t>
      </w:r>
    </w:p>
    <w:p w14:paraId="1B82B79B" w14:textId="77777777" w:rsidR="00A31585" w:rsidRDefault="00A31585" w:rsidP="00A31585">
      <w:pPr>
        <w:numPr>
          <w:ilvl w:val="1"/>
          <w:numId w:val="2"/>
        </w:numPr>
        <w:spacing w:before="100" w:beforeAutospacing="1" w:after="100" w:afterAutospacing="1" w:line="240" w:lineRule="auto"/>
      </w:pPr>
      <w:r>
        <w:rPr>
          <w:rStyle w:val="Strong"/>
        </w:rPr>
        <w:t>Implementation</w:t>
      </w:r>
      <w:r>
        <w:t>: Iterators provide a uniform way to traverse various types of collections (lists, trees, etc.).</w:t>
      </w:r>
    </w:p>
    <w:p w14:paraId="00CA8377" w14:textId="77777777" w:rsidR="00A31585" w:rsidRDefault="00A31585" w:rsidP="00A31585">
      <w:pPr>
        <w:pStyle w:val="NormalWeb"/>
        <w:numPr>
          <w:ilvl w:val="0"/>
          <w:numId w:val="2"/>
        </w:numPr>
      </w:pPr>
      <w:r>
        <w:rPr>
          <w:rStyle w:val="Strong"/>
        </w:rPr>
        <w:t>File System Navigation</w:t>
      </w:r>
    </w:p>
    <w:p w14:paraId="74220AA6" w14:textId="77777777" w:rsidR="00A31585" w:rsidRDefault="00A31585" w:rsidP="00A31585">
      <w:pPr>
        <w:numPr>
          <w:ilvl w:val="1"/>
          <w:numId w:val="2"/>
        </w:numPr>
        <w:spacing w:before="100" w:beforeAutospacing="1" w:after="100" w:afterAutospacing="1" w:line="240" w:lineRule="auto"/>
      </w:pPr>
      <w:r>
        <w:rPr>
          <w:rStyle w:val="Strong"/>
        </w:rPr>
        <w:t>Scenario</w:t>
      </w:r>
      <w:r>
        <w:t>: Navigating through files and directories in a file system.</w:t>
      </w:r>
    </w:p>
    <w:p w14:paraId="58FF78C4" w14:textId="77777777" w:rsidR="00A31585" w:rsidRDefault="00A31585" w:rsidP="00A31585">
      <w:pPr>
        <w:numPr>
          <w:ilvl w:val="1"/>
          <w:numId w:val="2"/>
        </w:numPr>
        <w:spacing w:before="100" w:beforeAutospacing="1" w:after="100" w:afterAutospacing="1" w:line="240" w:lineRule="auto"/>
      </w:pPr>
      <w:r>
        <w:rPr>
          <w:rStyle w:val="Strong"/>
        </w:rPr>
        <w:t>Implementation</w:t>
      </w:r>
      <w:r>
        <w:t>: File system objects are represented as aggregates, and iterators facilitate traversal.</w:t>
      </w:r>
    </w:p>
    <w:p w14:paraId="5BC8E353" w14:textId="77777777" w:rsidR="00A31585" w:rsidRDefault="00A31585" w:rsidP="00A31585">
      <w:pPr>
        <w:pStyle w:val="NormalWeb"/>
        <w:numPr>
          <w:ilvl w:val="0"/>
          <w:numId w:val="2"/>
        </w:numPr>
      </w:pPr>
      <w:r>
        <w:rPr>
          <w:rStyle w:val="Strong"/>
        </w:rPr>
        <w:lastRenderedPageBreak/>
        <w:t>Database Query Results</w:t>
      </w:r>
    </w:p>
    <w:p w14:paraId="44C5C51D" w14:textId="77777777" w:rsidR="00A31585" w:rsidRDefault="00A31585" w:rsidP="00A31585">
      <w:pPr>
        <w:numPr>
          <w:ilvl w:val="1"/>
          <w:numId w:val="2"/>
        </w:numPr>
        <w:spacing w:before="100" w:beforeAutospacing="1" w:after="100" w:afterAutospacing="1" w:line="240" w:lineRule="auto"/>
      </w:pPr>
      <w:r>
        <w:rPr>
          <w:rStyle w:val="Strong"/>
        </w:rPr>
        <w:t>Scenario</w:t>
      </w:r>
      <w:r>
        <w:t>: Iterating over query results fetched from a database.</w:t>
      </w:r>
    </w:p>
    <w:p w14:paraId="6F4EBB21" w14:textId="5FE1122C" w:rsidR="006D02C0" w:rsidRDefault="00A31585" w:rsidP="006D02C0">
      <w:pPr>
        <w:numPr>
          <w:ilvl w:val="1"/>
          <w:numId w:val="2"/>
        </w:numPr>
        <w:spacing w:before="100" w:beforeAutospacing="1" w:after="100" w:afterAutospacing="1" w:line="240" w:lineRule="auto"/>
      </w:pPr>
      <w:r>
        <w:rPr>
          <w:rStyle w:val="Strong"/>
        </w:rPr>
        <w:t>Implementation</w:t>
      </w:r>
      <w:r>
        <w:t>: Iterators manage the retrieval and traversal of database query results efficiently</w:t>
      </w:r>
      <w:r w:rsidR="006D02C0">
        <w:t>.</w:t>
      </w:r>
    </w:p>
    <w:p w14:paraId="2851105A" w14:textId="7AEB7DA1" w:rsidR="006D02C0" w:rsidRPr="006D02C0" w:rsidRDefault="006D02C0" w:rsidP="006D02C0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</w:pPr>
      <w:r w:rsidRPr="006D02C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Custom Data Structures</w:t>
      </w:r>
    </w:p>
    <w:p w14:paraId="463988D7" w14:textId="3B1E9DF0" w:rsidR="006D02C0" w:rsidRDefault="006D02C0" w:rsidP="006D02C0">
      <w:pPr>
        <w:numPr>
          <w:ilvl w:val="1"/>
          <w:numId w:val="2"/>
        </w:numPr>
        <w:spacing w:before="100" w:beforeAutospacing="1" w:after="100" w:afterAutospacing="1" w:line="240" w:lineRule="auto"/>
      </w:pPr>
      <w:r w:rsidRPr="006D02C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Scenario:</w:t>
      </w:r>
      <w:r w:rsidRPr="006D02C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You have a custom data structure, such as a graph or a linked list, and want to provide a way to traverse it</w:t>
      </w:r>
      <w:r>
        <w:t>.</w:t>
      </w:r>
    </w:p>
    <w:p w14:paraId="2445548D" w14:textId="2C76821D" w:rsidR="006D02C0" w:rsidRPr="006D02C0" w:rsidRDefault="006D02C0" w:rsidP="006D02C0">
      <w:pPr>
        <w:numPr>
          <w:ilvl w:val="1"/>
          <w:numId w:val="2"/>
        </w:numPr>
        <w:spacing w:before="100" w:beforeAutospacing="1" w:after="100" w:afterAutospacing="1" w:line="240" w:lineRule="auto"/>
      </w:pPr>
      <w:r w:rsidRPr="006D02C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Implementation:</w:t>
      </w:r>
      <w:r w:rsidRPr="006D02C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Implement an iterator for your custom data structure to allow easy and consistent traversal</w:t>
      </w:r>
      <w:r>
        <w:t>.</w:t>
      </w:r>
    </w:p>
    <w:p w14:paraId="79375A49" w14:textId="77777777" w:rsidR="00A31585" w:rsidRDefault="00A31585" w:rsidP="00A31585">
      <w:pPr>
        <w:pStyle w:val="Heading4"/>
      </w:pPr>
      <w:r>
        <w:t>Conclusion</w:t>
      </w:r>
    </w:p>
    <w:p w14:paraId="5B8FABB6" w14:textId="77777777" w:rsidR="00A31585" w:rsidRDefault="00A31585" w:rsidP="00A31585">
      <w:pPr>
        <w:pStyle w:val="NormalWeb"/>
      </w:pPr>
      <w:r>
        <w:t xml:space="preserve">The Iterator pattern </w:t>
      </w:r>
      <w:r w:rsidRPr="00804D21">
        <w:rPr>
          <w:highlight w:val="green"/>
        </w:rPr>
        <w:t>simplifies the traversal of complex data structures and enhances code readability by separating the collection from the traversal logic</w:t>
      </w:r>
      <w:r>
        <w:t xml:space="preserve">. It </w:t>
      </w:r>
      <w:r w:rsidRPr="00804D21">
        <w:rPr>
          <w:highlight w:val="green"/>
        </w:rPr>
        <w:t>promotes flexibility and reusability by allowing different types of aggregates to use the same iterator interface</w:t>
      </w:r>
      <w:r>
        <w:t xml:space="preserve">, </w:t>
      </w:r>
      <w:r w:rsidRPr="00804D21">
        <w:rPr>
          <w:highlight w:val="green"/>
        </w:rPr>
        <w:t>making it ideal for scenarios where collections may vary in structure or size</w:t>
      </w:r>
      <w:r>
        <w:t>.</w:t>
      </w:r>
    </w:p>
    <w:p w14:paraId="4BF3720D" w14:textId="77777777" w:rsidR="00A31585" w:rsidRDefault="00A31585"/>
    <w:sectPr w:rsidR="00A315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5E7003"/>
    <w:multiLevelType w:val="hybridMultilevel"/>
    <w:tmpl w:val="E9DC580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870F11"/>
    <w:multiLevelType w:val="multilevel"/>
    <w:tmpl w:val="34C4C2B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5C70F33"/>
    <w:multiLevelType w:val="multilevel"/>
    <w:tmpl w:val="A5543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CC2308E"/>
    <w:multiLevelType w:val="multilevel"/>
    <w:tmpl w:val="0E7E5F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A9E53E1"/>
    <w:multiLevelType w:val="multilevel"/>
    <w:tmpl w:val="3AF8C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0C16ACE"/>
    <w:multiLevelType w:val="hybridMultilevel"/>
    <w:tmpl w:val="69508A18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num w:numId="1" w16cid:durableId="1867214089">
    <w:abstractNumId w:val="3"/>
  </w:num>
  <w:num w:numId="2" w16cid:durableId="378012170">
    <w:abstractNumId w:val="4"/>
  </w:num>
  <w:num w:numId="3" w16cid:durableId="825128351">
    <w:abstractNumId w:val="2"/>
  </w:num>
  <w:num w:numId="4" w16cid:durableId="636958176">
    <w:abstractNumId w:val="0"/>
  </w:num>
  <w:num w:numId="5" w16cid:durableId="61104140">
    <w:abstractNumId w:val="5"/>
  </w:num>
  <w:num w:numId="6" w16cid:durableId="6171808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63AD"/>
    <w:rsid w:val="00632960"/>
    <w:rsid w:val="006D02C0"/>
    <w:rsid w:val="007B63AD"/>
    <w:rsid w:val="00804D21"/>
    <w:rsid w:val="0087673D"/>
    <w:rsid w:val="00880832"/>
    <w:rsid w:val="00A31585"/>
    <w:rsid w:val="00A6498D"/>
    <w:rsid w:val="00FB1837"/>
    <w:rsid w:val="00FC1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F60D33"/>
  <w15:chartTrackingRefBased/>
  <w15:docId w15:val="{8B7165B6-2774-4579-BC22-2383BE00F3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A3158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158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A31585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A315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158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Strong">
    <w:name w:val="Strong"/>
    <w:basedOn w:val="DefaultParagraphFont"/>
    <w:uiPriority w:val="22"/>
    <w:qFormat/>
    <w:rsid w:val="00A3158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31585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6D02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4417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95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1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4</Pages>
  <Words>328</Words>
  <Characters>1870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Singh</dc:creator>
  <cp:keywords/>
  <dc:description/>
  <cp:lastModifiedBy>Aditya Singh</cp:lastModifiedBy>
  <cp:revision>5</cp:revision>
  <dcterms:created xsi:type="dcterms:W3CDTF">2024-06-25T11:29:00Z</dcterms:created>
  <dcterms:modified xsi:type="dcterms:W3CDTF">2024-06-25T13:37:00Z</dcterms:modified>
</cp:coreProperties>
</file>