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F3EC7" w14:textId="77777777" w:rsidR="00842AA7" w:rsidRPr="00842AA7" w:rsidRDefault="00842AA7" w:rsidP="00842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42A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Command Design Pattern</w:t>
      </w:r>
    </w:p>
    <w:p w14:paraId="632A6052" w14:textId="514920BB" w:rsidR="00842AA7" w:rsidRPr="00842AA7" w:rsidRDefault="00842AA7" w:rsidP="0084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A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Command design pattern is a </w:t>
      </w:r>
      <w:proofErr w:type="spellStart"/>
      <w:r w:rsidRPr="00842AA7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842A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pattern that </w:t>
      </w:r>
      <w:r w:rsidRPr="00842AA7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turns a request into a stand-alone object containing all information about the request</w:t>
      </w:r>
      <w:r w:rsidRPr="00842A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842AA7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This decouples the sender of the request from the receiver</w:t>
      </w:r>
      <w:r w:rsidRPr="00842AA7">
        <w:rPr>
          <w:rFonts w:ascii="Times New Roman" w:eastAsia="Times New Roman" w:hAnsi="Times New Roman" w:cs="Times New Roman"/>
          <w:sz w:val="24"/>
          <w:szCs w:val="24"/>
          <w:lang w:eastAsia="en-IN"/>
        </w:rPr>
        <w:t>, allowing for operations like queuing requests, logging, and undoing actions.</w:t>
      </w:r>
    </w:p>
    <w:p w14:paraId="703B4C91" w14:textId="111B6625" w:rsidR="003532EA" w:rsidRDefault="00842AA7">
      <w:r>
        <w:rPr>
          <w:noProof/>
        </w:rPr>
        <w:drawing>
          <wp:inline distT="0" distB="0" distL="0" distR="0" wp14:anchorId="4B02B2C9" wp14:editId="207B8220">
            <wp:extent cx="5631873" cy="5098679"/>
            <wp:effectExtent l="0" t="0" r="6985" b="6985"/>
            <wp:docPr id="173006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69211" name=""/>
                    <pic:cNvPicPr/>
                  </pic:nvPicPr>
                  <pic:blipFill rotWithShape="1">
                    <a:blip r:embed="rId5"/>
                    <a:srcRect l="37830" t="19770" r="21314" b="14474"/>
                    <a:stretch/>
                  </pic:blipFill>
                  <pic:spPr bwMode="auto">
                    <a:xfrm>
                      <a:off x="0" y="0"/>
                      <a:ext cx="5647363" cy="511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681B0" w14:textId="77777777" w:rsidR="00842AA7" w:rsidRDefault="00842AA7">
      <w:pPr>
        <w:rPr>
          <w:noProof/>
        </w:rPr>
      </w:pPr>
    </w:p>
    <w:p w14:paraId="37A90713" w14:textId="79B8AB09" w:rsidR="00842AA7" w:rsidRDefault="00842AA7">
      <w:r>
        <w:rPr>
          <w:noProof/>
        </w:rPr>
        <w:lastRenderedPageBreak/>
        <w:drawing>
          <wp:inline distT="0" distB="0" distL="0" distR="0" wp14:anchorId="384685CB" wp14:editId="381D260A">
            <wp:extent cx="5666509" cy="4852262"/>
            <wp:effectExtent l="0" t="0" r="0" b="5715"/>
            <wp:docPr id="87023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37685" name=""/>
                    <pic:cNvPicPr/>
                  </pic:nvPicPr>
                  <pic:blipFill rotWithShape="1">
                    <a:blip r:embed="rId6"/>
                    <a:srcRect l="38193" t="21057" r="20583" b="16186"/>
                    <a:stretch/>
                  </pic:blipFill>
                  <pic:spPr bwMode="auto">
                    <a:xfrm>
                      <a:off x="0" y="0"/>
                      <a:ext cx="5680882" cy="486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A45D1" w14:textId="77777777" w:rsidR="00842AA7" w:rsidRDefault="00842AA7" w:rsidP="00842AA7">
      <w:pPr>
        <w:pStyle w:val="Heading3"/>
      </w:pPr>
      <w:r>
        <w:t>Explanation</w:t>
      </w:r>
    </w:p>
    <w:p w14:paraId="40354143" w14:textId="77777777" w:rsidR="00842AA7" w:rsidRDefault="00842AA7" w:rsidP="00842AA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Command Interface</w:t>
      </w:r>
      <w:r>
        <w:t xml:space="preserve">: Declares the </w:t>
      </w:r>
      <w:r>
        <w:rPr>
          <w:rStyle w:val="HTMLCode"/>
          <w:rFonts w:eastAsiaTheme="minorHAnsi"/>
        </w:rPr>
        <w:t>execute</w:t>
      </w:r>
      <w:r>
        <w:t xml:space="preserve"> method.</w:t>
      </w:r>
    </w:p>
    <w:p w14:paraId="5615751D" w14:textId="77777777" w:rsidR="00842AA7" w:rsidRDefault="00842AA7" w:rsidP="00842AA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Concrete Command</w:t>
      </w:r>
      <w:r>
        <w:t xml:space="preserve">: Implements the </w:t>
      </w:r>
      <w:r>
        <w:rPr>
          <w:rStyle w:val="HTMLCode"/>
          <w:rFonts w:eastAsiaTheme="minorHAnsi"/>
        </w:rPr>
        <w:t>Command</w:t>
      </w:r>
      <w:r>
        <w:t xml:space="preserve"> interface and defines the binding between the action and the receiver.</w:t>
      </w:r>
    </w:p>
    <w:p w14:paraId="103AC835" w14:textId="77777777" w:rsidR="00842AA7" w:rsidRDefault="00842AA7" w:rsidP="00842AA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Receiver</w:t>
      </w:r>
      <w:r>
        <w:t xml:space="preserve">: Contains the actual business logic (in this case, the </w:t>
      </w:r>
      <w:r>
        <w:rPr>
          <w:rStyle w:val="HTMLCode"/>
          <w:rFonts w:eastAsiaTheme="minorHAnsi"/>
        </w:rPr>
        <w:t>Light</w:t>
      </w:r>
      <w:r>
        <w:t xml:space="preserve"> class).</w:t>
      </w:r>
    </w:p>
    <w:p w14:paraId="3A1F5798" w14:textId="77777777" w:rsidR="00842AA7" w:rsidRDefault="00842AA7" w:rsidP="00842AA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Invoker</w:t>
      </w:r>
      <w:r>
        <w:t xml:space="preserve">: Triggers the command (in this case, the </w:t>
      </w:r>
      <w:proofErr w:type="spellStart"/>
      <w:r>
        <w:rPr>
          <w:rStyle w:val="HTMLCode"/>
          <w:rFonts w:eastAsiaTheme="minorHAnsi"/>
        </w:rPr>
        <w:t>RemoteControl</w:t>
      </w:r>
      <w:proofErr w:type="spellEnd"/>
      <w:r>
        <w:t xml:space="preserve"> class).</w:t>
      </w:r>
    </w:p>
    <w:p w14:paraId="5F7040DA" w14:textId="77777777" w:rsidR="00842AA7" w:rsidRDefault="00842AA7" w:rsidP="00842AA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Client</w:t>
      </w:r>
      <w:r>
        <w:t>: Configures the commands and the invoker.</w:t>
      </w:r>
    </w:p>
    <w:p w14:paraId="7074D4D7" w14:textId="77777777" w:rsidR="00842AA7" w:rsidRDefault="00842AA7" w:rsidP="00842AA7">
      <w:pPr>
        <w:pStyle w:val="Heading3"/>
      </w:pPr>
      <w:r>
        <w:t>Example Uses in Amazon Interviews</w:t>
      </w:r>
    </w:p>
    <w:p w14:paraId="4D1640A7" w14:textId="77777777" w:rsidR="00842AA7" w:rsidRDefault="00842AA7" w:rsidP="00842AA7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Undo/Redo Functionality</w:t>
      </w:r>
    </w:p>
    <w:p w14:paraId="69BB2CF1" w14:textId="77777777" w:rsidR="00842AA7" w:rsidRDefault="00842AA7" w:rsidP="00842AA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Scenario</w:t>
      </w:r>
      <w:r>
        <w:t>: Implementing an undo/redo feature in a text editor or any application with reversible actions.</w:t>
      </w:r>
    </w:p>
    <w:p w14:paraId="4CB8176E" w14:textId="77777777" w:rsidR="00842AA7" w:rsidRDefault="00842AA7" w:rsidP="00842AA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Implementation</w:t>
      </w:r>
      <w:r>
        <w:t>: Each action (e.g., typing, deleting) is encapsulated as a command. Commands are stored in a history list to allow undoing and redoing.</w:t>
      </w:r>
    </w:p>
    <w:p w14:paraId="4D67B6CB" w14:textId="77777777" w:rsidR="00842AA7" w:rsidRDefault="00842AA7" w:rsidP="00842AA7">
      <w:pPr>
        <w:pStyle w:val="Heading4"/>
      </w:pPr>
      <w:r>
        <w:lastRenderedPageBreak/>
        <w:t xml:space="preserve">2. </w:t>
      </w:r>
      <w:r>
        <w:rPr>
          <w:rStyle w:val="Strong"/>
          <w:b w:val="0"/>
          <w:bCs w:val="0"/>
        </w:rPr>
        <w:t>Transaction Management</w:t>
      </w:r>
    </w:p>
    <w:p w14:paraId="1EDC6FCD" w14:textId="77777777" w:rsidR="00842AA7" w:rsidRDefault="00842AA7" w:rsidP="00842AA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Scenario</w:t>
      </w:r>
      <w:r>
        <w:t>: Managing a series of financial transactions that need to be executed or rolled back as a unit.</w:t>
      </w:r>
    </w:p>
    <w:p w14:paraId="09B9CE16" w14:textId="77777777" w:rsidR="00842AA7" w:rsidRDefault="00842AA7" w:rsidP="00842AA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Implementation</w:t>
      </w:r>
      <w:r>
        <w:t>: Each transaction operation (e.g., debit, credit) is a command. Commands can be committed or rolled back as needed.</w:t>
      </w:r>
    </w:p>
    <w:p w14:paraId="3823E7D3" w14:textId="77777777" w:rsidR="00842AA7" w:rsidRDefault="00842AA7" w:rsidP="00842AA7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Task Scheduling System</w:t>
      </w:r>
    </w:p>
    <w:p w14:paraId="54816E94" w14:textId="77777777" w:rsidR="00842AA7" w:rsidRDefault="00842AA7" w:rsidP="00842AA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Scenario</w:t>
      </w:r>
      <w:r>
        <w:t>: Scheduling tasks to be executed later or periodically.</w:t>
      </w:r>
    </w:p>
    <w:p w14:paraId="047C174F" w14:textId="77777777" w:rsidR="00842AA7" w:rsidRDefault="00842AA7" w:rsidP="00842AA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Implementation</w:t>
      </w:r>
      <w:r>
        <w:t>: Each task is a command object. The scheduler invokes the command at the appropriate time.</w:t>
      </w:r>
    </w:p>
    <w:p w14:paraId="2796E8A0" w14:textId="77777777" w:rsidR="00842AA7" w:rsidRDefault="00842AA7" w:rsidP="00842AA7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Remote Control System</w:t>
      </w:r>
    </w:p>
    <w:p w14:paraId="6366FB12" w14:textId="77777777" w:rsidR="00842AA7" w:rsidRDefault="00842AA7" w:rsidP="00842AA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Scenario</w:t>
      </w:r>
      <w:r>
        <w:t>: Controlling multiple devices (e.g., TV, AC, Lights) with a remote control.</w:t>
      </w:r>
    </w:p>
    <w:p w14:paraId="00BABD2E" w14:textId="77777777" w:rsidR="00842AA7" w:rsidRDefault="00842AA7" w:rsidP="00842AA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Implementation</w:t>
      </w:r>
      <w:r>
        <w:t>: Each button on the remote is associated with a command object that performs a specific action on a device.</w:t>
      </w:r>
    </w:p>
    <w:p w14:paraId="16F846CF" w14:textId="77777777" w:rsidR="00842AA7" w:rsidRDefault="00842AA7" w:rsidP="00842AA7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Macro Recording</w:t>
      </w:r>
    </w:p>
    <w:p w14:paraId="4DC13669" w14:textId="77777777" w:rsidR="00842AA7" w:rsidRDefault="00842AA7" w:rsidP="00842AA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Scenario</w:t>
      </w:r>
      <w:r>
        <w:t>: Recording a series of user actions to be played back later.</w:t>
      </w:r>
    </w:p>
    <w:p w14:paraId="08513CDE" w14:textId="77777777" w:rsidR="00842AA7" w:rsidRDefault="00842AA7" w:rsidP="00842AA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Implementation</w:t>
      </w:r>
      <w:r>
        <w:t>: Each user action is encapsulated as a command. Commands are recorded in sequence and can be replayed in the same order.</w:t>
      </w:r>
    </w:p>
    <w:p w14:paraId="2F98BCDC" w14:textId="77777777" w:rsidR="00842AA7" w:rsidRDefault="00842AA7" w:rsidP="00842AA7">
      <w:pPr>
        <w:pStyle w:val="Heading3"/>
      </w:pPr>
      <w:r>
        <w:t>Conclusion</w:t>
      </w:r>
    </w:p>
    <w:p w14:paraId="38168CE3" w14:textId="1551EB66" w:rsidR="00842AA7" w:rsidRDefault="00842AA7" w:rsidP="00842AA7">
      <w:pPr>
        <w:pStyle w:val="NormalWeb"/>
      </w:pPr>
      <w:r>
        <w:t xml:space="preserve">The Command design pattern is </w:t>
      </w:r>
      <w:r w:rsidRPr="004207E0">
        <w:rPr>
          <w:highlight w:val="green"/>
        </w:rPr>
        <w:t>useful for scenarios where actions need to be parameterized, queued, logged, or undone</w:t>
      </w:r>
      <w:r>
        <w:t>. It decouples the sender of the request from the receiver, providing flexibility and extensibility in handling requests.</w:t>
      </w:r>
    </w:p>
    <w:sectPr w:rsidR="00842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200C6"/>
    <w:multiLevelType w:val="multilevel"/>
    <w:tmpl w:val="B320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627BD"/>
    <w:multiLevelType w:val="multilevel"/>
    <w:tmpl w:val="5992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077D7"/>
    <w:multiLevelType w:val="multilevel"/>
    <w:tmpl w:val="8E4E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1060C"/>
    <w:multiLevelType w:val="multilevel"/>
    <w:tmpl w:val="7428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4049A"/>
    <w:multiLevelType w:val="multilevel"/>
    <w:tmpl w:val="50985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E62D5D"/>
    <w:multiLevelType w:val="multilevel"/>
    <w:tmpl w:val="23EA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911503">
    <w:abstractNumId w:val="4"/>
  </w:num>
  <w:num w:numId="2" w16cid:durableId="827794682">
    <w:abstractNumId w:val="2"/>
  </w:num>
  <w:num w:numId="3" w16cid:durableId="202907843">
    <w:abstractNumId w:val="3"/>
  </w:num>
  <w:num w:numId="4" w16cid:durableId="1015380873">
    <w:abstractNumId w:val="0"/>
  </w:num>
  <w:num w:numId="5" w16cid:durableId="1341008728">
    <w:abstractNumId w:val="5"/>
  </w:num>
  <w:num w:numId="6" w16cid:durableId="15080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2C"/>
    <w:rsid w:val="003532EA"/>
    <w:rsid w:val="004207E0"/>
    <w:rsid w:val="00842AA7"/>
    <w:rsid w:val="00F4352C"/>
    <w:rsid w:val="00F9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1639"/>
  <w15:chartTrackingRefBased/>
  <w15:docId w15:val="{6B8FB51E-90E9-4B1E-8D7B-6AD0827B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2A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A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2A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842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A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42A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A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</cp:revision>
  <dcterms:created xsi:type="dcterms:W3CDTF">2024-06-20T10:24:00Z</dcterms:created>
  <dcterms:modified xsi:type="dcterms:W3CDTF">2024-06-20T10:41:00Z</dcterms:modified>
</cp:coreProperties>
</file>