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A991AD" w14:textId="77777777" w:rsidR="00E10401" w:rsidRPr="00E10401" w:rsidRDefault="00E10401" w:rsidP="00E1040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10401">
        <w:rPr>
          <w:rFonts w:ascii="Times New Roman" w:eastAsia="Times New Roman" w:hAnsi="Times New Roman" w:cs="Times New Roman"/>
          <w:b/>
          <w:bCs/>
          <w:sz w:val="27"/>
          <w:szCs w:val="27"/>
          <w:lang w:eastAsia="en-IN"/>
        </w:rPr>
        <w:t>Builder Design Pattern</w:t>
      </w:r>
    </w:p>
    <w:p w14:paraId="37467D94" w14:textId="77777777" w:rsidR="00E10401" w:rsidRPr="00E10401" w:rsidRDefault="00E10401" w:rsidP="00E10401">
      <w:p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sz w:val="24"/>
          <w:szCs w:val="24"/>
          <w:lang w:eastAsia="en-IN"/>
        </w:rPr>
        <w:t>The Builder design pattern is a creational pattern that provides a way to construct complex objects step by step. It separates the construction of an object from its representation, allowing the same construction process to create different representations.</w:t>
      </w:r>
    </w:p>
    <w:p w14:paraId="264C678A" w14:textId="77777777" w:rsidR="00E10401" w:rsidRPr="00E10401" w:rsidRDefault="00E10401" w:rsidP="00E1040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10401">
        <w:rPr>
          <w:rFonts w:ascii="Times New Roman" w:eastAsia="Times New Roman" w:hAnsi="Times New Roman" w:cs="Times New Roman"/>
          <w:b/>
          <w:bCs/>
          <w:sz w:val="27"/>
          <w:szCs w:val="27"/>
          <w:lang w:eastAsia="en-IN"/>
        </w:rPr>
        <w:t>Definition</w:t>
      </w:r>
    </w:p>
    <w:p w14:paraId="5C2CEBA1" w14:textId="77777777" w:rsidR="00E10401" w:rsidRPr="00E10401" w:rsidRDefault="00E10401" w:rsidP="00E10401">
      <w:p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sz w:val="24"/>
          <w:szCs w:val="24"/>
          <w:lang w:eastAsia="en-IN"/>
        </w:rPr>
        <w:t>The Builder pattern allows you to create complex objects by specifying their type and content through a step-by-step process. It separates the construction logic from the actual object representation, enabling the construction of different types and forms of objects using the same building process.</w:t>
      </w:r>
    </w:p>
    <w:p w14:paraId="425858CE" w14:textId="77777777" w:rsidR="00E10401" w:rsidRPr="00E10401" w:rsidRDefault="00E10401" w:rsidP="00E1040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10401">
        <w:rPr>
          <w:rFonts w:ascii="Times New Roman" w:eastAsia="Times New Roman" w:hAnsi="Times New Roman" w:cs="Times New Roman"/>
          <w:b/>
          <w:bCs/>
          <w:sz w:val="27"/>
          <w:szCs w:val="27"/>
          <w:lang w:eastAsia="en-IN"/>
        </w:rPr>
        <w:t>Example</w:t>
      </w:r>
    </w:p>
    <w:p w14:paraId="52539E18" w14:textId="77777777" w:rsidR="00E10401" w:rsidRPr="00E10401" w:rsidRDefault="00E10401" w:rsidP="00E10401">
      <w:p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sz w:val="24"/>
          <w:szCs w:val="24"/>
          <w:lang w:eastAsia="en-IN"/>
        </w:rPr>
        <w:t>Consider a scenario where we need to create different types of houses (e.g., wooden house, concrete house) with various parts like walls, roof, and foundation.</w:t>
      </w:r>
    </w:p>
    <w:p w14:paraId="2261F23C" w14:textId="5D4ADA1D" w:rsidR="006B333E" w:rsidRDefault="00E10401">
      <w:r>
        <w:rPr>
          <w:noProof/>
        </w:rPr>
        <w:drawing>
          <wp:inline distT="0" distB="0" distL="0" distR="0" wp14:anchorId="1B9E67E6" wp14:editId="5A8E6B7D">
            <wp:extent cx="5731510" cy="3223895"/>
            <wp:effectExtent l="0" t="0" r="2540" b="0"/>
            <wp:docPr id="201371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10055" name=""/>
                    <pic:cNvPicPr/>
                  </pic:nvPicPr>
                  <pic:blipFill>
                    <a:blip r:embed="rId5"/>
                    <a:stretch>
                      <a:fillRect/>
                    </a:stretch>
                  </pic:blipFill>
                  <pic:spPr>
                    <a:xfrm>
                      <a:off x="0" y="0"/>
                      <a:ext cx="5731510" cy="3223895"/>
                    </a:xfrm>
                    <a:prstGeom prst="rect">
                      <a:avLst/>
                    </a:prstGeom>
                  </pic:spPr>
                </pic:pic>
              </a:graphicData>
            </a:graphic>
          </wp:inline>
        </w:drawing>
      </w:r>
    </w:p>
    <w:p w14:paraId="485B82C3" w14:textId="3A2326AB" w:rsidR="00E10401" w:rsidRDefault="00E10401">
      <w:r>
        <w:rPr>
          <w:noProof/>
        </w:rPr>
        <w:lastRenderedPageBreak/>
        <w:drawing>
          <wp:inline distT="0" distB="0" distL="0" distR="0" wp14:anchorId="718F3A3F" wp14:editId="374E7E0D">
            <wp:extent cx="5731510" cy="3223895"/>
            <wp:effectExtent l="0" t="0" r="2540" b="0"/>
            <wp:docPr id="144668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87779" name=""/>
                    <pic:cNvPicPr/>
                  </pic:nvPicPr>
                  <pic:blipFill>
                    <a:blip r:embed="rId6"/>
                    <a:stretch>
                      <a:fillRect/>
                    </a:stretch>
                  </pic:blipFill>
                  <pic:spPr>
                    <a:xfrm>
                      <a:off x="0" y="0"/>
                      <a:ext cx="5731510" cy="3223895"/>
                    </a:xfrm>
                    <a:prstGeom prst="rect">
                      <a:avLst/>
                    </a:prstGeom>
                  </pic:spPr>
                </pic:pic>
              </a:graphicData>
            </a:graphic>
          </wp:inline>
        </w:drawing>
      </w:r>
    </w:p>
    <w:p w14:paraId="7F721E05" w14:textId="23254866" w:rsidR="00E10401" w:rsidRDefault="00E10401">
      <w:r>
        <w:rPr>
          <w:noProof/>
        </w:rPr>
        <w:drawing>
          <wp:inline distT="0" distB="0" distL="0" distR="0" wp14:anchorId="68573D1B" wp14:editId="7242AAA1">
            <wp:extent cx="5731510" cy="3223895"/>
            <wp:effectExtent l="0" t="0" r="2540" b="0"/>
            <wp:docPr id="43826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62733" name=""/>
                    <pic:cNvPicPr/>
                  </pic:nvPicPr>
                  <pic:blipFill>
                    <a:blip r:embed="rId7"/>
                    <a:stretch>
                      <a:fillRect/>
                    </a:stretch>
                  </pic:blipFill>
                  <pic:spPr>
                    <a:xfrm>
                      <a:off x="0" y="0"/>
                      <a:ext cx="5731510" cy="3223895"/>
                    </a:xfrm>
                    <a:prstGeom prst="rect">
                      <a:avLst/>
                    </a:prstGeom>
                  </pic:spPr>
                </pic:pic>
              </a:graphicData>
            </a:graphic>
          </wp:inline>
        </w:drawing>
      </w:r>
    </w:p>
    <w:p w14:paraId="3A8E9C78" w14:textId="77777777" w:rsidR="00E10401" w:rsidRDefault="00E10401"/>
    <w:p w14:paraId="2CA6AF72" w14:textId="74E50090" w:rsidR="00E10401" w:rsidRDefault="00E10401">
      <w:r>
        <w:rPr>
          <w:noProof/>
        </w:rPr>
        <w:lastRenderedPageBreak/>
        <w:drawing>
          <wp:inline distT="0" distB="0" distL="0" distR="0" wp14:anchorId="105393B2" wp14:editId="7EEE2925">
            <wp:extent cx="5731510" cy="3223895"/>
            <wp:effectExtent l="0" t="0" r="2540" b="0"/>
            <wp:docPr id="34009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95550" name=""/>
                    <pic:cNvPicPr/>
                  </pic:nvPicPr>
                  <pic:blipFill>
                    <a:blip r:embed="rId8"/>
                    <a:stretch>
                      <a:fillRect/>
                    </a:stretch>
                  </pic:blipFill>
                  <pic:spPr>
                    <a:xfrm>
                      <a:off x="0" y="0"/>
                      <a:ext cx="5731510" cy="3223895"/>
                    </a:xfrm>
                    <a:prstGeom prst="rect">
                      <a:avLst/>
                    </a:prstGeom>
                  </pic:spPr>
                </pic:pic>
              </a:graphicData>
            </a:graphic>
          </wp:inline>
        </w:drawing>
      </w:r>
    </w:p>
    <w:p w14:paraId="11FB22FD" w14:textId="77777777" w:rsidR="00E10401" w:rsidRDefault="00E10401"/>
    <w:p w14:paraId="3D1B247C" w14:textId="77777777" w:rsidR="00E10401" w:rsidRPr="00E10401" w:rsidRDefault="00E10401" w:rsidP="00E1040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10401">
        <w:rPr>
          <w:rFonts w:ascii="Times New Roman" w:eastAsia="Times New Roman" w:hAnsi="Times New Roman" w:cs="Times New Roman"/>
          <w:b/>
          <w:bCs/>
          <w:sz w:val="27"/>
          <w:szCs w:val="27"/>
          <w:lang w:eastAsia="en-IN"/>
        </w:rPr>
        <w:t>Explanation</w:t>
      </w:r>
    </w:p>
    <w:p w14:paraId="55538848" w14:textId="77777777" w:rsidR="00E10401" w:rsidRPr="00E10401" w:rsidRDefault="00E10401" w:rsidP="00E1040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Product</w:t>
      </w:r>
      <w:r w:rsidRPr="00E10401">
        <w:rPr>
          <w:rFonts w:ascii="Times New Roman" w:eastAsia="Times New Roman" w:hAnsi="Times New Roman" w:cs="Times New Roman"/>
          <w:sz w:val="24"/>
          <w:szCs w:val="24"/>
          <w:lang w:eastAsia="en-IN"/>
        </w:rPr>
        <w:t xml:space="preserve">: </w:t>
      </w:r>
      <w:r w:rsidRPr="00E10401">
        <w:rPr>
          <w:rFonts w:ascii="Courier New" w:eastAsia="Times New Roman" w:hAnsi="Courier New" w:cs="Courier New"/>
          <w:sz w:val="20"/>
          <w:szCs w:val="20"/>
          <w:lang w:eastAsia="en-IN"/>
        </w:rPr>
        <w:t>House</w:t>
      </w:r>
      <w:r w:rsidRPr="00E10401">
        <w:rPr>
          <w:rFonts w:ascii="Times New Roman" w:eastAsia="Times New Roman" w:hAnsi="Times New Roman" w:cs="Times New Roman"/>
          <w:sz w:val="24"/>
          <w:szCs w:val="24"/>
          <w:lang w:eastAsia="en-IN"/>
        </w:rPr>
        <w:t xml:space="preserve"> is the complex object that is to be built.</w:t>
      </w:r>
    </w:p>
    <w:p w14:paraId="00A006D4" w14:textId="77777777" w:rsidR="00E10401" w:rsidRPr="00E10401" w:rsidRDefault="00E10401" w:rsidP="00E1040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Builder Interface</w:t>
      </w:r>
      <w:r w:rsidRPr="00E10401">
        <w:rPr>
          <w:rFonts w:ascii="Times New Roman" w:eastAsia="Times New Roman" w:hAnsi="Times New Roman" w:cs="Times New Roman"/>
          <w:sz w:val="24"/>
          <w:szCs w:val="24"/>
          <w:lang w:eastAsia="en-IN"/>
        </w:rPr>
        <w:t xml:space="preserve">: </w:t>
      </w:r>
      <w:proofErr w:type="spellStart"/>
      <w:r w:rsidRPr="00E10401">
        <w:rPr>
          <w:rFonts w:ascii="Courier New" w:eastAsia="Times New Roman" w:hAnsi="Courier New" w:cs="Courier New"/>
          <w:sz w:val="20"/>
          <w:szCs w:val="20"/>
          <w:lang w:eastAsia="en-IN"/>
        </w:rPr>
        <w:t>HouseBuilder</w:t>
      </w:r>
      <w:proofErr w:type="spellEnd"/>
      <w:r w:rsidRPr="00E10401">
        <w:rPr>
          <w:rFonts w:ascii="Times New Roman" w:eastAsia="Times New Roman" w:hAnsi="Times New Roman" w:cs="Times New Roman"/>
          <w:sz w:val="24"/>
          <w:szCs w:val="24"/>
          <w:lang w:eastAsia="en-IN"/>
        </w:rPr>
        <w:t xml:space="preserve"> defines the steps to build the house.</w:t>
      </w:r>
    </w:p>
    <w:p w14:paraId="1632B03C" w14:textId="77777777" w:rsidR="00E10401" w:rsidRPr="00E10401" w:rsidRDefault="00E10401" w:rsidP="00E1040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Concrete Builders</w:t>
      </w:r>
      <w:r w:rsidRPr="00E10401">
        <w:rPr>
          <w:rFonts w:ascii="Times New Roman" w:eastAsia="Times New Roman" w:hAnsi="Times New Roman" w:cs="Times New Roman"/>
          <w:sz w:val="24"/>
          <w:szCs w:val="24"/>
          <w:lang w:eastAsia="en-IN"/>
        </w:rPr>
        <w:t xml:space="preserve">: </w:t>
      </w:r>
      <w:proofErr w:type="spellStart"/>
      <w:r w:rsidRPr="00E10401">
        <w:rPr>
          <w:rFonts w:ascii="Courier New" w:eastAsia="Times New Roman" w:hAnsi="Courier New" w:cs="Courier New"/>
          <w:sz w:val="20"/>
          <w:szCs w:val="20"/>
          <w:lang w:eastAsia="en-IN"/>
        </w:rPr>
        <w:t>WoodenHouseBuilder</w:t>
      </w:r>
      <w:proofErr w:type="spellEnd"/>
      <w:r w:rsidRPr="00E10401">
        <w:rPr>
          <w:rFonts w:ascii="Times New Roman" w:eastAsia="Times New Roman" w:hAnsi="Times New Roman" w:cs="Times New Roman"/>
          <w:sz w:val="24"/>
          <w:szCs w:val="24"/>
          <w:lang w:eastAsia="en-IN"/>
        </w:rPr>
        <w:t xml:space="preserve"> and </w:t>
      </w:r>
      <w:proofErr w:type="spellStart"/>
      <w:r w:rsidRPr="00E10401">
        <w:rPr>
          <w:rFonts w:ascii="Courier New" w:eastAsia="Times New Roman" w:hAnsi="Courier New" w:cs="Courier New"/>
          <w:sz w:val="20"/>
          <w:szCs w:val="20"/>
          <w:lang w:eastAsia="en-IN"/>
        </w:rPr>
        <w:t>ConcreteHouseBuilder</w:t>
      </w:r>
      <w:proofErr w:type="spellEnd"/>
      <w:r w:rsidRPr="00E10401">
        <w:rPr>
          <w:rFonts w:ascii="Times New Roman" w:eastAsia="Times New Roman" w:hAnsi="Times New Roman" w:cs="Times New Roman"/>
          <w:sz w:val="24"/>
          <w:szCs w:val="24"/>
          <w:lang w:eastAsia="en-IN"/>
        </w:rPr>
        <w:t xml:space="preserve"> implement the </w:t>
      </w:r>
      <w:proofErr w:type="spellStart"/>
      <w:r w:rsidRPr="00E10401">
        <w:rPr>
          <w:rFonts w:ascii="Courier New" w:eastAsia="Times New Roman" w:hAnsi="Courier New" w:cs="Courier New"/>
          <w:sz w:val="20"/>
          <w:szCs w:val="20"/>
          <w:lang w:eastAsia="en-IN"/>
        </w:rPr>
        <w:t>HouseBuilder</w:t>
      </w:r>
      <w:proofErr w:type="spellEnd"/>
      <w:r w:rsidRPr="00E10401">
        <w:rPr>
          <w:rFonts w:ascii="Times New Roman" w:eastAsia="Times New Roman" w:hAnsi="Times New Roman" w:cs="Times New Roman"/>
          <w:sz w:val="24"/>
          <w:szCs w:val="24"/>
          <w:lang w:eastAsia="en-IN"/>
        </w:rPr>
        <w:t xml:space="preserve"> interface to construct different types of houses.</w:t>
      </w:r>
    </w:p>
    <w:p w14:paraId="319FB0A3" w14:textId="77777777" w:rsidR="00E10401" w:rsidRPr="00E10401" w:rsidRDefault="00E10401" w:rsidP="00E1040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Director</w:t>
      </w:r>
      <w:r w:rsidRPr="00E10401">
        <w:rPr>
          <w:rFonts w:ascii="Times New Roman" w:eastAsia="Times New Roman" w:hAnsi="Times New Roman" w:cs="Times New Roman"/>
          <w:sz w:val="24"/>
          <w:szCs w:val="24"/>
          <w:lang w:eastAsia="en-IN"/>
        </w:rPr>
        <w:t xml:space="preserve">: </w:t>
      </w:r>
      <w:proofErr w:type="spellStart"/>
      <w:r w:rsidRPr="00E10401">
        <w:rPr>
          <w:rFonts w:ascii="Courier New" w:eastAsia="Times New Roman" w:hAnsi="Courier New" w:cs="Courier New"/>
          <w:sz w:val="20"/>
          <w:szCs w:val="20"/>
          <w:lang w:eastAsia="en-IN"/>
        </w:rPr>
        <w:t>ConstructionEngineer</w:t>
      </w:r>
      <w:proofErr w:type="spellEnd"/>
      <w:r w:rsidRPr="00E10401">
        <w:rPr>
          <w:rFonts w:ascii="Times New Roman" w:eastAsia="Times New Roman" w:hAnsi="Times New Roman" w:cs="Times New Roman"/>
          <w:sz w:val="24"/>
          <w:szCs w:val="24"/>
          <w:lang w:eastAsia="en-IN"/>
        </w:rPr>
        <w:t xml:space="preserve"> is responsible for managing the construction process using a </w:t>
      </w:r>
      <w:proofErr w:type="spellStart"/>
      <w:r w:rsidRPr="00E10401">
        <w:rPr>
          <w:rFonts w:ascii="Courier New" w:eastAsia="Times New Roman" w:hAnsi="Courier New" w:cs="Courier New"/>
          <w:sz w:val="20"/>
          <w:szCs w:val="20"/>
          <w:lang w:eastAsia="en-IN"/>
        </w:rPr>
        <w:t>HouseBuilder</w:t>
      </w:r>
      <w:proofErr w:type="spellEnd"/>
      <w:r w:rsidRPr="00E10401">
        <w:rPr>
          <w:rFonts w:ascii="Times New Roman" w:eastAsia="Times New Roman" w:hAnsi="Times New Roman" w:cs="Times New Roman"/>
          <w:sz w:val="24"/>
          <w:szCs w:val="24"/>
          <w:lang w:eastAsia="en-IN"/>
        </w:rPr>
        <w:t>.</w:t>
      </w:r>
    </w:p>
    <w:p w14:paraId="56481D17" w14:textId="77777777" w:rsidR="00E10401" w:rsidRPr="00E10401" w:rsidRDefault="00E10401" w:rsidP="00E1040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10401">
        <w:rPr>
          <w:rFonts w:ascii="Times New Roman" w:eastAsia="Times New Roman" w:hAnsi="Times New Roman" w:cs="Times New Roman"/>
          <w:b/>
          <w:bCs/>
          <w:sz w:val="27"/>
          <w:szCs w:val="27"/>
          <w:lang w:eastAsia="en-IN"/>
        </w:rPr>
        <w:t>Example Uses in Amazon Interviews</w:t>
      </w:r>
    </w:p>
    <w:p w14:paraId="2790E292" w14:textId="77777777" w:rsidR="00E10401" w:rsidRPr="00E10401" w:rsidRDefault="00E10401" w:rsidP="00E1040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Complex Object Construction</w:t>
      </w:r>
    </w:p>
    <w:p w14:paraId="7C50C9B6" w14:textId="77777777" w:rsidR="00E10401" w:rsidRPr="00E10401" w:rsidRDefault="00E10401" w:rsidP="00E10401">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Scenario</w:t>
      </w:r>
      <w:r w:rsidRPr="00E10401">
        <w:rPr>
          <w:rFonts w:ascii="Times New Roman" w:eastAsia="Times New Roman" w:hAnsi="Times New Roman" w:cs="Times New Roman"/>
          <w:sz w:val="24"/>
          <w:szCs w:val="24"/>
          <w:lang w:eastAsia="en-IN"/>
        </w:rPr>
        <w:t>: Building complex objects like vehicles, meal plans, or computer configurations.</w:t>
      </w:r>
    </w:p>
    <w:p w14:paraId="425740AE" w14:textId="77777777" w:rsidR="00E10401" w:rsidRPr="00E10401" w:rsidRDefault="00E10401" w:rsidP="00E10401">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Implementation</w:t>
      </w:r>
      <w:r w:rsidRPr="00E10401">
        <w:rPr>
          <w:rFonts w:ascii="Times New Roman" w:eastAsia="Times New Roman" w:hAnsi="Times New Roman" w:cs="Times New Roman"/>
          <w:sz w:val="24"/>
          <w:szCs w:val="24"/>
          <w:lang w:eastAsia="en-IN"/>
        </w:rPr>
        <w:t>: Use the Builder pattern to construct these objects step by step, allowing customization and flexibility.</w:t>
      </w:r>
    </w:p>
    <w:p w14:paraId="28592CE7" w14:textId="77777777" w:rsidR="00E10401" w:rsidRPr="00E10401" w:rsidRDefault="00E10401" w:rsidP="00E1040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Immutable Objects</w:t>
      </w:r>
    </w:p>
    <w:p w14:paraId="001C5DA8" w14:textId="77777777" w:rsidR="00E10401" w:rsidRPr="00E10401" w:rsidRDefault="00E10401" w:rsidP="00E10401">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Scenario</w:t>
      </w:r>
      <w:r w:rsidRPr="00E10401">
        <w:rPr>
          <w:rFonts w:ascii="Times New Roman" w:eastAsia="Times New Roman" w:hAnsi="Times New Roman" w:cs="Times New Roman"/>
          <w:sz w:val="24"/>
          <w:szCs w:val="24"/>
          <w:lang w:eastAsia="en-IN"/>
        </w:rPr>
        <w:t>: Creating immutable objects with multiple attributes, like configuration settings or user profiles.</w:t>
      </w:r>
    </w:p>
    <w:p w14:paraId="5B41B14C" w14:textId="77777777" w:rsidR="00E10401" w:rsidRPr="00E10401" w:rsidRDefault="00E10401" w:rsidP="00E10401">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Implementation</w:t>
      </w:r>
      <w:r w:rsidRPr="00E10401">
        <w:rPr>
          <w:rFonts w:ascii="Times New Roman" w:eastAsia="Times New Roman" w:hAnsi="Times New Roman" w:cs="Times New Roman"/>
          <w:sz w:val="24"/>
          <w:szCs w:val="24"/>
          <w:lang w:eastAsia="en-IN"/>
        </w:rPr>
        <w:t>: Use the Builder pattern to set the attributes and construct the immutable object.</w:t>
      </w:r>
    </w:p>
    <w:p w14:paraId="023BA474" w14:textId="77777777" w:rsidR="00E10401" w:rsidRPr="00E10401" w:rsidRDefault="00E10401" w:rsidP="00E1040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UI Components</w:t>
      </w:r>
    </w:p>
    <w:p w14:paraId="4520B0F6" w14:textId="77777777" w:rsidR="00E10401" w:rsidRPr="00E10401" w:rsidRDefault="00E10401" w:rsidP="00E10401">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Scenario</w:t>
      </w:r>
      <w:r w:rsidRPr="00E10401">
        <w:rPr>
          <w:rFonts w:ascii="Times New Roman" w:eastAsia="Times New Roman" w:hAnsi="Times New Roman" w:cs="Times New Roman"/>
          <w:sz w:val="24"/>
          <w:szCs w:val="24"/>
          <w:lang w:eastAsia="en-IN"/>
        </w:rPr>
        <w:t>: Constructing complex UI components with various options.</w:t>
      </w:r>
    </w:p>
    <w:p w14:paraId="12319767" w14:textId="77777777" w:rsidR="00E10401" w:rsidRPr="00E10401" w:rsidRDefault="00E10401" w:rsidP="00E10401">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Implementation</w:t>
      </w:r>
      <w:r w:rsidRPr="00E10401">
        <w:rPr>
          <w:rFonts w:ascii="Times New Roman" w:eastAsia="Times New Roman" w:hAnsi="Times New Roman" w:cs="Times New Roman"/>
          <w:sz w:val="24"/>
          <w:szCs w:val="24"/>
          <w:lang w:eastAsia="en-IN"/>
        </w:rPr>
        <w:t>: Use the Builder pattern to build UI components step by step, allowing different configurations.</w:t>
      </w:r>
    </w:p>
    <w:p w14:paraId="138A0038" w14:textId="77777777" w:rsidR="00E10401" w:rsidRPr="00E10401" w:rsidRDefault="00E10401" w:rsidP="00E1040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Test Data Creation</w:t>
      </w:r>
    </w:p>
    <w:p w14:paraId="303727DB" w14:textId="77777777" w:rsidR="00E10401" w:rsidRPr="00E10401" w:rsidRDefault="00E10401" w:rsidP="00E10401">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t>Scenario</w:t>
      </w:r>
      <w:r w:rsidRPr="00E10401">
        <w:rPr>
          <w:rFonts w:ascii="Times New Roman" w:eastAsia="Times New Roman" w:hAnsi="Times New Roman" w:cs="Times New Roman"/>
          <w:sz w:val="24"/>
          <w:szCs w:val="24"/>
          <w:lang w:eastAsia="en-IN"/>
        </w:rPr>
        <w:t>: Creating complex test data objects for unit tests.</w:t>
      </w:r>
    </w:p>
    <w:p w14:paraId="4F00C949" w14:textId="77777777" w:rsidR="00E10401" w:rsidRPr="00E10401" w:rsidRDefault="00E10401" w:rsidP="00E10401">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b/>
          <w:bCs/>
          <w:sz w:val="24"/>
          <w:szCs w:val="24"/>
          <w:lang w:eastAsia="en-IN"/>
        </w:rPr>
        <w:lastRenderedPageBreak/>
        <w:t>Implementation</w:t>
      </w:r>
      <w:r w:rsidRPr="00E10401">
        <w:rPr>
          <w:rFonts w:ascii="Times New Roman" w:eastAsia="Times New Roman" w:hAnsi="Times New Roman" w:cs="Times New Roman"/>
          <w:sz w:val="24"/>
          <w:szCs w:val="24"/>
          <w:lang w:eastAsia="en-IN"/>
        </w:rPr>
        <w:t>: Use the Builder pattern to construct test data objects with various attributes and states.</w:t>
      </w:r>
    </w:p>
    <w:p w14:paraId="6C36CF5B" w14:textId="77777777" w:rsidR="00E10401" w:rsidRPr="00E10401" w:rsidRDefault="00E10401" w:rsidP="00E1040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10401">
        <w:rPr>
          <w:rFonts w:ascii="Times New Roman" w:eastAsia="Times New Roman" w:hAnsi="Times New Roman" w:cs="Times New Roman"/>
          <w:b/>
          <w:bCs/>
          <w:sz w:val="27"/>
          <w:szCs w:val="27"/>
          <w:lang w:eastAsia="en-IN"/>
        </w:rPr>
        <w:t>Conclusion</w:t>
      </w:r>
    </w:p>
    <w:p w14:paraId="0DBDCE19" w14:textId="77777777" w:rsidR="00E10401" w:rsidRPr="00E10401" w:rsidRDefault="00E10401" w:rsidP="00E10401">
      <w:pPr>
        <w:spacing w:before="100" w:beforeAutospacing="1" w:after="100" w:afterAutospacing="1" w:line="240" w:lineRule="auto"/>
        <w:rPr>
          <w:rFonts w:ascii="Times New Roman" w:eastAsia="Times New Roman" w:hAnsi="Times New Roman" w:cs="Times New Roman"/>
          <w:sz w:val="24"/>
          <w:szCs w:val="24"/>
          <w:lang w:eastAsia="en-IN"/>
        </w:rPr>
      </w:pPr>
      <w:r w:rsidRPr="00E10401">
        <w:rPr>
          <w:rFonts w:ascii="Times New Roman" w:eastAsia="Times New Roman" w:hAnsi="Times New Roman" w:cs="Times New Roman"/>
          <w:sz w:val="24"/>
          <w:szCs w:val="24"/>
          <w:lang w:eastAsia="en-IN"/>
        </w:rPr>
        <w:t>The Builder pattern is beneficial for constructing complex objects with multiple parts or configurations. It promotes flexibility, readability, and maintainability by separating the construction process from the object representation. This pattern is especially useful when dealing with complex objects that require detailed and flexible construction processes.</w:t>
      </w:r>
    </w:p>
    <w:p w14:paraId="656A733F" w14:textId="77777777" w:rsidR="00E10401" w:rsidRDefault="00E10401"/>
    <w:sectPr w:rsidR="00E104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1471C4"/>
    <w:multiLevelType w:val="multilevel"/>
    <w:tmpl w:val="97A05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2270D5"/>
    <w:multiLevelType w:val="multilevel"/>
    <w:tmpl w:val="CFE07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1435195">
    <w:abstractNumId w:val="0"/>
  </w:num>
  <w:num w:numId="2" w16cid:durableId="1696033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6CC"/>
    <w:rsid w:val="004A15AF"/>
    <w:rsid w:val="006B333E"/>
    <w:rsid w:val="009606CC"/>
    <w:rsid w:val="00E104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E8A6E"/>
  <w15:chartTrackingRefBased/>
  <w15:docId w15:val="{7C2EB405-21E9-4EA9-AED6-F64882CFA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1040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040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104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10401"/>
    <w:rPr>
      <w:b/>
      <w:bCs/>
    </w:rPr>
  </w:style>
  <w:style w:type="character" w:styleId="HTMLCode">
    <w:name w:val="HTML Code"/>
    <w:basedOn w:val="DefaultParagraphFont"/>
    <w:uiPriority w:val="99"/>
    <w:semiHidden/>
    <w:unhideWhenUsed/>
    <w:rsid w:val="00E104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054636">
      <w:bodyDiv w:val="1"/>
      <w:marLeft w:val="0"/>
      <w:marRight w:val="0"/>
      <w:marTop w:val="0"/>
      <w:marBottom w:val="0"/>
      <w:divBdr>
        <w:top w:val="none" w:sz="0" w:space="0" w:color="auto"/>
        <w:left w:val="none" w:sz="0" w:space="0" w:color="auto"/>
        <w:bottom w:val="none" w:sz="0" w:space="0" w:color="auto"/>
        <w:right w:val="none" w:sz="0" w:space="0" w:color="auto"/>
      </w:divBdr>
    </w:div>
    <w:div w:id="150385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359</Words>
  <Characters>2049</Characters>
  <Application>Microsoft Office Word</Application>
  <DocSecurity>0</DocSecurity>
  <Lines>17</Lines>
  <Paragraphs>4</Paragraphs>
  <ScaleCrop>false</ScaleCrop>
  <Company/>
  <LinksUpToDate>false</LinksUpToDate>
  <CharactersWithSpaces>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Aditya Singh</cp:lastModifiedBy>
  <cp:revision>2</cp:revision>
  <dcterms:created xsi:type="dcterms:W3CDTF">2024-07-10T11:41:00Z</dcterms:created>
  <dcterms:modified xsi:type="dcterms:W3CDTF">2024-07-10T11:43:00Z</dcterms:modified>
</cp:coreProperties>
</file>