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090" w:rsidRDefault="00CE1090" w:rsidP="00CE1090">
      <w:pPr>
        <w:spacing w:after="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7" w:rightFromText="187" w:vertAnchor="text" w:tblpY="1"/>
        <w:tblW w:w="957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690"/>
        <w:gridCol w:w="2416"/>
        <w:gridCol w:w="1997"/>
        <w:gridCol w:w="1467"/>
      </w:tblGrid>
      <w:tr w:rsidR="00CE1090" w:rsidTr="00CE1090">
        <w:tc>
          <w:tcPr>
            <w:tcW w:w="95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90" w:rsidRDefault="00CE1090">
            <w:pPr>
              <w:spacing w:line="300" w:lineRule="auto"/>
              <w:ind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FORMAL LANGUAGES AND AUTOMATA THEORY</w:t>
            </w:r>
          </w:p>
          <w:p w:rsidR="00CE1090" w:rsidRDefault="00CE1090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[ Revised Credit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 ]</w:t>
            </w:r>
            <w:proofErr w:type="gramEnd"/>
          </w:p>
          <w:p w:rsidR="00CE1090" w:rsidRDefault="00CE1090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(Effective from the academic year 2018-19)</w:t>
            </w:r>
          </w:p>
          <w:p w:rsidR="00CE1090" w:rsidRDefault="00CE1090">
            <w:pPr>
              <w:spacing w:line="300" w:lineRule="auto"/>
              <w:ind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SEMESTER - IV</w:t>
            </w:r>
          </w:p>
          <w:p w:rsidR="00CE1090" w:rsidRDefault="00CE1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1090" w:rsidTr="00CE1090">
        <w:trPr>
          <w:trHeight w:val="310"/>
        </w:trPr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E1090" w:rsidRDefault="00CE1090">
            <w:pPr>
              <w:spacing w:line="300" w:lineRule="auto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 Code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E1090" w:rsidRDefault="00CE1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>CSE 2254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E1090" w:rsidRDefault="00CE1090">
            <w:pPr>
              <w:spacing w:line="300" w:lineRule="auto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IA Marks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90" w:rsidRDefault="00CE1090">
            <w:pPr>
              <w:spacing w:line="300" w:lineRule="auto"/>
              <w:ind w:right="-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CE1090" w:rsidTr="00CE1090">
        <w:trPr>
          <w:trHeight w:val="392"/>
        </w:trPr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E1090" w:rsidRDefault="00CE1090">
            <w:pPr>
              <w:spacing w:line="300" w:lineRule="auto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Lecture Hours/Week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E1090" w:rsidRDefault="00CE1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E1090" w:rsidRDefault="00CE1090">
            <w:pPr>
              <w:spacing w:line="300" w:lineRule="auto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 Marks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E1090" w:rsidRDefault="00CE1090">
            <w:pPr>
              <w:tabs>
                <w:tab w:val="left" w:pos="1252"/>
              </w:tabs>
              <w:spacing w:line="300" w:lineRule="auto"/>
              <w:ind w:right="-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CE1090" w:rsidTr="00CE1090">
        <w:trPr>
          <w:trHeight w:val="383"/>
        </w:trPr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E1090" w:rsidRDefault="00CE1090">
            <w:pPr>
              <w:spacing w:line="300" w:lineRule="auto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Number of Lecture Hours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E1090" w:rsidRDefault="00CE1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E1090" w:rsidRDefault="00CE1090">
            <w:pPr>
              <w:spacing w:line="300" w:lineRule="auto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 Hours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E1090" w:rsidRDefault="00CE1090">
            <w:pPr>
              <w:spacing w:line="300" w:lineRule="auto"/>
              <w:ind w:right="-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03</w:t>
            </w:r>
          </w:p>
        </w:tc>
      </w:tr>
      <w:tr w:rsidR="00CE1090" w:rsidTr="00CE1090">
        <w:trPr>
          <w:trHeight w:val="383"/>
        </w:trPr>
        <w:tc>
          <w:tcPr>
            <w:tcW w:w="95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1090" w:rsidRDefault="00CE1090">
            <w:pPr>
              <w:spacing w:line="300" w:lineRule="auto"/>
              <w:ind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CREDITS - 03</w:t>
            </w:r>
          </w:p>
          <w:p w:rsidR="00CE1090" w:rsidRDefault="00CE1090">
            <w:pPr>
              <w:spacing w:line="300" w:lineRule="auto"/>
              <w:ind w:right="1083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E1090" w:rsidTr="00CE1090">
        <w:trPr>
          <w:trHeight w:val="383"/>
        </w:trPr>
        <w:tc>
          <w:tcPr>
            <w:tcW w:w="95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E1090" w:rsidRDefault="00CE1090">
            <w:pPr>
              <w:spacing w:line="30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Course objectives: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course will enable students </w:t>
            </w:r>
          </w:p>
          <w:p w:rsidR="00CE1090" w:rsidRDefault="00CE1090" w:rsidP="004A70C3">
            <w:pPr>
              <w:pStyle w:val="ListParagraph"/>
              <w:numPr>
                <w:ilvl w:val="0"/>
                <w:numId w:val="1"/>
              </w:numPr>
              <w:spacing w:line="300" w:lineRule="auto"/>
              <w:ind w:left="567" w:hanging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 the mathematical meaning of Grammar</w:t>
            </w:r>
          </w:p>
          <w:p w:rsidR="00CE1090" w:rsidRDefault="00CE1090" w:rsidP="004A70C3">
            <w:pPr>
              <w:pStyle w:val="ListParagraph"/>
              <w:numPr>
                <w:ilvl w:val="0"/>
                <w:numId w:val="1"/>
              </w:numPr>
              <w:spacing w:line="300" w:lineRule="auto"/>
              <w:ind w:left="567" w:hanging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 how to generate Languages using grammars</w:t>
            </w:r>
          </w:p>
          <w:p w:rsidR="00CE1090" w:rsidRDefault="00CE1090" w:rsidP="004A70C3">
            <w:pPr>
              <w:pStyle w:val="ListParagraph"/>
              <w:numPr>
                <w:ilvl w:val="0"/>
                <w:numId w:val="1"/>
              </w:numPr>
              <w:spacing w:line="300" w:lineRule="auto"/>
              <w:ind w:left="567" w:hanging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Automata for various languages</w:t>
            </w:r>
          </w:p>
        </w:tc>
      </w:tr>
      <w:tr w:rsidR="00CE1090" w:rsidTr="00CE1090">
        <w:trPr>
          <w:trHeight w:val="710"/>
        </w:trPr>
        <w:tc>
          <w:tcPr>
            <w:tcW w:w="81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90" w:rsidRDefault="00CE1090">
            <w:pPr>
              <w:spacing w:line="30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Module -1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90" w:rsidRDefault="00CE1090">
            <w:pPr>
              <w:spacing w:line="30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Teaching Hours</w:t>
            </w:r>
          </w:p>
        </w:tc>
      </w:tr>
      <w:tr w:rsidR="00CE1090" w:rsidTr="00CE1090">
        <w:trPr>
          <w:trHeight w:val="2933"/>
        </w:trPr>
        <w:tc>
          <w:tcPr>
            <w:tcW w:w="81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90" w:rsidRDefault="00CE1090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INTRODUCTION TO THE THEORY OF COMPUTATION AND FINITE AUTOMATA: </w:t>
            </w:r>
          </w:p>
          <w:p w:rsidR="00CE1090" w:rsidRDefault="00CE1090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Three basic concepts, Some Applications, Deterministic Finite Accepters, Nondeterministic Finite Accepters, Equivalence of Deterministic and Nondeterministic Finite Accepters, Reduction of the Number of States in Finite Automata. </w:t>
            </w:r>
          </w:p>
          <w:p w:rsidR="00CE1090" w:rsidRDefault="00CE1090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E1090" w:rsidRDefault="00CE1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Text Book 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Chapter 1:1.2 - 1.3, Chapter 2: 2.1 - 2.4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90" w:rsidRDefault="00CE1090">
            <w:pPr>
              <w:spacing w:line="30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08 Hours</w:t>
            </w:r>
          </w:p>
        </w:tc>
      </w:tr>
      <w:tr w:rsidR="00CE1090" w:rsidTr="00CE1090">
        <w:trPr>
          <w:trHeight w:val="710"/>
        </w:trPr>
        <w:tc>
          <w:tcPr>
            <w:tcW w:w="95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90" w:rsidRDefault="00CE1090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 -2</w:t>
            </w:r>
          </w:p>
        </w:tc>
      </w:tr>
      <w:tr w:rsidR="00CE1090" w:rsidTr="00CE1090">
        <w:trPr>
          <w:trHeight w:val="2267"/>
        </w:trPr>
        <w:tc>
          <w:tcPr>
            <w:tcW w:w="81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90" w:rsidRDefault="00CE1090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REGULAR LANGUAGES, REGULAR GRAMMARS AND PROPERTIES OF REGULAR LANGUAGES: </w:t>
            </w:r>
          </w:p>
          <w:p w:rsidR="00CE1090" w:rsidRDefault="00CE1090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Regular Expressions, Connection between Regular Expressions and Regular Languages, Regular Grammars, Closure Properties of Regular Languages, Identifying Non-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regular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Languages. </w:t>
            </w:r>
          </w:p>
          <w:p w:rsidR="00CE1090" w:rsidRDefault="00CE1090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E1090" w:rsidRDefault="00CE1090">
            <w:pPr>
              <w:spacing w:line="300" w:lineRule="auto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Text Book 1: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Chapter 3: 3.1 -3.3,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Chapter 4: 4.1, 4.3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90" w:rsidRDefault="00CE1090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07 Hours</w:t>
            </w:r>
          </w:p>
        </w:tc>
      </w:tr>
      <w:tr w:rsidR="00CE1090" w:rsidTr="00CE1090">
        <w:trPr>
          <w:trHeight w:val="710"/>
        </w:trPr>
        <w:tc>
          <w:tcPr>
            <w:tcW w:w="95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90" w:rsidRDefault="00CE1090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 - 3</w:t>
            </w:r>
          </w:p>
        </w:tc>
      </w:tr>
      <w:tr w:rsidR="00CE1090" w:rsidTr="00CE1090">
        <w:trPr>
          <w:trHeight w:val="710"/>
        </w:trPr>
        <w:tc>
          <w:tcPr>
            <w:tcW w:w="81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90" w:rsidRDefault="00CE1090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CONTEXT-FREE LANGUAGES AND SIMPLIFICATION OF CONTEXT-FREE GRAMMARS AND NORMAL FORMS: </w:t>
            </w:r>
          </w:p>
          <w:p w:rsidR="00CE1090" w:rsidRDefault="00CE1090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Context-Free grammars, Parsing and Ambiguity, Context-Free Grammars and programming languages, Methods for Transforming Grammars, Two important Normal Forms. </w:t>
            </w:r>
          </w:p>
          <w:p w:rsidR="00CE1090" w:rsidRDefault="00CE1090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E1090" w:rsidRDefault="00CE1090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Text Book 1: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Chapter 5: 5.1 -5.3, Chapter 6: 6.1 – 6.2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90" w:rsidRDefault="00CE1090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07 Hours</w:t>
            </w:r>
          </w:p>
        </w:tc>
      </w:tr>
      <w:tr w:rsidR="00CE1090" w:rsidTr="00CE1090">
        <w:trPr>
          <w:trHeight w:val="710"/>
        </w:trPr>
        <w:tc>
          <w:tcPr>
            <w:tcW w:w="95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90" w:rsidRDefault="00CE1090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Module-4</w:t>
            </w:r>
          </w:p>
        </w:tc>
      </w:tr>
      <w:tr w:rsidR="00CE1090" w:rsidTr="00CE1090">
        <w:trPr>
          <w:trHeight w:val="710"/>
        </w:trPr>
        <w:tc>
          <w:tcPr>
            <w:tcW w:w="81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90" w:rsidRDefault="00CE1090">
            <w:pPr>
              <w:pStyle w:val="Default"/>
              <w:spacing w:line="300" w:lineRule="auto"/>
              <w:jc w:val="both"/>
              <w:rPr>
                <w:b/>
              </w:rPr>
            </w:pPr>
            <w:r>
              <w:rPr>
                <w:b/>
              </w:rPr>
              <w:t xml:space="preserve">PUSHDOWN AUTOMATA AND PROPERTIES OF CONTEXT-FREE LANGUAGES: </w:t>
            </w:r>
          </w:p>
          <w:p w:rsidR="00CE1090" w:rsidRDefault="00CE1090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Nondeterministic Pushdown Automata, Pushdown Automata and Context–Free Languages, Deterministic Pushdown Automata and Deterministic Context-Free Languages, Two Pumping Lemmas, Closure properties and Decision Algorithms for Context-Free Languages. </w:t>
            </w:r>
          </w:p>
          <w:p w:rsidR="00CE1090" w:rsidRDefault="00CE1090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E1090" w:rsidRDefault="00CE1090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Text Book 1: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Chapter 7: 7.1 – 7.3, Chapter 8: 8.1 -8.2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90" w:rsidRDefault="00CE1090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06 Hours</w:t>
            </w:r>
          </w:p>
        </w:tc>
      </w:tr>
      <w:tr w:rsidR="00CE1090" w:rsidTr="00CE1090">
        <w:trPr>
          <w:trHeight w:val="710"/>
        </w:trPr>
        <w:tc>
          <w:tcPr>
            <w:tcW w:w="95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90" w:rsidRDefault="00CE1090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Module-5</w:t>
            </w:r>
          </w:p>
        </w:tc>
      </w:tr>
      <w:tr w:rsidR="00CE1090" w:rsidTr="00CE1090">
        <w:trPr>
          <w:trHeight w:val="710"/>
        </w:trPr>
        <w:tc>
          <w:tcPr>
            <w:tcW w:w="81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90" w:rsidRDefault="00CE1090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TURING MACHINES AND OTHER MODELS OF TURING MACHINES: </w:t>
            </w:r>
          </w:p>
          <w:p w:rsidR="00CE1090" w:rsidRDefault="00CE1090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Standard Turing Machine, Nondeterministic Turing Machines, Linear Bounded Automata.</w:t>
            </w:r>
          </w:p>
          <w:p w:rsidR="00CE1090" w:rsidRDefault="00CE1090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E1090" w:rsidRDefault="00CE1090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A HIERARCHY OF FORMAL LANGUAGES &amp; AUTOMATA </w:t>
            </w:r>
          </w:p>
          <w:p w:rsidR="00CE1090" w:rsidRDefault="00CE1090">
            <w:pPr>
              <w:pStyle w:val="Default"/>
              <w:spacing w:line="300" w:lineRule="auto"/>
              <w:jc w:val="both"/>
            </w:pPr>
            <w:r>
              <w:t xml:space="preserve">Recursive and Recursively Enumerable Languages, Unrestricted grammars, Context-Sensitive Grammars and Languages, The Chomsky Hierarchy. </w:t>
            </w:r>
          </w:p>
          <w:p w:rsidR="00CE1090" w:rsidRDefault="00CE1090">
            <w:pPr>
              <w:pStyle w:val="Default"/>
              <w:spacing w:line="300" w:lineRule="auto"/>
              <w:jc w:val="both"/>
            </w:pPr>
          </w:p>
          <w:p w:rsidR="00CE1090" w:rsidRDefault="00CE1090">
            <w:pPr>
              <w:spacing w:line="300" w:lineRule="auto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Text Book 1: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Chapter 9: 9.1,   Chapter 10:10.3, 10.5,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Chapter 11: 11.1-11.4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90" w:rsidRDefault="00CE1090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08 Hours</w:t>
            </w:r>
          </w:p>
        </w:tc>
      </w:tr>
      <w:tr w:rsidR="00CE1090" w:rsidTr="00CE1090">
        <w:trPr>
          <w:trHeight w:val="710"/>
        </w:trPr>
        <w:tc>
          <w:tcPr>
            <w:tcW w:w="95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90" w:rsidRDefault="00CE1090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 outcomes:</w:t>
            </w:r>
          </w:p>
        </w:tc>
      </w:tr>
      <w:tr w:rsidR="00CE1090" w:rsidTr="00CE1090">
        <w:trPr>
          <w:trHeight w:val="416"/>
        </w:trPr>
        <w:tc>
          <w:tcPr>
            <w:tcW w:w="95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90" w:rsidRDefault="00CE1090">
            <w:pPr>
              <w:spacing w:line="300" w:lineRule="auto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After studying this course, students will be able to:</w:t>
            </w:r>
          </w:p>
          <w:p w:rsidR="00CE1090" w:rsidRDefault="00CE1090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E1090" w:rsidRDefault="00CE1090" w:rsidP="004A70C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00" w:lineRule="auto"/>
              <w:ind w:left="567" w:hanging="283"/>
              <w:jc w:val="both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Understand various applications of Grammars, Languages and Automata</w:t>
            </w:r>
          </w:p>
          <w:p w:rsidR="00CE1090" w:rsidRDefault="00CE1090" w:rsidP="004A70C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00" w:lineRule="auto"/>
              <w:ind w:left="567" w:hanging="283"/>
              <w:jc w:val="both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Design Grammars, Languages and Automata for various computational problems.</w:t>
            </w:r>
          </w:p>
        </w:tc>
      </w:tr>
      <w:tr w:rsidR="00CE1090" w:rsidTr="00CE1090">
        <w:trPr>
          <w:trHeight w:val="710"/>
        </w:trPr>
        <w:tc>
          <w:tcPr>
            <w:tcW w:w="95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90" w:rsidRDefault="00CE1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Text Books:</w:t>
            </w:r>
          </w:p>
          <w:p w:rsidR="00CE1090" w:rsidRDefault="00CE1090" w:rsidP="004A70C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00" w:lineRule="auto"/>
              <w:ind w:hanging="283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 xml:space="preserve">Peter Linz, </w:t>
            </w:r>
            <w:r>
              <w:rPr>
                <w:rFonts w:eastAsiaTheme="minorHAnsi"/>
                <w:i/>
                <w:iCs/>
                <w:color w:val="000000"/>
                <w:sz w:val="24"/>
                <w:szCs w:val="24"/>
              </w:rPr>
              <w:t>An Introduction to Formal Languages and Automat</w:t>
            </w:r>
            <w:r>
              <w:rPr>
                <w:rFonts w:eastAsiaTheme="minorHAnsi"/>
                <w:color w:val="000000"/>
                <w:sz w:val="24"/>
                <w:szCs w:val="24"/>
              </w:rPr>
              <w:t xml:space="preserve">, (6e), Jones &amp; Bartlett Learning, 2016. </w:t>
            </w:r>
          </w:p>
        </w:tc>
      </w:tr>
      <w:tr w:rsidR="00CE1090" w:rsidTr="00CE1090">
        <w:trPr>
          <w:trHeight w:val="2663"/>
        </w:trPr>
        <w:tc>
          <w:tcPr>
            <w:tcW w:w="95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90" w:rsidRDefault="00CE1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Reference Books:</w:t>
            </w:r>
          </w:p>
          <w:p w:rsidR="00CE1090" w:rsidRDefault="00CE1090" w:rsidP="004A70C3">
            <w:pPr>
              <w:pStyle w:val="Default"/>
              <w:numPr>
                <w:ilvl w:val="0"/>
                <w:numId w:val="4"/>
              </w:numPr>
              <w:spacing w:line="300" w:lineRule="auto"/>
              <w:ind w:left="567" w:hanging="283"/>
              <w:jc w:val="both"/>
            </w:pPr>
            <w:r>
              <w:t xml:space="preserve">John C Martin, </w:t>
            </w:r>
            <w:r>
              <w:rPr>
                <w:i/>
                <w:iCs/>
              </w:rPr>
              <w:t>Introduction to Languages and the Theory of Computation</w:t>
            </w:r>
            <w:r>
              <w:t xml:space="preserve">, (3e), McGraw Hill, India, 2007. </w:t>
            </w:r>
          </w:p>
          <w:p w:rsidR="00CE1090" w:rsidRDefault="00CE1090" w:rsidP="004A70C3">
            <w:pPr>
              <w:pStyle w:val="Default"/>
              <w:numPr>
                <w:ilvl w:val="0"/>
                <w:numId w:val="4"/>
              </w:numPr>
              <w:spacing w:line="300" w:lineRule="auto"/>
              <w:ind w:left="567" w:hanging="283"/>
              <w:jc w:val="both"/>
            </w:pPr>
            <w:r>
              <w:t xml:space="preserve">J E Hopcroft, Rajeev </w:t>
            </w:r>
            <w:proofErr w:type="spellStart"/>
            <w:r>
              <w:t>Motwani</w:t>
            </w:r>
            <w:proofErr w:type="spellEnd"/>
            <w:r>
              <w:t xml:space="preserve"> &amp; Jeffrey D Ullman, </w:t>
            </w:r>
            <w:r>
              <w:rPr>
                <w:i/>
                <w:iCs/>
              </w:rPr>
              <w:t>Introduction to Automata Theory, Languages and Computation</w:t>
            </w:r>
            <w:r>
              <w:t xml:space="preserve">, (3e), Pearson Education, 2006. </w:t>
            </w:r>
          </w:p>
          <w:p w:rsidR="00CE1090" w:rsidRDefault="00CE1090" w:rsidP="004A70C3">
            <w:pPr>
              <w:pStyle w:val="Default"/>
              <w:numPr>
                <w:ilvl w:val="0"/>
                <w:numId w:val="4"/>
              </w:numPr>
              <w:spacing w:line="300" w:lineRule="auto"/>
              <w:ind w:left="567" w:hanging="283"/>
              <w:jc w:val="both"/>
            </w:pPr>
            <w:r>
              <w:t xml:space="preserve">K.L.P. Mishra, </w:t>
            </w:r>
            <w:proofErr w:type="spellStart"/>
            <w:proofErr w:type="gramStart"/>
            <w:r>
              <w:t>N.Chandrashekharan</w:t>
            </w:r>
            <w:proofErr w:type="spellEnd"/>
            <w:proofErr w:type="gramEnd"/>
            <w:r>
              <w:t xml:space="preserve">, </w:t>
            </w:r>
            <w:r>
              <w:rPr>
                <w:i/>
              </w:rPr>
              <w:t>Theory of Computer Science</w:t>
            </w:r>
            <w:r>
              <w:t>, (3e), PHI publications, 2007.</w:t>
            </w:r>
          </w:p>
          <w:p w:rsidR="00CE1090" w:rsidRDefault="00CE1090" w:rsidP="004A70C3">
            <w:pPr>
              <w:pStyle w:val="Default"/>
              <w:numPr>
                <w:ilvl w:val="0"/>
                <w:numId w:val="4"/>
              </w:numPr>
              <w:spacing w:line="300" w:lineRule="auto"/>
              <w:ind w:left="567" w:hanging="283"/>
              <w:jc w:val="both"/>
            </w:pPr>
            <w:r>
              <w:t xml:space="preserve">Michael </w:t>
            </w:r>
            <w:proofErr w:type="spellStart"/>
            <w:r>
              <w:t>Sipser</w:t>
            </w:r>
            <w:proofErr w:type="spellEnd"/>
            <w:r>
              <w:t xml:space="preserve">, </w:t>
            </w:r>
            <w:r>
              <w:rPr>
                <w:i/>
              </w:rPr>
              <w:t>Theory of Computation</w:t>
            </w:r>
            <w:r>
              <w:t>, Cengage Learning, 2007.</w:t>
            </w:r>
          </w:p>
          <w:p w:rsidR="00CE1090" w:rsidRDefault="00CE1090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A36BCB" w:rsidRDefault="00A36BCB">
      <w:bookmarkStart w:id="0" w:name="_GoBack"/>
      <w:bookmarkEnd w:id="0"/>
    </w:p>
    <w:sectPr w:rsidR="00A36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D00D2"/>
    <w:multiLevelType w:val="hybridMultilevel"/>
    <w:tmpl w:val="6652DCEA"/>
    <w:lvl w:ilvl="0" w:tplc="AC1E712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76653"/>
    <w:multiLevelType w:val="hybridMultilevel"/>
    <w:tmpl w:val="5F72F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877A6"/>
    <w:multiLevelType w:val="multilevel"/>
    <w:tmpl w:val="50402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983300"/>
    <w:multiLevelType w:val="hybridMultilevel"/>
    <w:tmpl w:val="6C3CD55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90"/>
    <w:rsid w:val="00A36BCB"/>
    <w:rsid w:val="00CE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F142B-5584-476F-B4B1-7D56F9EE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090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09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</w:rPr>
  </w:style>
  <w:style w:type="paragraph" w:customStyle="1" w:styleId="Default">
    <w:name w:val="Default"/>
    <w:rsid w:val="00CE10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CE109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2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N S [MAHE-MIT]</dc:creator>
  <cp:keywords/>
  <dc:description/>
  <cp:lastModifiedBy>Giridhar N S [MAHE-MIT]</cp:lastModifiedBy>
  <cp:revision>1</cp:revision>
  <dcterms:created xsi:type="dcterms:W3CDTF">2022-02-14T06:47:00Z</dcterms:created>
  <dcterms:modified xsi:type="dcterms:W3CDTF">2022-02-14T06:48:00Z</dcterms:modified>
</cp:coreProperties>
</file>