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</w:r>
      <w:bookmarkStart w:id="0" w:name="_2ejdnzlyv8i9"/>
      <w:bookmarkStart w:id="1" w:name="_2ejdnzlyv8i9"/>
      <w:bookmarkEnd w:id="1"/>
    </w:p>
    <w:p>
      <w:pPr>
        <w:pStyle w:val="Heading1"/>
        <w:jc w:val="center"/>
        <w:rPr/>
      </w:pPr>
      <w:bookmarkStart w:id="2" w:name="_68o5vvgox6cq"/>
      <w:bookmarkEnd w:id="2"/>
      <w:r>
        <w:rPr/>
        <w:t xml:space="preserve">     </w:t>
      </w:r>
      <w:r>
        <w:rPr/>
        <w:drawing>
          <wp:inline distT="0" distB="0" distL="0" distR="0">
            <wp:extent cx="4719320" cy="286258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  <w:rPr>
          <w:b/>
          <w:b/>
          <w:sz w:val="60"/>
          <w:szCs w:val="60"/>
        </w:rPr>
      </w:pPr>
      <w:bookmarkStart w:id="3" w:name="_8ckfgizd7bb5"/>
      <w:bookmarkEnd w:id="3"/>
      <w:r>
        <w:rPr>
          <w:b/>
          <w:sz w:val="60"/>
          <w:szCs w:val="60"/>
        </w:rPr>
        <w:t xml:space="preserve">Assessment </w:t>
      </w:r>
    </w:p>
    <w:p>
      <w:pPr>
        <w:pStyle w:val="Heading1"/>
        <w:jc w:val="center"/>
        <w:rPr>
          <w:b/>
          <w:b/>
          <w:sz w:val="48"/>
          <w:szCs w:val="48"/>
        </w:rPr>
      </w:pPr>
      <w:bookmarkStart w:id="4" w:name="_fmwszkfwslog"/>
      <w:bookmarkEnd w:id="4"/>
      <w:r>
        <w:rPr>
          <w:b/>
          <w:sz w:val="48"/>
          <w:szCs w:val="48"/>
        </w:rPr>
        <w:t>EKS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Trainee Name : Aditya Upadhyay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Newers ID : 3978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Mentor Name : Tarun Saxena 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College : UPES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Create eks cluster using eksctl</w:t>
      </w:r>
    </w:p>
    <w:p>
      <w:pPr>
        <w:pStyle w:val="Normal"/>
        <w:ind w:left="720" w:hanging="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During creation, Specify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Cluster name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Kubernetes version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Control plane role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Subnets for Control Plane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Control Plane security Group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Add tag: owner, purpose on Control Plane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Group Name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Instance Role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Subnets for Node Group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Instance SSH key pair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Instance Security Group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Instance Instance Type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Instance Disk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Add tag: owner, purpose on Node Group</w:t>
      </w:r>
    </w:p>
    <w:p>
      <w:pPr>
        <w:pStyle w:val="Normal"/>
        <w:numPr>
          <w:ilvl w:val="0"/>
          <w:numId w:val="1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Node Group Size: min, max</w:t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4406900"/>
            <wp:effectExtent l="0" t="0" r="0" b="0"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2654300"/>
            <wp:effectExtent l="0" t="0" r="0" b="0"/>
            <wp:docPr id="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</w:pPr>
      <w:bookmarkStart w:id="5" w:name="docs-internal-guid-75f5fa8f-7fff-dd51-92"/>
      <w:bookmarkEnd w:id="5"/>
      <w:r>
        <w:rPr>
          <w:rFonts w:eastAsia="Tahoma" w:cs="Tahoma" w:ascii="Tahoma" w:hAnsi="Tahoma"/>
          <w:b/>
          <w:caps w:val="false"/>
          <w:smallCaps w:val="false"/>
          <w:strike w:val="false"/>
          <w:dstrike w:val="false"/>
          <w:color w:val="263238"/>
          <w:sz w:val="24"/>
          <w:szCs w:val="24"/>
          <w:u w:val="none"/>
          <w:effect w:val="none"/>
        </w:rPr>
        <w:drawing>
          <wp:inline distT="0" distB="0" distL="0" distR="0">
            <wp:extent cx="5943600" cy="149542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numPr>
          <w:ilvl w:val="0"/>
          <w:numId w:val="2"/>
        </w:numPr>
        <w:ind w:left="720" w:hanging="360"/>
        <w:rPr>
          <w:rFonts w:ascii="Tahoma" w:hAnsi="Tahoma" w:eastAsia="Tahoma" w:cs="Tahoma"/>
          <w:b/>
          <w:b/>
          <w:sz w:val="24"/>
          <w:szCs w:val="24"/>
          <w:u w:val="none"/>
        </w:rPr>
      </w:pPr>
      <w:r>
        <w:rPr>
          <w:rFonts w:eastAsia="Tahoma" w:cs="Tahoma" w:ascii="Tahoma" w:hAnsi="Tahoma"/>
          <w:b/>
          <w:sz w:val="24"/>
          <w:szCs w:val="24"/>
        </w:rPr>
        <w:t>Authentication Management</w:t>
      </w:r>
    </w:p>
    <w:p>
      <w:pPr>
        <w:pStyle w:val="Normal"/>
        <w:numPr>
          <w:ilvl w:val="1"/>
          <w:numId w:val="3"/>
        </w:numPr>
        <w:ind w:left="1440" w:hanging="36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Add new 2 IAM user into the cluster</w:t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377190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numPr>
          <w:ilvl w:val="1"/>
          <w:numId w:val="3"/>
        </w:numPr>
        <w:ind w:left="1440" w:hanging="360"/>
        <w:rPr>
          <w:rFonts w:ascii="Tahoma" w:hAnsi="Tahoma" w:eastAsia="Tahoma" w:cs="Tahoma"/>
          <w:b/>
          <w:b/>
          <w:sz w:val="24"/>
          <w:szCs w:val="24"/>
          <w:u w:val="none"/>
        </w:rPr>
      </w:pPr>
      <w:r>
        <w:rPr>
          <w:rFonts w:eastAsia="Tahoma" w:cs="Tahoma" w:ascii="Tahoma" w:hAnsi="Tahoma"/>
          <w:b/>
          <w:sz w:val="24"/>
          <w:szCs w:val="24"/>
        </w:rPr>
        <w:t>Enable a EC2 server to access Cluster master API without using access/secret key</w:t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2981325" cy="280035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667375" cy="27527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943600" cy="1724025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ind w:left="720" w:hanging="0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  <w:t>3. Eksctl command to terminate the stack</w:t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>
          <w:rFonts w:eastAsia="Tahoma" w:cs="Tahoma" w:ascii="Tahoma" w:hAnsi="Tahoma"/>
          <w:b/>
          <w:sz w:val="24"/>
          <w:szCs w:val="24"/>
        </w:rPr>
      </w:r>
    </w:p>
    <w:p>
      <w:pPr>
        <w:pStyle w:val="Normal"/>
        <w:rPr>
          <w:rFonts w:ascii="Tahoma" w:hAnsi="Tahoma" w:eastAsia="Tahoma" w:cs="Tahoma"/>
          <w:b/>
          <w:b/>
          <w:sz w:val="24"/>
          <w:szCs w:val="24"/>
        </w:rPr>
      </w:pPr>
      <w:r>
        <w:rPr/>
        <w:drawing>
          <wp:inline distT="0" distB="0" distL="0" distR="0">
            <wp:extent cx="5343525" cy="209550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b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b/>
        <w:rFonts w:ascii="Tahoma" w:hAnsi="Tahom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  <w:b/>
        <w:rFonts w:ascii="Tahoma" w:hAnsi="Tahoma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ahoma" w:hAnsi="Tahoma"/>
      <w:b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ahoma" w:hAnsi="Tahoma"/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ascii="Tahoma" w:hAnsi="Tahoma"/>
      <w:b/>
      <w:sz w:val="24"/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136</Words>
  <Characters>624</Characters>
  <CharactersWithSpaces>722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2020-04-11T23:15:49Z</dcterms:modified>
  <cp:revision>1</cp:revision>
  <dc:subject/>
  <dc:title/>
</cp:coreProperties>
</file>