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Rule="auto"/>
        <w:jc w:val="center"/>
        <w:rPr>
          <w:rFonts w:ascii="Georgia" w:cs="Georgia" w:eastAsia="Georgia" w:hAnsi="Georgia"/>
          <w:sz w:val="50"/>
          <w:szCs w:val="50"/>
        </w:rPr>
      </w:pPr>
      <w:bookmarkStart w:colFirst="0" w:colLast="0" w:name="_msr78wa97psk" w:id="0"/>
      <w:bookmarkEnd w:id="0"/>
      <w:r w:rsidDel="00000000" w:rsidR="00000000" w:rsidRPr="00000000">
        <w:rPr>
          <w:rtl w:val="0"/>
        </w:rPr>
      </w:r>
    </w:p>
    <w:p w:rsidR="00000000" w:rsidDel="00000000" w:rsidP="00000000" w:rsidRDefault="00000000" w:rsidRPr="00000000" w14:paraId="00000002">
      <w:pPr>
        <w:pStyle w:val="Title"/>
        <w:spacing w:after="160" w:lineRule="auto"/>
        <w:jc w:val="center"/>
        <w:rPr>
          <w:rFonts w:ascii="Georgia" w:cs="Georgia" w:eastAsia="Georgia" w:hAnsi="Georgia"/>
          <w:sz w:val="50"/>
          <w:szCs w:val="50"/>
        </w:rPr>
      </w:pPr>
      <w:bookmarkStart w:colFirst="0" w:colLast="0" w:name="_ct9eyyk8ik92" w:id="1"/>
      <w:bookmarkEnd w:id="1"/>
      <w:r w:rsidDel="00000000" w:rsidR="00000000" w:rsidRPr="00000000">
        <w:rPr>
          <w:rtl w:val="0"/>
        </w:rPr>
      </w:r>
    </w:p>
    <w:p w:rsidR="00000000" w:rsidDel="00000000" w:rsidP="00000000" w:rsidRDefault="00000000" w:rsidRPr="00000000" w14:paraId="00000003">
      <w:pPr>
        <w:pStyle w:val="Title"/>
        <w:spacing w:after="160" w:lineRule="auto"/>
        <w:jc w:val="center"/>
        <w:rPr>
          <w:rFonts w:ascii="Georgia" w:cs="Georgia" w:eastAsia="Georgia" w:hAnsi="Georgia"/>
          <w:sz w:val="50"/>
          <w:szCs w:val="50"/>
        </w:rPr>
      </w:pPr>
      <w:bookmarkStart w:colFirst="0" w:colLast="0" w:name="_wytaifi8nxkz" w:id="2"/>
      <w:bookmarkEnd w:id="2"/>
      <w:r w:rsidDel="00000000" w:rsidR="00000000" w:rsidRPr="00000000">
        <w:rPr>
          <w:rtl w:val="0"/>
        </w:rPr>
      </w:r>
    </w:p>
    <w:p w:rsidR="00000000" w:rsidDel="00000000" w:rsidP="00000000" w:rsidRDefault="00000000" w:rsidRPr="00000000" w14:paraId="00000004">
      <w:pPr>
        <w:pStyle w:val="Title"/>
        <w:spacing w:after="160" w:lineRule="auto"/>
        <w:jc w:val="left"/>
        <w:rPr>
          <w:rFonts w:ascii="Georgia" w:cs="Georgia" w:eastAsia="Georgia" w:hAnsi="Georgia"/>
          <w:sz w:val="50"/>
          <w:szCs w:val="50"/>
        </w:rPr>
      </w:pPr>
      <w:bookmarkStart w:colFirst="0" w:colLast="0" w:name="_l821nmwmn3ei" w:id="3"/>
      <w:bookmarkEnd w:id="3"/>
      <w:r w:rsidDel="00000000" w:rsidR="00000000" w:rsidRPr="00000000">
        <w:rPr>
          <w:rtl w:val="0"/>
        </w:rPr>
      </w:r>
    </w:p>
    <w:p w:rsidR="00000000" w:rsidDel="00000000" w:rsidP="00000000" w:rsidRDefault="00000000" w:rsidRPr="00000000" w14:paraId="00000005">
      <w:pPr>
        <w:pStyle w:val="Title"/>
        <w:spacing w:after="160" w:lineRule="auto"/>
        <w:jc w:val="left"/>
        <w:rPr>
          <w:rFonts w:ascii="Georgia" w:cs="Georgia" w:eastAsia="Georgia" w:hAnsi="Georgia"/>
          <w:sz w:val="50"/>
          <w:szCs w:val="50"/>
        </w:rPr>
      </w:pPr>
      <w:bookmarkStart w:colFirst="0" w:colLast="0" w:name="_jidsrzg3cr09" w:id="4"/>
      <w:bookmarkEnd w:id="4"/>
      <w:r w:rsidDel="00000000" w:rsidR="00000000" w:rsidRPr="00000000">
        <w:rPr>
          <w:rtl w:val="0"/>
        </w:rPr>
      </w:r>
    </w:p>
    <w:p w:rsidR="00000000" w:rsidDel="00000000" w:rsidP="00000000" w:rsidRDefault="00000000" w:rsidRPr="00000000" w14:paraId="00000006">
      <w:pPr>
        <w:pStyle w:val="Title"/>
        <w:spacing w:after="160" w:lineRule="auto"/>
        <w:jc w:val="center"/>
        <w:rPr/>
      </w:pPr>
      <w:bookmarkStart w:colFirst="0" w:colLast="0" w:name="_cde0ewwoney" w:id="5"/>
      <w:bookmarkEnd w:id="5"/>
      <w:r w:rsidDel="00000000" w:rsidR="00000000" w:rsidRPr="00000000">
        <w:rPr>
          <w:rFonts w:ascii="Georgia" w:cs="Georgia" w:eastAsia="Georgia" w:hAnsi="Georgia"/>
          <w:sz w:val="50"/>
          <w:szCs w:val="50"/>
          <w:rtl w:val="0"/>
        </w:rPr>
        <w:t xml:space="preserve">Analysis of Gramin Kalyan Yojana Meeting Participation</w:t>
      </w:r>
      <w:r w:rsidDel="00000000" w:rsidR="00000000" w:rsidRPr="00000000">
        <w:rPr>
          <w:rtl w:val="0"/>
        </w:rPr>
      </w:r>
    </w:p>
    <w:p w:rsidR="00000000" w:rsidDel="00000000" w:rsidP="00000000" w:rsidRDefault="00000000" w:rsidRPr="00000000" w14:paraId="00000007">
      <w:pPr>
        <w:spacing w:after="160" w:lineRule="auto"/>
        <w:jc w:val="center"/>
        <w:rPr>
          <w:b w:val="1"/>
          <w:bCs w:val="1"/>
          <w:sz w:val="36"/>
          <w:szCs w:val="36"/>
        </w:rPr>
      </w:pPr>
      <w:r w:rsidDel="00000000" w:rsidR="00000000" w:rsidRPr="00000000">
        <w:rPr>
          <w:rtl w:val="0"/>
        </w:rPr>
      </w:r>
    </w:p>
    <w:p w:rsidR="00000000" w:rsidDel="00000000" w:rsidP="00000000" w:rsidRDefault="00000000" w:rsidRPr="00000000" w14:paraId="00000008">
      <w:pPr>
        <w:spacing w:after="160" w:lineRule="auto"/>
        <w:rPr>
          <w:sz w:val="32"/>
          <w:szCs w:val="32"/>
        </w:rPr>
      </w:pP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sz w:val="32"/>
          <w:szCs w:val="32"/>
          <w:rtl w:val="0"/>
        </w:rPr>
        <w:t xml:space="preserve">An Analytical Report on Demographic Engagement and Age Group Participation Trends in the Gramin Kalyan Yojana Meetings.</w:t>
      </w:r>
      <w:r w:rsidDel="00000000" w:rsidR="00000000" w:rsidRPr="00000000">
        <w:rPr>
          <w:rtl w:val="0"/>
        </w:rPr>
      </w:r>
    </w:p>
    <w:p w:rsidR="00000000" w:rsidDel="00000000" w:rsidP="00000000" w:rsidRDefault="00000000" w:rsidRPr="00000000" w14:paraId="0000000A">
      <w:pPr>
        <w:spacing w:after="160" w:lineRule="auto"/>
        <w:rPr>
          <w:b w:val="1"/>
          <w:bCs w:val="1"/>
          <w:sz w:val="36"/>
          <w:szCs w:val="36"/>
        </w:rPr>
      </w:pPr>
      <w:r w:rsidDel="00000000" w:rsidR="00000000" w:rsidRPr="00000000">
        <w:rPr>
          <w:rtl w:val="0"/>
        </w:rPr>
      </w:r>
    </w:p>
    <w:p w:rsidR="00000000" w:rsidDel="00000000" w:rsidP="00000000" w:rsidRDefault="00000000" w:rsidRPr="00000000" w14:paraId="0000000B">
      <w:pPr>
        <w:spacing w:after="160" w:lineRule="auto"/>
        <w:rPr>
          <w:b w:val="1"/>
          <w:bCs w:val="1"/>
          <w:sz w:val="36"/>
          <w:szCs w:val="36"/>
        </w:rPr>
      </w:pPr>
      <w:r w:rsidDel="00000000" w:rsidR="00000000" w:rsidRPr="00000000">
        <w:rPr>
          <w:rtl w:val="0"/>
        </w:rPr>
      </w:r>
    </w:p>
    <w:p w:rsidR="00000000" w:rsidDel="00000000" w:rsidP="00000000" w:rsidRDefault="00000000" w:rsidRPr="00000000" w14:paraId="0000000C">
      <w:pPr>
        <w:spacing w:after="160" w:lineRule="auto"/>
        <w:rPr/>
      </w:pPr>
      <w:r w:rsidDel="00000000" w:rsidR="00000000" w:rsidRPr="00000000">
        <w:rPr>
          <w:b w:val="1"/>
          <w:bCs w:val="1"/>
          <w:sz w:val="24"/>
          <w:szCs w:val="24"/>
          <w:rtl w:val="0"/>
        </w:rPr>
        <w:t xml:space="preserve">Submitted by:</w:t>
      </w:r>
      <w:r w:rsidDel="00000000" w:rsidR="00000000" w:rsidRPr="00000000">
        <w:rPr>
          <w:sz w:val="24"/>
          <w:szCs w:val="24"/>
          <w:rtl w:val="0"/>
        </w:rPr>
        <w:t xml:space="preserve"> Aditya Kumar Chaudhary</w:t>
      </w:r>
      <w:r w:rsidDel="00000000" w:rsidR="00000000" w:rsidRPr="00000000">
        <w:rPr>
          <w:rtl w:val="0"/>
        </w:rPr>
      </w:r>
    </w:p>
    <w:p w:rsidR="00000000" w:rsidDel="00000000" w:rsidP="00000000" w:rsidRDefault="00000000" w:rsidRPr="00000000" w14:paraId="0000000D">
      <w:pPr>
        <w:spacing w:after="160" w:lineRule="auto"/>
        <w:jc w:val="center"/>
        <w:rPr>
          <w:b w:val="1"/>
          <w:bCs w:val="1"/>
          <w:sz w:val="36"/>
          <w:szCs w:val="36"/>
        </w:rPr>
      </w:pPr>
      <w:r w:rsidDel="00000000" w:rsidR="00000000" w:rsidRPr="00000000">
        <w:rPr>
          <w:rtl w:val="0"/>
        </w:rPr>
      </w:r>
    </w:p>
    <w:p w:rsidR="00000000" w:rsidDel="00000000" w:rsidP="00000000" w:rsidRDefault="00000000" w:rsidRPr="00000000" w14:paraId="0000000E">
      <w:pPr>
        <w:spacing w:after="160" w:lineRule="auto"/>
        <w:jc w:val="center"/>
        <w:rPr>
          <w:b w:val="1"/>
          <w:bCs w:val="1"/>
          <w:sz w:val="36"/>
          <w:szCs w:val="36"/>
        </w:rPr>
      </w:pPr>
      <w:r w:rsidDel="00000000" w:rsidR="00000000" w:rsidRPr="00000000">
        <w:rPr>
          <w:rtl w:val="0"/>
        </w:rPr>
      </w:r>
    </w:p>
    <w:p w:rsidR="00000000" w:rsidDel="00000000" w:rsidP="00000000" w:rsidRDefault="00000000" w:rsidRPr="00000000" w14:paraId="0000000F">
      <w:pPr>
        <w:spacing w:after="160" w:lineRule="auto"/>
        <w:jc w:val="center"/>
        <w:rPr>
          <w:b w:val="1"/>
          <w:bCs w:val="1"/>
          <w:sz w:val="36"/>
          <w:szCs w:val="36"/>
        </w:rPr>
      </w:pPr>
      <w:r w:rsidDel="00000000" w:rsidR="00000000" w:rsidRPr="00000000">
        <w:rPr>
          <w:rtl w:val="0"/>
        </w:rPr>
      </w:r>
    </w:p>
    <w:p w:rsidR="00000000" w:rsidDel="00000000" w:rsidP="00000000" w:rsidRDefault="00000000" w:rsidRPr="00000000" w14:paraId="00000010">
      <w:pPr>
        <w:spacing w:after="160" w:lineRule="auto"/>
        <w:jc w:val="center"/>
        <w:rPr>
          <w:b w:val="1"/>
          <w:bCs w:val="1"/>
          <w:sz w:val="36"/>
          <w:szCs w:val="36"/>
        </w:rPr>
      </w:pPr>
      <w:r w:rsidDel="00000000" w:rsidR="00000000" w:rsidRPr="00000000">
        <w:rPr>
          <w:rtl w:val="0"/>
        </w:rPr>
      </w:r>
    </w:p>
    <w:p w:rsidR="00000000" w:rsidDel="00000000" w:rsidP="00000000" w:rsidRDefault="00000000" w:rsidRPr="00000000" w14:paraId="00000011">
      <w:pPr>
        <w:spacing w:after="160" w:lineRule="auto"/>
        <w:rPr>
          <w:sz w:val="44"/>
          <w:szCs w:val="44"/>
        </w:rPr>
      </w:pPr>
      <w:r w:rsidDel="00000000" w:rsidR="00000000" w:rsidRPr="00000000">
        <w:rPr>
          <w:rtl w:val="0"/>
        </w:rPr>
      </w:r>
    </w:p>
    <w:p w:rsidR="00000000" w:rsidDel="00000000" w:rsidP="00000000" w:rsidRDefault="00000000" w:rsidRPr="00000000" w14:paraId="00000012">
      <w:pPr>
        <w:spacing w:after="160" w:lineRule="auto"/>
        <w:rPr>
          <w:sz w:val="44"/>
          <w:szCs w:val="44"/>
        </w:rPr>
      </w:pPr>
      <w:r w:rsidDel="00000000" w:rsidR="00000000" w:rsidRPr="00000000">
        <w:rPr>
          <w:sz w:val="44"/>
          <w:szCs w:val="44"/>
        </w:rPr>
        <w:drawing>
          <wp:inline distB="114300" distT="114300" distL="114300" distR="114300">
            <wp:extent cx="5731200" cy="28702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160" w:lineRule="auto"/>
        <w:rPr>
          <w:sz w:val="44"/>
          <w:szCs w:val="44"/>
        </w:rPr>
      </w:pPr>
      <w:r w:rsidDel="00000000" w:rsidR="00000000" w:rsidRPr="00000000">
        <w:rPr>
          <w:rtl w:val="0"/>
        </w:rPr>
      </w:r>
    </w:p>
    <w:p w:rsidR="00000000" w:rsidDel="00000000" w:rsidP="00000000" w:rsidRDefault="00000000" w:rsidRPr="00000000" w14:paraId="00000014">
      <w:pPr>
        <w:spacing w:after="160" w:lineRule="auto"/>
        <w:rPr>
          <w:sz w:val="44"/>
          <w:szCs w:val="44"/>
        </w:rPr>
      </w:pPr>
      <w:r w:rsidDel="00000000" w:rsidR="00000000" w:rsidRPr="00000000">
        <w:rPr>
          <w:sz w:val="44"/>
          <w:szCs w:val="44"/>
          <w:rtl w:val="0"/>
        </w:rPr>
        <w:t xml:space="preserve">1) Executive Summary</w:t>
      </w:r>
    </w:p>
    <w:p w:rsidR="00000000" w:rsidDel="00000000" w:rsidP="00000000" w:rsidRDefault="00000000" w:rsidRPr="00000000" w14:paraId="00000015">
      <w:pPr>
        <w:spacing w:after="160" w:lineRule="auto"/>
        <w:rPr>
          <w:sz w:val="10"/>
          <w:szCs w:val="10"/>
        </w:rPr>
      </w:pPr>
      <w:r w:rsidDel="00000000" w:rsidR="00000000" w:rsidRPr="00000000">
        <w:rPr>
          <w:rtl w:val="0"/>
        </w:rPr>
      </w:r>
    </w:p>
    <w:p w:rsidR="00000000" w:rsidDel="00000000" w:rsidP="00000000" w:rsidRDefault="00000000" w:rsidRPr="00000000" w14:paraId="00000016">
      <w:pPr>
        <w:spacing w:after="160" w:lineRule="auto"/>
        <w:rPr>
          <w:sz w:val="28"/>
          <w:szCs w:val="28"/>
        </w:rPr>
      </w:pPr>
      <w:r w:rsidDel="00000000" w:rsidR="00000000" w:rsidRPr="00000000">
        <w:rPr>
          <w:sz w:val="28"/>
          <w:szCs w:val="28"/>
          <w:rtl w:val="0"/>
        </w:rPr>
        <w:t xml:space="preserve">The objective of this report is to present insights on meetings conducted in different blocks of Chhatarpur to find observations and derive meaningful patterns. </w:t>
      </w:r>
    </w:p>
    <w:p w:rsidR="00000000" w:rsidDel="00000000" w:rsidP="00000000" w:rsidRDefault="00000000" w:rsidRPr="00000000" w14:paraId="00000017">
      <w:pPr>
        <w:spacing w:after="160" w:lineRule="auto"/>
        <w:rPr>
          <w:sz w:val="28"/>
          <w:szCs w:val="28"/>
        </w:rPr>
      </w:pPr>
      <w:r w:rsidDel="00000000" w:rsidR="00000000" w:rsidRPr="00000000">
        <w:rPr>
          <w:sz w:val="28"/>
          <w:szCs w:val="28"/>
          <w:rtl w:val="0"/>
        </w:rPr>
        <w:t xml:space="preserve">The meetings were conducted from quarter 4 of 2016 to quarter 1 of 2019. The meeting was held in 8 blocks Chhatarpur.</w:t>
      </w:r>
    </w:p>
    <w:p w:rsidR="00000000" w:rsidDel="00000000" w:rsidP="00000000" w:rsidRDefault="00000000" w:rsidRPr="00000000" w14:paraId="00000018">
      <w:pPr>
        <w:spacing w:after="160" w:lineRule="auto"/>
        <w:rPr>
          <w:sz w:val="28"/>
          <w:szCs w:val="28"/>
        </w:rPr>
      </w:pPr>
      <w:r w:rsidDel="00000000" w:rsidR="00000000" w:rsidRPr="00000000">
        <w:rPr>
          <w:sz w:val="28"/>
          <w:szCs w:val="28"/>
          <w:rtl w:val="0"/>
        </w:rPr>
        <w:t xml:space="preserve">The study primarily focuses on identifying participation trends, regional trends, engagement patterns between different sections of society and their growth and involvement in awareness campaigns.</w:t>
      </w:r>
    </w:p>
    <w:p w:rsidR="00000000" w:rsidDel="00000000" w:rsidP="00000000" w:rsidRDefault="00000000" w:rsidRPr="00000000" w14:paraId="00000019">
      <w:pPr>
        <w:spacing w:after="160" w:lineRule="auto"/>
        <w:rPr>
          <w:sz w:val="28"/>
          <w:szCs w:val="28"/>
        </w:rPr>
      </w:pPr>
      <w:r w:rsidDel="00000000" w:rsidR="00000000" w:rsidRPr="00000000">
        <w:rPr>
          <w:sz w:val="28"/>
          <w:szCs w:val="28"/>
          <w:rtl w:val="0"/>
        </w:rPr>
        <w:t xml:space="preserve">The analysis revealed that Lavkushnagar, Gourihar and Newgong beat all other blocks in terms of turnout with an average turnout of 19%.</w:t>
      </w:r>
    </w:p>
    <w:p w:rsidR="00000000" w:rsidDel="00000000" w:rsidP="00000000" w:rsidRDefault="00000000" w:rsidRPr="00000000" w14:paraId="0000001A">
      <w:pPr>
        <w:spacing w:after="160" w:lineRule="auto"/>
        <w:rPr>
          <w:sz w:val="28"/>
          <w:szCs w:val="28"/>
        </w:rPr>
      </w:pPr>
      <w:r w:rsidDel="00000000" w:rsidR="00000000" w:rsidRPr="00000000">
        <w:rPr>
          <w:sz w:val="28"/>
          <w:szCs w:val="28"/>
          <w:rtl w:val="0"/>
        </w:rPr>
        <w:t xml:space="preserve">Whereas Buxwaha</w:t>
      </w:r>
      <w:r w:rsidDel="00000000" w:rsidR="00000000" w:rsidRPr="00000000">
        <w:rPr>
          <w:sz w:val="28"/>
          <w:szCs w:val="28"/>
          <w:rtl w:val="0"/>
        </w:rPr>
        <w:t xml:space="preserve"> and Raj Nagar emerged as blocks with lowest participation of women in these meetings.</w:t>
      </w:r>
    </w:p>
    <w:p w:rsidR="00000000" w:rsidDel="00000000" w:rsidP="00000000" w:rsidRDefault="00000000" w:rsidRPr="00000000" w14:paraId="0000001B">
      <w:pPr>
        <w:spacing w:after="160" w:lineRule="auto"/>
        <w:rPr>
          <w:sz w:val="28"/>
          <w:szCs w:val="28"/>
        </w:rPr>
      </w:pPr>
      <w:r w:rsidDel="00000000" w:rsidR="00000000" w:rsidRPr="00000000">
        <w:rPr>
          <w:sz w:val="28"/>
          <w:szCs w:val="28"/>
          <w:rtl w:val="0"/>
        </w:rPr>
        <w:t xml:space="preserve">Also trend analysis indicated a substantial growth of women participation in the year of 2018 with peak participation in quarter 1. The data further highlighted that the other women age group showed higher interest in participation as compared to unmarried women. </w:t>
      </w:r>
    </w:p>
    <w:p w:rsidR="00000000" w:rsidDel="00000000" w:rsidP="00000000" w:rsidRDefault="00000000" w:rsidRPr="00000000" w14:paraId="0000001C">
      <w:pPr>
        <w:spacing w:after="160" w:lineRule="auto"/>
        <w:rPr>
          <w:sz w:val="28"/>
          <w:szCs w:val="28"/>
        </w:rPr>
      </w:pPr>
      <w:r w:rsidDel="00000000" w:rsidR="00000000" w:rsidRPr="00000000">
        <w:rPr>
          <w:sz w:val="28"/>
          <w:szCs w:val="28"/>
          <w:rtl w:val="0"/>
        </w:rPr>
        <w:t xml:space="preserve">Based on the findings, the report indicates that we should encourage the people of low performing blocks and implement steps by replicating steps taken in high performing blocks, also we should give careful attention to the overall demographic region for a better outreach and information spread.</w:t>
      </w:r>
    </w:p>
    <w:p w:rsidR="00000000" w:rsidDel="00000000" w:rsidP="00000000" w:rsidRDefault="00000000" w:rsidRPr="00000000" w14:paraId="0000001D">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1E">
      <w:pPr>
        <w:spacing w:after="160" w:lineRule="auto"/>
        <w:rPr>
          <w:sz w:val="40"/>
          <w:szCs w:val="40"/>
        </w:rPr>
      </w:pPr>
      <w:r w:rsidDel="00000000" w:rsidR="00000000" w:rsidRPr="00000000">
        <w:rPr>
          <w:sz w:val="44"/>
          <w:szCs w:val="44"/>
          <w:rtl w:val="0"/>
        </w:rPr>
        <w:t xml:space="preserve">2) Introduction</w:t>
      </w:r>
      <w:r w:rsidDel="00000000" w:rsidR="00000000" w:rsidRPr="00000000">
        <w:rPr>
          <w:rtl w:val="0"/>
        </w:rPr>
      </w:r>
    </w:p>
    <w:p w:rsidR="00000000" w:rsidDel="00000000" w:rsidP="00000000" w:rsidRDefault="00000000" w:rsidRPr="00000000" w14:paraId="0000001F">
      <w:pPr>
        <w:spacing w:after="160" w:lineRule="auto"/>
        <w:rPr>
          <w:sz w:val="40"/>
          <w:szCs w:val="40"/>
        </w:rPr>
      </w:pPr>
      <w:r w:rsidDel="00000000" w:rsidR="00000000" w:rsidRPr="00000000">
        <w:rPr>
          <w:sz w:val="40"/>
          <w:szCs w:val="40"/>
        </w:rPr>
        <w:drawing>
          <wp:inline distB="114300" distT="114300" distL="114300" distR="114300">
            <wp:extent cx="4029075" cy="1343025"/>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0290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160" w:lineRule="auto"/>
        <w:rPr>
          <w:sz w:val="28"/>
          <w:szCs w:val="28"/>
        </w:rPr>
      </w:pPr>
      <w:r w:rsidDel="00000000" w:rsidR="00000000" w:rsidRPr="00000000">
        <w:rPr>
          <w:sz w:val="28"/>
          <w:szCs w:val="28"/>
          <w:rtl w:val="0"/>
        </w:rPr>
        <w:t xml:space="preserve">From quarter 4 of 2016 to quarter 1 of 2019 awareness campaigns and meetings were conducted to raise awareness and make women empowered.</w:t>
      </w:r>
    </w:p>
    <w:p w:rsidR="00000000" w:rsidDel="00000000" w:rsidP="00000000" w:rsidRDefault="00000000" w:rsidRPr="00000000" w14:paraId="00000021">
      <w:pPr>
        <w:spacing w:after="160" w:lineRule="auto"/>
        <w:rPr>
          <w:sz w:val="28"/>
          <w:szCs w:val="28"/>
        </w:rPr>
      </w:pPr>
      <w:r w:rsidDel="00000000" w:rsidR="00000000" w:rsidRPr="00000000">
        <w:rPr>
          <w:sz w:val="28"/>
          <w:szCs w:val="28"/>
          <w:rtl w:val="0"/>
        </w:rPr>
        <w:t xml:space="preserve">Based on that every meeting was noted and a proper document was prepared which consisted of the number of women participants (along with all age group consideration) , number of man participants meeting number block and meeting conduct date along with supervisor who led the meeting.</w:t>
      </w:r>
    </w:p>
    <w:p w:rsidR="00000000" w:rsidDel="00000000" w:rsidP="00000000" w:rsidRDefault="00000000" w:rsidRPr="00000000" w14:paraId="00000022">
      <w:pPr>
        <w:spacing w:after="160" w:lineRule="auto"/>
        <w:rPr>
          <w:sz w:val="28"/>
          <w:szCs w:val="28"/>
        </w:rPr>
      </w:pPr>
      <w:r w:rsidDel="00000000" w:rsidR="00000000" w:rsidRPr="00000000">
        <w:rPr>
          <w:sz w:val="28"/>
          <w:szCs w:val="28"/>
          <w:rtl w:val="0"/>
        </w:rPr>
        <w:t xml:space="preserve">The main objective of these meetings was to raise awareness and spread information regarding multiple government schemes that are ongoing into their areas and how they can avail those.</w:t>
      </w:r>
    </w:p>
    <w:p w:rsidR="00000000" w:rsidDel="00000000" w:rsidP="00000000" w:rsidRDefault="00000000" w:rsidRPr="00000000" w14:paraId="00000023">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24">
      <w:pPr>
        <w:spacing w:after="160" w:lineRule="auto"/>
        <w:rPr>
          <w:sz w:val="40"/>
          <w:szCs w:val="40"/>
        </w:rPr>
      </w:pPr>
      <w:r w:rsidDel="00000000" w:rsidR="00000000" w:rsidRPr="00000000">
        <w:rPr>
          <w:sz w:val="44"/>
          <w:szCs w:val="44"/>
          <w:rtl w:val="0"/>
        </w:rPr>
        <w:t xml:space="preserve">3) Problem Statement</w:t>
      </w:r>
      <w:r w:rsidDel="00000000" w:rsidR="00000000" w:rsidRPr="00000000">
        <w:rPr>
          <w:rtl w:val="0"/>
        </w:rPr>
      </w:r>
    </w:p>
    <w:p w:rsidR="00000000" w:rsidDel="00000000" w:rsidP="00000000" w:rsidRDefault="00000000" w:rsidRPr="00000000" w14:paraId="00000025">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26">
      <w:pPr>
        <w:spacing w:after="160" w:lineRule="auto"/>
        <w:rPr>
          <w:sz w:val="32"/>
          <w:szCs w:val="32"/>
        </w:rPr>
      </w:pPr>
      <w:r w:rsidDel="00000000" w:rsidR="00000000" w:rsidRPr="00000000">
        <w:rPr>
          <w:sz w:val="28"/>
          <w:szCs w:val="28"/>
          <w:rtl w:val="0"/>
        </w:rPr>
        <w:t xml:space="preserve">Identification of the regional and demographic participation trends of different age groups of women and their year-on-year rate of participation in Gramin Kalyana Yojana meetings.</w:t>
      </w:r>
      <w:r w:rsidDel="00000000" w:rsidR="00000000" w:rsidRPr="00000000">
        <w:rPr>
          <w:rtl w:val="0"/>
        </w:rPr>
      </w:r>
    </w:p>
    <w:p w:rsidR="00000000" w:rsidDel="00000000" w:rsidP="00000000" w:rsidRDefault="00000000" w:rsidRPr="00000000" w14:paraId="00000027">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28">
      <w:pPr>
        <w:spacing w:after="160" w:lineRule="auto"/>
        <w:rPr>
          <w:sz w:val="40"/>
          <w:szCs w:val="40"/>
        </w:rPr>
      </w:pPr>
      <w:r w:rsidDel="00000000" w:rsidR="00000000" w:rsidRPr="00000000">
        <w:rPr>
          <w:sz w:val="44"/>
          <w:szCs w:val="44"/>
          <w:rtl w:val="0"/>
        </w:rPr>
        <w:t xml:space="preserve">4) Objectives of analysis</w:t>
      </w:r>
      <w:r w:rsidDel="00000000" w:rsidR="00000000" w:rsidRPr="00000000">
        <w:rPr>
          <w:rtl w:val="0"/>
        </w:rPr>
      </w:r>
    </w:p>
    <w:p w:rsidR="00000000" w:rsidDel="00000000" w:rsidP="00000000" w:rsidRDefault="00000000" w:rsidRPr="00000000" w14:paraId="00000029">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2A">
      <w:pPr>
        <w:numPr>
          <w:ilvl w:val="0"/>
          <w:numId w:val="5"/>
        </w:numPr>
        <w:spacing w:after="0" w:afterAutospacing="0" w:lineRule="auto"/>
        <w:ind w:left="720" w:hanging="360"/>
        <w:rPr>
          <w:sz w:val="28"/>
          <w:szCs w:val="28"/>
          <w:u w:val="none"/>
        </w:rPr>
      </w:pPr>
      <w:r w:rsidDel="00000000" w:rsidR="00000000" w:rsidRPr="00000000">
        <w:rPr>
          <w:sz w:val="28"/>
          <w:szCs w:val="28"/>
          <w:rtl w:val="0"/>
        </w:rPr>
        <w:t xml:space="preserve">Finding high and low performing blocks</w:t>
      </w:r>
    </w:p>
    <w:p w:rsidR="00000000" w:rsidDel="00000000" w:rsidP="00000000" w:rsidRDefault="00000000" w:rsidRPr="00000000" w14:paraId="0000002B">
      <w:pPr>
        <w:numPr>
          <w:ilvl w:val="0"/>
          <w:numId w:val="5"/>
        </w:numPr>
        <w:spacing w:after="0" w:afterAutospacing="0" w:lineRule="auto"/>
        <w:ind w:left="720" w:hanging="360"/>
        <w:rPr>
          <w:sz w:val="28"/>
          <w:szCs w:val="28"/>
          <w:u w:val="none"/>
        </w:rPr>
      </w:pPr>
      <w:r w:rsidDel="00000000" w:rsidR="00000000" w:rsidRPr="00000000">
        <w:rPr>
          <w:sz w:val="28"/>
          <w:szCs w:val="28"/>
          <w:rtl w:val="0"/>
        </w:rPr>
        <w:t xml:space="preserve">To identify women participation in the meeting</w:t>
      </w:r>
    </w:p>
    <w:p w:rsidR="00000000" w:rsidDel="00000000" w:rsidP="00000000" w:rsidRDefault="00000000" w:rsidRPr="00000000" w14:paraId="0000002C">
      <w:pPr>
        <w:numPr>
          <w:ilvl w:val="0"/>
          <w:numId w:val="5"/>
        </w:numPr>
        <w:spacing w:after="0" w:afterAutospacing="0" w:lineRule="auto"/>
        <w:ind w:left="720" w:hanging="360"/>
        <w:rPr>
          <w:sz w:val="28"/>
          <w:szCs w:val="28"/>
          <w:u w:val="none"/>
        </w:rPr>
      </w:pPr>
      <w:r w:rsidDel="00000000" w:rsidR="00000000" w:rsidRPr="00000000">
        <w:rPr>
          <w:sz w:val="28"/>
          <w:szCs w:val="28"/>
          <w:rtl w:val="0"/>
        </w:rPr>
        <w:t xml:space="preserve">To identify growth of these meeting over the time</w:t>
      </w:r>
    </w:p>
    <w:p w:rsidR="00000000" w:rsidDel="00000000" w:rsidP="00000000" w:rsidRDefault="00000000" w:rsidRPr="00000000" w14:paraId="0000002D">
      <w:pPr>
        <w:numPr>
          <w:ilvl w:val="0"/>
          <w:numId w:val="5"/>
        </w:numPr>
        <w:spacing w:after="160" w:lineRule="auto"/>
        <w:ind w:left="720" w:hanging="360"/>
        <w:rPr>
          <w:sz w:val="28"/>
          <w:szCs w:val="28"/>
          <w:u w:val="none"/>
        </w:rPr>
      </w:pPr>
      <w:r w:rsidDel="00000000" w:rsidR="00000000" w:rsidRPr="00000000">
        <w:rPr>
          <w:sz w:val="28"/>
          <w:szCs w:val="28"/>
          <w:rtl w:val="0"/>
        </w:rPr>
        <w:t xml:space="preserve">To study changes in demographic participation distribution through meetings.</w:t>
      </w:r>
      <w:r w:rsidDel="00000000" w:rsidR="00000000" w:rsidRPr="00000000">
        <w:rPr>
          <w:rtl w:val="0"/>
        </w:rPr>
      </w:r>
    </w:p>
    <w:p w:rsidR="00000000" w:rsidDel="00000000" w:rsidP="00000000" w:rsidRDefault="00000000" w:rsidRPr="00000000" w14:paraId="0000002E">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2F">
      <w:pPr>
        <w:spacing w:after="160" w:lineRule="auto"/>
        <w:rPr>
          <w:sz w:val="40"/>
          <w:szCs w:val="40"/>
        </w:rPr>
      </w:pPr>
      <w:r w:rsidDel="00000000" w:rsidR="00000000" w:rsidRPr="00000000">
        <w:rPr>
          <w:sz w:val="44"/>
          <w:szCs w:val="44"/>
          <w:rtl w:val="0"/>
        </w:rPr>
        <w:t xml:space="preserve">5) Data Collection &amp; Sources</w:t>
      </w:r>
      <w:r w:rsidDel="00000000" w:rsidR="00000000" w:rsidRPr="00000000">
        <w:rPr>
          <w:rtl w:val="0"/>
        </w:rPr>
      </w:r>
    </w:p>
    <w:p w:rsidR="00000000" w:rsidDel="00000000" w:rsidP="00000000" w:rsidRDefault="00000000" w:rsidRPr="00000000" w14:paraId="00000030">
      <w:pPr>
        <w:spacing w:after="1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31">
      <w:pPr>
        <w:spacing w:after="160" w:lineRule="auto"/>
        <w:rPr>
          <w:sz w:val="32"/>
          <w:szCs w:val="32"/>
        </w:rPr>
      </w:pPr>
      <w:r w:rsidDel="00000000" w:rsidR="00000000" w:rsidRPr="00000000">
        <w:rPr>
          <w:sz w:val="28"/>
          <w:szCs w:val="28"/>
          <w:rtl w:val="0"/>
        </w:rPr>
        <w:t xml:space="preserve">Database primary collected through Google forms and was also recorded when meetings were held.</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8"/>
          <w:szCs w:val="28"/>
        </w:rPr>
      </w:pPr>
      <w:r w:rsidDel="00000000" w:rsidR="00000000" w:rsidRPr="00000000">
        <w:rPr>
          <w:sz w:val="28"/>
          <w:szCs w:val="28"/>
          <w:rtl w:val="0"/>
        </w:rPr>
        <w:t xml:space="preserve">After that data was cross checked to find if any discrepancy was present in it or not.</w:t>
      </w:r>
    </w:p>
    <w:p w:rsidR="00000000" w:rsidDel="00000000" w:rsidP="00000000" w:rsidRDefault="00000000" w:rsidRPr="00000000" w14:paraId="00000033">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34">
      <w:pPr>
        <w:spacing w:after="160" w:lineRule="auto"/>
        <w:rPr>
          <w:sz w:val="40"/>
          <w:szCs w:val="40"/>
        </w:rPr>
      </w:pPr>
      <w:r w:rsidDel="00000000" w:rsidR="00000000" w:rsidRPr="00000000">
        <w:rPr>
          <w:sz w:val="44"/>
          <w:szCs w:val="44"/>
          <w:rtl w:val="0"/>
        </w:rPr>
        <w:t xml:space="preserve">6) Data cleaning &amp; preparation</w:t>
      </w:r>
      <w:r w:rsidDel="00000000" w:rsidR="00000000" w:rsidRPr="00000000">
        <w:rPr>
          <w:rtl w:val="0"/>
        </w:rPr>
      </w:r>
    </w:p>
    <w:p w:rsidR="00000000" w:rsidDel="00000000" w:rsidP="00000000" w:rsidRDefault="00000000" w:rsidRPr="00000000" w14:paraId="00000035">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36">
      <w:pPr>
        <w:numPr>
          <w:ilvl w:val="0"/>
          <w:numId w:val="4"/>
        </w:numPr>
        <w:spacing w:after="160" w:lineRule="auto"/>
        <w:ind w:left="720" w:hanging="360"/>
        <w:rPr>
          <w:b w:val="1"/>
          <w:bCs w:val="1"/>
          <w:sz w:val="28"/>
          <w:szCs w:val="28"/>
          <w:u w:val="none"/>
        </w:rPr>
      </w:pPr>
      <w:r w:rsidDel="00000000" w:rsidR="00000000" w:rsidRPr="00000000">
        <w:rPr>
          <w:b w:val="1"/>
          <w:bCs w:val="1"/>
          <w:sz w:val="28"/>
          <w:szCs w:val="28"/>
          <w:rtl w:val="0"/>
        </w:rPr>
        <w:t xml:space="preserve">Removal of duplicate</w:t>
      </w:r>
    </w:p>
    <w:p w:rsidR="00000000" w:rsidDel="00000000" w:rsidP="00000000" w:rsidRDefault="00000000" w:rsidRPr="00000000" w14:paraId="00000037">
      <w:pPr>
        <w:spacing w:after="160" w:lineRule="auto"/>
        <w:rPr>
          <w:sz w:val="24"/>
          <w:szCs w:val="24"/>
        </w:rPr>
      </w:pPr>
      <w:r w:rsidDel="00000000" w:rsidR="00000000" w:rsidRPr="00000000">
        <w:rPr>
          <w:sz w:val="24"/>
          <w:szCs w:val="24"/>
          <w:rtl w:val="0"/>
        </w:rPr>
        <w:t xml:space="preserve">Firstly, the data was taken and then it was cleaned by removing the duplicates and dropping null values from the dataset.</w:t>
      </w:r>
    </w:p>
    <w:p w:rsidR="00000000" w:rsidDel="00000000" w:rsidP="00000000" w:rsidRDefault="00000000" w:rsidRPr="00000000" w14:paraId="00000038">
      <w:pPr>
        <w:spacing w:after="160" w:lineRule="auto"/>
        <w:rPr>
          <w:sz w:val="24"/>
          <w:szCs w:val="24"/>
        </w:rPr>
      </w:pPr>
      <w:r w:rsidDel="00000000" w:rsidR="00000000" w:rsidRPr="00000000">
        <w:rPr>
          <w:sz w:val="24"/>
          <w:szCs w:val="24"/>
          <w:rtl w:val="0"/>
        </w:rPr>
        <w:t xml:space="preserve">Then structure the data into a proper table format with proper data types specified (date, number, text, etc.)</w:t>
      </w:r>
    </w:p>
    <w:p w:rsidR="00000000" w:rsidDel="00000000" w:rsidP="00000000" w:rsidRDefault="00000000" w:rsidRPr="00000000" w14:paraId="00000039">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3A">
      <w:pPr>
        <w:spacing w:after="160" w:lineRule="auto"/>
        <w:rPr>
          <w:sz w:val="40"/>
          <w:szCs w:val="40"/>
        </w:rPr>
      </w:pPr>
      <w:r w:rsidDel="00000000" w:rsidR="00000000" w:rsidRPr="00000000">
        <w:rPr>
          <w:sz w:val="44"/>
          <w:szCs w:val="44"/>
          <w:rtl w:val="0"/>
        </w:rPr>
        <w:t xml:space="preserve">7) Tools &amp; technologies used</w:t>
      </w:r>
      <w:r w:rsidDel="00000000" w:rsidR="00000000" w:rsidRPr="00000000">
        <w:rPr>
          <w:rtl w:val="0"/>
        </w:rPr>
      </w:r>
    </w:p>
    <w:p w:rsidR="00000000" w:rsidDel="00000000" w:rsidP="00000000" w:rsidRDefault="00000000" w:rsidRPr="00000000" w14:paraId="0000003B">
      <w:pPr>
        <w:spacing w:after="160" w:lineRule="auto"/>
        <w:rPr>
          <w:sz w:val="28"/>
          <w:szCs w:val="28"/>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3C">
      <w:pPr>
        <w:numPr>
          <w:ilvl w:val="0"/>
          <w:numId w:val="1"/>
        </w:numPr>
        <w:spacing w:after="0" w:afterAutospacing="0" w:lineRule="auto"/>
        <w:ind w:left="720" w:hanging="360"/>
        <w:rPr>
          <w:sz w:val="28"/>
          <w:szCs w:val="28"/>
        </w:rPr>
      </w:pPr>
      <w:r w:rsidDel="00000000" w:rsidR="00000000" w:rsidRPr="00000000">
        <w:rPr>
          <w:sz w:val="28"/>
          <w:szCs w:val="28"/>
          <w:rtl w:val="0"/>
        </w:rPr>
        <w:t xml:space="preserve">Microsoft Excel</w:t>
      </w:r>
    </w:p>
    <w:p w:rsidR="00000000" w:rsidDel="00000000" w:rsidP="00000000" w:rsidRDefault="00000000" w:rsidRPr="00000000" w14:paraId="0000003D">
      <w:pPr>
        <w:numPr>
          <w:ilvl w:val="0"/>
          <w:numId w:val="1"/>
        </w:numPr>
        <w:spacing w:after="0" w:afterAutospacing="0" w:lineRule="auto"/>
        <w:ind w:left="720" w:hanging="360"/>
        <w:rPr>
          <w:sz w:val="28"/>
          <w:szCs w:val="28"/>
        </w:rPr>
      </w:pPr>
      <w:r w:rsidDel="00000000" w:rsidR="00000000" w:rsidRPr="00000000">
        <w:rPr>
          <w:sz w:val="28"/>
          <w:szCs w:val="28"/>
          <w:rtl w:val="0"/>
        </w:rPr>
        <w:t xml:space="preserve">Pivot chart</w:t>
      </w:r>
    </w:p>
    <w:p w:rsidR="00000000" w:rsidDel="00000000" w:rsidP="00000000" w:rsidRDefault="00000000" w:rsidRPr="00000000" w14:paraId="0000003E">
      <w:pPr>
        <w:numPr>
          <w:ilvl w:val="0"/>
          <w:numId w:val="1"/>
        </w:numPr>
        <w:spacing w:after="0" w:afterAutospacing="0" w:lineRule="auto"/>
        <w:ind w:left="720" w:hanging="360"/>
        <w:rPr>
          <w:sz w:val="28"/>
          <w:szCs w:val="28"/>
        </w:rPr>
      </w:pPr>
      <w:r w:rsidDel="00000000" w:rsidR="00000000" w:rsidRPr="00000000">
        <w:rPr>
          <w:sz w:val="28"/>
          <w:szCs w:val="28"/>
          <w:rtl w:val="0"/>
        </w:rPr>
        <w:t xml:space="preserve">KPI cards</w:t>
      </w:r>
    </w:p>
    <w:p w:rsidR="00000000" w:rsidDel="00000000" w:rsidP="00000000" w:rsidRDefault="00000000" w:rsidRPr="00000000" w14:paraId="0000003F">
      <w:pPr>
        <w:numPr>
          <w:ilvl w:val="0"/>
          <w:numId w:val="1"/>
        </w:numPr>
        <w:spacing w:after="0" w:afterAutospacing="0" w:lineRule="auto"/>
        <w:ind w:left="720" w:hanging="360"/>
        <w:rPr>
          <w:sz w:val="28"/>
          <w:szCs w:val="28"/>
        </w:rPr>
      </w:pPr>
      <w:r w:rsidDel="00000000" w:rsidR="00000000" w:rsidRPr="00000000">
        <w:rPr>
          <w:sz w:val="28"/>
          <w:szCs w:val="28"/>
          <w:rtl w:val="0"/>
        </w:rPr>
        <w:t xml:space="preserve">Pivot tables</w:t>
      </w:r>
    </w:p>
    <w:p w:rsidR="00000000" w:rsidDel="00000000" w:rsidP="00000000" w:rsidRDefault="00000000" w:rsidRPr="00000000" w14:paraId="00000040">
      <w:pPr>
        <w:numPr>
          <w:ilvl w:val="0"/>
          <w:numId w:val="1"/>
        </w:numPr>
        <w:spacing w:after="0" w:afterAutospacing="0" w:lineRule="auto"/>
        <w:ind w:left="720" w:hanging="360"/>
        <w:rPr>
          <w:sz w:val="28"/>
          <w:szCs w:val="28"/>
        </w:rPr>
      </w:pPr>
      <w:r w:rsidDel="00000000" w:rsidR="00000000" w:rsidRPr="00000000">
        <w:rPr>
          <w:sz w:val="28"/>
          <w:szCs w:val="28"/>
          <w:rtl w:val="0"/>
        </w:rPr>
        <w:t xml:space="preserve">Slicer</w:t>
      </w:r>
    </w:p>
    <w:p w:rsidR="00000000" w:rsidDel="00000000" w:rsidP="00000000" w:rsidRDefault="00000000" w:rsidRPr="00000000" w14:paraId="00000041">
      <w:pPr>
        <w:numPr>
          <w:ilvl w:val="0"/>
          <w:numId w:val="1"/>
        </w:numPr>
        <w:spacing w:after="160" w:lineRule="auto"/>
        <w:ind w:left="720" w:hanging="360"/>
        <w:rPr>
          <w:sz w:val="28"/>
          <w:szCs w:val="28"/>
        </w:rPr>
      </w:pPr>
      <w:r w:rsidDel="00000000" w:rsidR="00000000" w:rsidRPr="00000000">
        <w:rPr>
          <w:sz w:val="28"/>
          <w:szCs w:val="28"/>
          <w:rtl w:val="0"/>
        </w:rPr>
        <w:t xml:space="preserve">Data Visualisation Technique</w:t>
      </w:r>
    </w:p>
    <w:p w:rsidR="00000000" w:rsidDel="00000000" w:rsidP="00000000" w:rsidRDefault="00000000" w:rsidRPr="00000000" w14:paraId="00000042">
      <w:pPr>
        <w:spacing w:after="160" w:lineRule="auto"/>
        <w:rPr>
          <w:sz w:val="44"/>
          <w:szCs w:val="44"/>
        </w:rPr>
      </w:pPr>
      <w:r w:rsidDel="00000000" w:rsidR="00000000" w:rsidRPr="00000000">
        <w:rPr>
          <w:sz w:val="44"/>
          <w:szCs w:val="44"/>
          <w:rtl w:val="0"/>
        </w:rPr>
        <w:t xml:space="preserve"> </w:t>
      </w:r>
    </w:p>
    <w:p w:rsidR="00000000" w:rsidDel="00000000" w:rsidP="00000000" w:rsidRDefault="00000000" w:rsidRPr="00000000" w14:paraId="00000043">
      <w:pPr>
        <w:spacing w:after="160" w:lineRule="auto"/>
        <w:rPr>
          <w:sz w:val="40"/>
          <w:szCs w:val="40"/>
        </w:rPr>
      </w:pPr>
      <w:r w:rsidDel="00000000" w:rsidR="00000000" w:rsidRPr="00000000">
        <w:rPr>
          <w:sz w:val="44"/>
          <w:szCs w:val="44"/>
          <w:rtl w:val="0"/>
        </w:rPr>
        <w:t xml:space="preserve">8) Methodology</w:t>
      </w:r>
      <w:r w:rsidDel="00000000" w:rsidR="00000000" w:rsidRPr="00000000">
        <w:rPr>
          <w:rtl w:val="0"/>
        </w:rPr>
      </w:r>
    </w:p>
    <w:p w:rsidR="00000000" w:rsidDel="00000000" w:rsidP="00000000" w:rsidRDefault="00000000" w:rsidRPr="00000000" w14:paraId="00000044">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45">
      <w:pPr>
        <w:spacing w:after="160" w:lineRule="auto"/>
        <w:rPr>
          <w:sz w:val="28"/>
          <w:szCs w:val="28"/>
        </w:rPr>
      </w:pPr>
      <w:r w:rsidDel="00000000" w:rsidR="00000000" w:rsidRPr="00000000">
        <w:rPr>
          <w:sz w:val="28"/>
          <w:szCs w:val="28"/>
          <w:rtl w:val="0"/>
        </w:rPr>
        <w:t xml:space="preserve">First pivot tables were used to depict the pattern between different attributes.For example, pivot table showing participation trend of unmarried women v/s women with age group 15-49.</w:t>
      </w:r>
    </w:p>
    <w:p w:rsidR="00000000" w:rsidDel="00000000" w:rsidP="00000000" w:rsidRDefault="00000000" w:rsidRPr="00000000" w14:paraId="00000046">
      <w:pPr>
        <w:spacing w:after="160" w:lineRule="auto"/>
        <w:rPr>
          <w:sz w:val="28"/>
          <w:szCs w:val="28"/>
        </w:rPr>
      </w:pPr>
      <w:r w:rsidDel="00000000" w:rsidR="00000000" w:rsidRPr="00000000">
        <w:rPr>
          <w:rtl w:val="0"/>
        </w:rPr>
      </w:r>
    </w:p>
    <w:p w:rsidR="00000000" w:rsidDel="00000000" w:rsidP="00000000" w:rsidRDefault="00000000" w:rsidRPr="00000000" w14:paraId="00000047">
      <w:pPr>
        <w:spacing w:after="160" w:lineRule="auto"/>
        <w:rPr>
          <w:sz w:val="28"/>
          <w:szCs w:val="28"/>
        </w:rPr>
      </w:pPr>
      <w:r w:rsidDel="00000000" w:rsidR="00000000" w:rsidRPr="00000000">
        <w:rPr>
          <w:sz w:val="28"/>
          <w:szCs w:val="28"/>
        </w:rPr>
        <w:drawing>
          <wp:inline distB="114300" distT="114300" distL="114300" distR="114300">
            <wp:extent cx="4000500" cy="32385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005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60" w:lineRule="auto"/>
        <w:rPr>
          <w:sz w:val="28"/>
          <w:szCs w:val="28"/>
        </w:rPr>
      </w:pPr>
      <w:r w:rsidDel="00000000" w:rsidR="00000000" w:rsidRPr="00000000">
        <w:rPr>
          <w:rtl w:val="0"/>
        </w:rPr>
      </w:r>
    </w:p>
    <w:p w:rsidR="00000000" w:rsidDel="00000000" w:rsidP="00000000" w:rsidRDefault="00000000" w:rsidRPr="00000000" w14:paraId="00000049">
      <w:pPr>
        <w:spacing w:after="160" w:lineRule="auto"/>
        <w:rPr>
          <w:sz w:val="28"/>
          <w:szCs w:val="28"/>
        </w:rPr>
      </w:pPr>
      <w:r w:rsidDel="00000000" w:rsidR="00000000" w:rsidRPr="00000000">
        <w:rPr>
          <w:sz w:val="28"/>
          <w:szCs w:val="28"/>
          <w:rtl w:val="0"/>
        </w:rPr>
        <w:t xml:space="preserve">Also, from that pivot table bar chart was created indicating real time data comparison of participation of different categories.</w:t>
      </w:r>
    </w:p>
    <w:p w:rsidR="00000000" w:rsidDel="00000000" w:rsidP="00000000" w:rsidRDefault="00000000" w:rsidRPr="00000000" w14:paraId="0000004A">
      <w:pPr>
        <w:spacing w:after="160" w:lineRule="auto"/>
        <w:rPr>
          <w:sz w:val="28"/>
          <w:szCs w:val="28"/>
        </w:rPr>
      </w:pPr>
      <w:r w:rsidDel="00000000" w:rsidR="00000000" w:rsidRPr="00000000">
        <w:rPr>
          <w:sz w:val="28"/>
          <w:szCs w:val="28"/>
          <w:rtl w:val="0"/>
        </w:rPr>
        <w:t xml:space="preserve">After that KPI cards were systematically calculated by applying formulas. For example, the man participation rate was determined by taking total men participation by total women participation.</w:t>
      </w:r>
    </w:p>
    <w:p w:rsidR="00000000" w:rsidDel="00000000" w:rsidP="00000000" w:rsidRDefault="00000000" w:rsidRPr="00000000" w14:paraId="0000004B">
      <w:pPr>
        <w:spacing w:after="160" w:lineRule="auto"/>
        <w:rPr>
          <w:sz w:val="28"/>
          <w:szCs w:val="28"/>
        </w:rPr>
      </w:pPr>
      <w:r w:rsidDel="00000000" w:rsidR="00000000" w:rsidRPr="00000000">
        <w:rPr>
          <w:sz w:val="28"/>
          <w:szCs w:val="28"/>
          <w:rtl w:val="0"/>
        </w:rPr>
        <w:t xml:space="preserve">There is a line chart above KPI cards showing trends of women participation in different quarters over the years.</w:t>
      </w:r>
    </w:p>
    <w:p w:rsidR="00000000" w:rsidDel="00000000" w:rsidP="00000000" w:rsidRDefault="00000000" w:rsidRPr="00000000" w14:paraId="0000004C">
      <w:pPr>
        <w:spacing w:after="160" w:lineRule="auto"/>
        <w:rPr>
          <w:sz w:val="28"/>
          <w:szCs w:val="28"/>
        </w:rPr>
      </w:pPr>
      <w:r w:rsidDel="00000000" w:rsidR="00000000" w:rsidRPr="00000000">
        <w:rPr>
          <w:sz w:val="28"/>
          <w:szCs w:val="28"/>
          <w:rtl w:val="0"/>
        </w:rPr>
        <w:t xml:space="preserve"> Also block comparison charts indicate blocks that are under performing as well as those blocks which emerged as major contributors.</w:t>
      </w:r>
    </w:p>
    <w:p w:rsidR="00000000" w:rsidDel="00000000" w:rsidP="00000000" w:rsidRDefault="00000000" w:rsidRPr="00000000" w14:paraId="0000004D">
      <w:pPr>
        <w:spacing w:after="160" w:lineRule="auto"/>
        <w:rPr>
          <w:sz w:val="28"/>
          <w:szCs w:val="28"/>
        </w:rPr>
      </w:pPr>
      <w:r w:rsidDel="00000000" w:rsidR="00000000" w:rsidRPr="00000000">
        <w:rPr>
          <w:sz w:val="28"/>
          <w:szCs w:val="28"/>
          <w:rtl w:val="0"/>
        </w:rPr>
        <w:t xml:space="preserve">Segmented approach is used as a large data set is broken into smaller segments of data for careful observation and use of relevant data for particular research. For example, blocks were considered for counting women participation instead of using Chhatarpur (district)because that was not useful for that particular output.</w:t>
      </w:r>
    </w:p>
    <w:p w:rsidR="00000000" w:rsidDel="00000000" w:rsidP="00000000" w:rsidRDefault="00000000" w:rsidRPr="00000000" w14:paraId="0000004E">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4F">
      <w:pPr>
        <w:spacing w:after="160" w:lineRule="auto"/>
        <w:rPr>
          <w:sz w:val="28"/>
          <w:szCs w:val="28"/>
        </w:rPr>
      </w:pPr>
      <w:r w:rsidDel="00000000" w:rsidR="00000000" w:rsidRPr="00000000">
        <w:rPr>
          <w:sz w:val="44"/>
          <w:szCs w:val="44"/>
          <w:rtl w:val="0"/>
        </w:rPr>
        <w:t xml:space="preserve">9) KPI cards section</w:t>
      </w:r>
      <w:r w:rsidDel="00000000" w:rsidR="00000000" w:rsidRPr="00000000">
        <w:rPr>
          <w:rtl w:val="0"/>
        </w:rPr>
      </w:r>
    </w:p>
    <w:p w:rsidR="00000000" w:rsidDel="00000000" w:rsidP="00000000" w:rsidRDefault="00000000" w:rsidRPr="00000000" w14:paraId="00000050">
      <w:pPr>
        <w:spacing w:after="160" w:lineRule="auto"/>
        <w:rPr>
          <w:sz w:val="28"/>
          <w:szCs w:val="28"/>
        </w:rPr>
      </w:pPr>
      <w:r w:rsidDel="00000000" w:rsidR="00000000" w:rsidRPr="00000000">
        <w:rPr>
          <w:rtl w:val="0"/>
        </w:rPr>
      </w:r>
    </w:p>
    <w:p w:rsidR="00000000" w:rsidDel="00000000" w:rsidP="00000000" w:rsidRDefault="00000000" w:rsidRPr="00000000" w14:paraId="00000051">
      <w:pPr>
        <w:spacing w:after="160" w:lineRule="auto"/>
        <w:rPr>
          <w:sz w:val="28"/>
          <w:szCs w:val="28"/>
        </w:rPr>
      </w:pPr>
      <w:r w:rsidDel="00000000" w:rsidR="00000000" w:rsidRPr="00000000">
        <w:rPr>
          <w:sz w:val="28"/>
          <w:szCs w:val="28"/>
          <w:rtl w:val="0"/>
        </w:rPr>
        <w:t xml:space="preserve">There are four KPI cards presented in the visualisation.</w:t>
      </w:r>
    </w:p>
    <w:p w:rsidR="00000000" w:rsidDel="00000000" w:rsidP="00000000" w:rsidRDefault="00000000" w:rsidRPr="00000000" w14:paraId="00000052">
      <w:pPr>
        <w:spacing w:after="160" w:lineRule="auto"/>
        <w:rPr>
          <w:sz w:val="28"/>
          <w:szCs w:val="28"/>
        </w:rPr>
      </w:pPr>
      <w:r w:rsidDel="00000000" w:rsidR="00000000" w:rsidRPr="00000000">
        <w:rPr>
          <w:rtl w:val="0"/>
        </w:rPr>
      </w:r>
    </w:p>
    <w:p w:rsidR="00000000" w:rsidDel="00000000" w:rsidP="00000000" w:rsidRDefault="00000000" w:rsidRPr="00000000" w14:paraId="00000053">
      <w:pPr>
        <w:spacing w:after="160" w:lineRule="auto"/>
        <w:rPr>
          <w:sz w:val="28"/>
          <w:szCs w:val="28"/>
        </w:rPr>
      </w:pPr>
      <w:r w:rsidDel="00000000" w:rsidR="00000000" w:rsidRPr="00000000">
        <w:rPr>
          <w:sz w:val="28"/>
          <w:szCs w:val="28"/>
        </w:rPr>
        <w:drawing>
          <wp:inline distB="114300" distT="114300" distL="114300" distR="114300">
            <wp:extent cx="4371975" cy="2047875"/>
            <wp:effectExtent b="0" l="0" r="0" t="0"/>
            <wp:docPr id="3"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4371975"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after="160" w:lineRule="auto"/>
        <w:rPr>
          <w:sz w:val="28"/>
          <w:szCs w:val="28"/>
        </w:rPr>
      </w:pPr>
      <w:r w:rsidDel="00000000" w:rsidR="00000000" w:rsidRPr="00000000">
        <w:rPr>
          <w:rtl w:val="0"/>
        </w:rPr>
      </w:r>
    </w:p>
    <w:p w:rsidR="00000000" w:rsidDel="00000000" w:rsidP="00000000" w:rsidRDefault="00000000" w:rsidRPr="00000000" w14:paraId="00000055">
      <w:pPr>
        <w:spacing w:after="160" w:lineRule="auto"/>
        <w:rPr>
          <w:sz w:val="28"/>
          <w:szCs w:val="28"/>
        </w:rPr>
      </w:pPr>
      <w:r w:rsidDel="00000000" w:rsidR="00000000" w:rsidRPr="00000000">
        <w:rPr>
          <w:sz w:val="28"/>
          <w:szCs w:val="28"/>
          <w:rtl w:val="0"/>
        </w:rPr>
        <w:t xml:space="preserve">All of them carry significant details:</w:t>
      </w:r>
    </w:p>
    <w:p w:rsidR="00000000" w:rsidDel="00000000" w:rsidP="00000000" w:rsidRDefault="00000000" w:rsidRPr="00000000" w14:paraId="00000056">
      <w:pPr>
        <w:numPr>
          <w:ilvl w:val="0"/>
          <w:numId w:val="2"/>
        </w:numPr>
        <w:spacing w:after="0" w:afterAutospacing="0" w:lineRule="auto"/>
        <w:ind w:left="720" w:hanging="360"/>
        <w:rPr>
          <w:sz w:val="28"/>
          <w:szCs w:val="28"/>
          <w:u w:val="none"/>
        </w:rPr>
      </w:pPr>
      <w:r w:rsidDel="00000000" w:rsidR="00000000" w:rsidRPr="00000000">
        <w:rPr>
          <w:sz w:val="28"/>
          <w:szCs w:val="28"/>
          <w:rtl w:val="0"/>
        </w:rPr>
        <w:t xml:space="preserve">The first KPI card indicated the total amount of women participation from beginning to end.</w:t>
      </w:r>
    </w:p>
    <w:p w:rsidR="00000000" w:rsidDel="00000000" w:rsidP="00000000" w:rsidRDefault="00000000" w:rsidRPr="00000000" w14:paraId="00000057">
      <w:pPr>
        <w:numPr>
          <w:ilvl w:val="0"/>
          <w:numId w:val="2"/>
        </w:numPr>
        <w:spacing w:after="0" w:afterAutospacing="0" w:lineRule="auto"/>
        <w:ind w:left="720" w:hanging="360"/>
        <w:rPr>
          <w:sz w:val="28"/>
          <w:szCs w:val="28"/>
          <w:u w:val="none"/>
        </w:rPr>
      </w:pPr>
      <w:r w:rsidDel="00000000" w:rsidR="00000000" w:rsidRPr="00000000">
        <w:rPr>
          <w:sz w:val="28"/>
          <w:szCs w:val="28"/>
          <w:rtl w:val="0"/>
        </w:rPr>
        <w:t xml:space="preserve">The second KPI card indicates that there is a significant growth trend in women participation starting from a baseline of 0.02% in the year of 2016 to 12.57% in 2019.</w:t>
      </w:r>
    </w:p>
    <w:p w:rsidR="00000000" w:rsidDel="00000000" w:rsidP="00000000" w:rsidRDefault="00000000" w:rsidRPr="00000000" w14:paraId="00000058">
      <w:pPr>
        <w:numPr>
          <w:ilvl w:val="0"/>
          <w:numId w:val="2"/>
        </w:numPr>
        <w:spacing w:after="0" w:afterAutospacing="0" w:lineRule="auto"/>
        <w:ind w:left="720" w:hanging="360"/>
        <w:rPr>
          <w:sz w:val="28"/>
          <w:szCs w:val="28"/>
          <w:u w:val="none"/>
        </w:rPr>
      </w:pPr>
      <w:r w:rsidDel="00000000" w:rsidR="00000000" w:rsidRPr="00000000">
        <w:rPr>
          <w:sz w:val="28"/>
          <w:szCs w:val="28"/>
          <w:rtl w:val="0"/>
        </w:rPr>
        <w:t xml:space="preserve">The third KPI card indicates the total number of meetings conducted which suggest the scale or outreach of the level of meeting executives.</w:t>
      </w:r>
    </w:p>
    <w:p w:rsidR="00000000" w:rsidDel="00000000" w:rsidP="00000000" w:rsidRDefault="00000000" w:rsidRPr="00000000" w14:paraId="00000059">
      <w:pPr>
        <w:numPr>
          <w:ilvl w:val="0"/>
          <w:numId w:val="2"/>
        </w:numPr>
        <w:spacing w:after="160" w:lineRule="auto"/>
        <w:ind w:left="720" w:hanging="360"/>
        <w:rPr>
          <w:sz w:val="28"/>
          <w:szCs w:val="28"/>
          <w:u w:val="none"/>
        </w:rPr>
      </w:pPr>
      <w:r w:rsidDel="00000000" w:rsidR="00000000" w:rsidRPr="00000000">
        <w:rPr>
          <w:sz w:val="28"/>
          <w:szCs w:val="28"/>
          <w:rtl w:val="0"/>
        </w:rPr>
        <w:t xml:space="preserve">The last KPI card shows main participation with respect to women participation which indicates that not only women but men are also taking initiatives and showing their presence while attending those meetings.</w:t>
      </w:r>
    </w:p>
    <w:p w:rsidR="00000000" w:rsidDel="00000000" w:rsidP="00000000" w:rsidRDefault="00000000" w:rsidRPr="00000000" w14:paraId="0000005A">
      <w:pPr>
        <w:spacing w:after="160" w:lineRule="auto"/>
        <w:rPr>
          <w:sz w:val="44"/>
          <w:szCs w:val="44"/>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05B">
      <w:pPr>
        <w:spacing w:after="160" w:lineRule="auto"/>
        <w:rPr>
          <w:sz w:val="40"/>
          <w:szCs w:val="40"/>
        </w:rPr>
      </w:pPr>
      <w:r w:rsidDel="00000000" w:rsidR="00000000" w:rsidRPr="00000000">
        <w:rPr>
          <w:sz w:val="44"/>
          <w:szCs w:val="44"/>
          <w:rtl w:val="0"/>
        </w:rPr>
        <w:t xml:space="preserve">10) Trend and Analysis</w:t>
      </w:r>
      <w:r w:rsidDel="00000000" w:rsidR="00000000" w:rsidRPr="00000000">
        <w:rPr>
          <w:rtl w:val="0"/>
        </w:rPr>
      </w:r>
    </w:p>
    <w:p w:rsidR="00000000" w:rsidDel="00000000" w:rsidP="00000000" w:rsidRDefault="00000000" w:rsidRPr="00000000" w14:paraId="0000005C">
      <w:pPr>
        <w:spacing w:after="160" w:lineRule="auto"/>
        <w:rPr>
          <w:sz w:val="32"/>
          <w:szCs w:val="32"/>
        </w:rPr>
      </w:pPr>
      <w:r w:rsidDel="00000000" w:rsidR="00000000" w:rsidRPr="00000000">
        <w:rPr>
          <w:rtl w:val="0"/>
        </w:rPr>
      </w:r>
    </w:p>
    <w:p w:rsidR="00000000" w:rsidDel="00000000" w:rsidP="00000000" w:rsidRDefault="00000000" w:rsidRPr="00000000" w14:paraId="0000005D">
      <w:pPr>
        <w:spacing w:after="160" w:lineRule="auto"/>
        <w:rPr>
          <w:sz w:val="32"/>
          <w:szCs w:val="32"/>
        </w:rPr>
      </w:pPr>
      <w:r w:rsidDel="00000000" w:rsidR="00000000" w:rsidRPr="00000000">
        <w:rPr>
          <w:sz w:val="32"/>
          <w:szCs w:val="32"/>
          <w:rtl w:val="0"/>
        </w:rPr>
        <w:t xml:space="preserve"> </w:t>
      </w:r>
      <w:r w:rsidDel="00000000" w:rsidR="00000000" w:rsidRPr="00000000">
        <w:rPr>
          <w:sz w:val="32"/>
          <w:szCs w:val="32"/>
        </w:rPr>
        <w:drawing>
          <wp:inline distB="114300" distT="114300" distL="114300" distR="114300">
            <wp:extent cx="4191000" cy="27813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910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160" w:lineRule="auto"/>
        <w:rPr>
          <w:sz w:val="32"/>
          <w:szCs w:val="32"/>
        </w:rPr>
      </w:pPr>
      <w:r w:rsidDel="00000000" w:rsidR="00000000" w:rsidRPr="00000000">
        <w:rPr>
          <w:rtl w:val="0"/>
        </w:rPr>
      </w:r>
    </w:p>
    <w:p w:rsidR="00000000" w:rsidDel="00000000" w:rsidP="00000000" w:rsidRDefault="00000000" w:rsidRPr="00000000" w14:paraId="0000005F">
      <w:pPr>
        <w:spacing w:after="160" w:lineRule="auto"/>
        <w:rPr>
          <w:sz w:val="44"/>
          <w:szCs w:val="44"/>
        </w:rPr>
      </w:pPr>
      <w:r w:rsidDel="00000000" w:rsidR="00000000" w:rsidRPr="00000000">
        <w:rPr>
          <w:sz w:val="28"/>
          <w:szCs w:val="28"/>
          <w:rtl w:val="0"/>
        </w:rPr>
        <w:t xml:space="preserve">From quarterly participation data it can be derived that there is a trend in participation starting from quarter one of year 2017 with a rate of 0.02% and touching its peak in quarter one of 2018 with the rate of 32.2% of total participation whereas there was a sharp decline in the participation from quarter 1 2018 to quarter 4 2018 with the rate of participation going from 32.2% to 7.02%.</w:t>
      </w:r>
      <w:r w:rsidDel="00000000" w:rsidR="00000000" w:rsidRPr="00000000">
        <w:rPr>
          <w:rtl w:val="0"/>
        </w:rPr>
      </w:r>
    </w:p>
    <w:p w:rsidR="00000000" w:rsidDel="00000000" w:rsidP="00000000" w:rsidRDefault="00000000" w:rsidRPr="00000000" w14:paraId="00000060">
      <w:pPr>
        <w:spacing w:after="160" w:lineRule="auto"/>
        <w:rPr>
          <w:sz w:val="44"/>
          <w:szCs w:val="44"/>
        </w:rPr>
      </w:pPr>
      <w:r w:rsidDel="00000000" w:rsidR="00000000" w:rsidRPr="00000000">
        <w:rPr>
          <w:rtl w:val="0"/>
        </w:rPr>
      </w:r>
    </w:p>
    <w:p w:rsidR="00000000" w:rsidDel="00000000" w:rsidP="00000000" w:rsidRDefault="00000000" w:rsidRPr="00000000" w14:paraId="00000061">
      <w:pPr>
        <w:spacing w:after="160" w:lineRule="auto"/>
        <w:rPr>
          <w:sz w:val="44"/>
          <w:szCs w:val="44"/>
        </w:rPr>
      </w:pPr>
      <w:r w:rsidDel="00000000" w:rsidR="00000000" w:rsidRPr="00000000">
        <w:rPr>
          <w:rtl w:val="0"/>
        </w:rPr>
      </w:r>
    </w:p>
    <w:p w:rsidR="00000000" w:rsidDel="00000000" w:rsidP="00000000" w:rsidRDefault="00000000" w:rsidRPr="00000000" w14:paraId="00000062">
      <w:pPr>
        <w:spacing w:after="160" w:lineRule="auto"/>
        <w:rPr>
          <w:sz w:val="44"/>
          <w:szCs w:val="44"/>
        </w:rPr>
      </w:pPr>
      <w:r w:rsidDel="00000000" w:rsidR="00000000" w:rsidRPr="00000000">
        <w:rPr>
          <w:sz w:val="44"/>
          <w:szCs w:val="44"/>
          <w:rtl w:val="0"/>
        </w:rPr>
        <w:t xml:space="preserve">11) Demographic Analysis</w:t>
      </w:r>
    </w:p>
    <w:p w:rsidR="00000000" w:rsidDel="00000000" w:rsidP="00000000" w:rsidRDefault="00000000" w:rsidRPr="00000000" w14:paraId="00000063">
      <w:pPr>
        <w:spacing w:after="160" w:lineRule="auto"/>
        <w:rPr>
          <w:sz w:val="44"/>
          <w:szCs w:val="44"/>
        </w:rPr>
      </w:pPr>
      <w:r w:rsidDel="00000000" w:rsidR="00000000" w:rsidRPr="00000000">
        <w:rPr>
          <w:rtl w:val="0"/>
        </w:rPr>
      </w:r>
    </w:p>
    <w:p w:rsidR="00000000" w:rsidDel="00000000" w:rsidP="00000000" w:rsidRDefault="00000000" w:rsidRPr="00000000" w14:paraId="00000064">
      <w:pPr>
        <w:spacing w:after="160" w:lineRule="auto"/>
        <w:rPr>
          <w:sz w:val="32"/>
          <w:szCs w:val="32"/>
        </w:rPr>
      </w:pPr>
      <w:r w:rsidDel="00000000" w:rsidR="00000000" w:rsidRPr="00000000">
        <w:rPr>
          <w:sz w:val="32"/>
          <w:szCs w:val="32"/>
        </w:rPr>
        <w:drawing>
          <wp:inline distB="114300" distT="114300" distL="114300" distR="114300">
            <wp:extent cx="5731200" cy="2336800"/>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160" w:lineRule="auto"/>
        <w:rPr>
          <w:sz w:val="32"/>
          <w:szCs w:val="32"/>
        </w:rPr>
      </w:pPr>
      <w:r w:rsidDel="00000000" w:rsidR="00000000" w:rsidRPr="00000000">
        <w:rPr>
          <w:rtl w:val="0"/>
        </w:rPr>
      </w:r>
    </w:p>
    <w:p w:rsidR="00000000" w:rsidDel="00000000" w:rsidP="00000000" w:rsidRDefault="00000000" w:rsidRPr="00000000" w14:paraId="00000066">
      <w:pPr>
        <w:spacing w:after="160" w:lineRule="auto"/>
        <w:rPr>
          <w:sz w:val="28"/>
          <w:szCs w:val="28"/>
        </w:rPr>
      </w:pPr>
      <w:r w:rsidDel="00000000" w:rsidR="00000000" w:rsidRPr="00000000">
        <w:rPr>
          <w:sz w:val="28"/>
          <w:szCs w:val="28"/>
          <w:rtl w:val="0"/>
        </w:rPr>
        <w:t xml:space="preserve">The largest participation was by adult women with a participation rate of 56% of overall participation. </w:t>
      </w:r>
    </w:p>
    <w:p w:rsidR="00000000" w:rsidDel="00000000" w:rsidP="00000000" w:rsidRDefault="00000000" w:rsidRPr="00000000" w14:paraId="00000067">
      <w:pPr>
        <w:spacing w:after="160" w:lineRule="auto"/>
        <w:rPr>
          <w:sz w:val="28"/>
          <w:szCs w:val="28"/>
        </w:rPr>
      </w:pPr>
      <w:r w:rsidDel="00000000" w:rsidR="00000000" w:rsidRPr="00000000">
        <w:rPr>
          <w:sz w:val="28"/>
          <w:szCs w:val="28"/>
          <w:rtl w:val="0"/>
        </w:rPr>
        <w:t xml:space="preserve">After that age group of 0 to 2 years dominate the game with a participation rate of 21% of overall participation (this can be because all married women as well as other women prefer to carry their child with them when they leave for the meeting).</w:t>
      </w:r>
    </w:p>
    <w:p w:rsidR="00000000" w:rsidDel="00000000" w:rsidP="00000000" w:rsidRDefault="00000000" w:rsidRPr="00000000" w14:paraId="00000068">
      <w:pPr>
        <w:spacing w:after="160" w:lineRule="auto"/>
        <w:rPr>
          <w:sz w:val="28"/>
          <w:szCs w:val="28"/>
        </w:rPr>
      </w:pPr>
      <w:r w:rsidDel="00000000" w:rsidR="00000000" w:rsidRPr="00000000">
        <w:rPr>
          <w:sz w:val="28"/>
          <w:szCs w:val="28"/>
          <w:rtl w:val="0"/>
        </w:rPr>
        <w:t xml:space="preserve">Then unmarried women contributed 19.12% of overall participation.</w:t>
      </w:r>
    </w:p>
    <w:p w:rsidR="00000000" w:rsidDel="00000000" w:rsidP="00000000" w:rsidRDefault="00000000" w:rsidRPr="00000000" w14:paraId="00000069">
      <w:pPr>
        <w:spacing w:after="160" w:lineRule="auto"/>
        <w:rPr>
          <w:sz w:val="28"/>
          <w:szCs w:val="28"/>
        </w:rPr>
      </w:pPr>
      <w:r w:rsidDel="00000000" w:rsidR="00000000" w:rsidRPr="00000000">
        <w:rPr>
          <w:sz w:val="28"/>
          <w:szCs w:val="28"/>
          <w:rtl w:val="0"/>
        </w:rPr>
        <w:t xml:space="preserve">Then if we consider a man's participation then it will come out to be approximately 3.7% of total participation.</w:t>
      </w:r>
    </w:p>
    <w:p w:rsidR="00000000" w:rsidDel="00000000" w:rsidP="00000000" w:rsidRDefault="00000000" w:rsidRPr="00000000" w14:paraId="0000006A">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6B">
      <w:pPr>
        <w:spacing w:after="160" w:lineRule="auto"/>
        <w:rPr>
          <w:sz w:val="40"/>
          <w:szCs w:val="40"/>
        </w:rPr>
      </w:pPr>
      <w:r w:rsidDel="00000000" w:rsidR="00000000" w:rsidRPr="00000000">
        <w:rPr>
          <w:sz w:val="44"/>
          <w:szCs w:val="44"/>
          <w:rtl w:val="0"/>
        </w:rPr>
        <w:t xml:space="preserve">12) Geographic Analysis</w:t>
      </w:r>
      <w:r w:rsidDel="00000000" w:rsidR="00000000" w:rsidRPr="00000000">
        <w:rPr>
          <w:rtl w:val="0"/>
        </w:rPr>
      </w:r>
    </w:p>
    <w:p w:rsidR="00000000" w:rsidDel="00000000" w:rsidP="00000000" w:rsidRDefault="00000000" w:rsidRPr="00000000" w14:paraId="0000006C">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6D">
      <w:pPr>
        <w:spacing w:after="160" w:lineRule="auto"/>
        <w:rPr>
          <w:sz w:val="28"/>
          <w:szCs w:val="28"/>
        </w:rPr>
      </w:pPr>
      <w:r w:rsidDel="00000000" w:rsidR="00000000" w:rsidRPr="00000000">
        <w:rPr>
          <w:sz w:val="28"/>
          <w:szCs w:val="28"/>
          <w:rtl w:val="0"/>
        </w:rPr>
        <w:t xml:space="preserve">Chart titled "participation of women per block” block wise participation can be clearly seen and understood. The luvkush Nagar block is the best performing block in these two years of time span and in contrast Buxwaha is the least performing block. </w:t>
      </w:r>
    </w:p>
    <w:p w:rsidR="00000000" w:rsidDel="00000000" w:rsidP="00000000" w:rsidRDefault="00000000" w:rsidRPr="00000000" w14:paraId="0000006E">
      <w:pPr>
        <w:spacing w:after="160" w:lineRule="auto"/>
        <w:rPr>
          <w:sz w:val="28"/>
          <w:szCs w:val="28"/>
        </w:rPr>
      </w:pPr>
      <w:r w:rsidDel="00000000" w:rsidR="00000000" w:rsidRPr="00000000">
        <w:rPr>
          <w:rtl w:val="0"/>
        </w:rPr>
      </w:r>
    </w:p>
    <w:p w:rsidR="00000000" w:rsidDel="00000000" w:rsidP="00000000" w:rsidRDefault="00000000" w:rsidRPr="00000000" w14:paraId="0000006F">
      <w:pPr>
        <w:spacing w:after="160" w:lineRule="auto"/>
        <w:rPr>
          <w:sz w:val="28"/>
          <w:szCs w:val="28"/>
        </w:rPr>
      </w:pPr>
      <w:r w:rsidDel="00000000" w:rsidR="00000000" w:rsidRPr="00000000">
        <w:rPr>
          <w:sz w:val="28"/>
          <w:szCs w:val="28"/>
        </w:rPr>
        <w:drawing>
          <wp:inline distB="114300" distT="114300" distL="114300" distR="114300">
            <wp:extent cx="4210050" cy="146685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21005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160" w:lineRule="auto"/>
        <w:rPr>
          <w:sz w:val="28"/>
          <w:szCs w:val="28"/>
        </w:rPr>
      </w:pPr>
      <w:r w:rsidDel="00000000" w:rsidR="00000000" w:rsidRPr="00000000">
        <w:rPr>
          <w:rtl w:val="0"/>
        </w:rPr>
      </w:r>
    </w:p>
    <w:p w:rsidR="00000000" w:rsidDel="00000000" w:rsidP="00000000" w:rsidRDefault="00000000" w:rsidRPr="00000000" w14:paraId="00000071">
      <w:pPr>
        <w:spacing w:after="160" w:lineRule="auto"/>
        <w:rPr>
          <w:sz w:val="28"/>
          <w:szCs w:val="28"/>
        </w:rPr>
      </w:pPr>
      <w:r w:rsidDel="00000000" w:rsidR="00000000" w:rsidRPr="00000000">
        <w:rPr>
          <w:sz w:val="28"/>
          <w:szCs w:val="28"/>
          <w:rtl w:val="0"/>
        </w:rPr>
        <w:t xml:space="preserve">If we see clusters of Gourihar, Newgong and Luvkush Nagar blocks then these are the over performing blocks whereas the clusters of Buxwaha, Raj Nagar and Bijawar are under performing blocks.</w:t>
      </w:r>
    </w:p>
    <w:p w:rsidR="00000000" w:rsidDel="00000000" w:rsidP="00000000" w:rsidRDefault="00000000" w:rsidRPr="00000000" w14:paraId="00000072">
      <w:pPr>
        <w:spacing w:after="160" w:lineRule="auto"/>
        <w:rPr>
          <w:sz w:val="28"/>
          <w:szCs w:val="28"/>
        </w:rPr>
      </w:pPr>
      <w:r w:rsidDel="00000000" w:rsidR="00000000" w:rsidRPr="00000000">
        <w:rPr>
          <w:sz w:val="28"/>
          <w:szCs w:val="28"/>
          <w:rtl w:val="0"/>
        </w:rPr>
        <w:t xml:space="preserve">In the given time span Badamlehra and Isha Nagar state with a neutral participation with an average rate of approximately 11% of entire participation.</w:t>
      </w:r>
    </w:p>
    <w:p w:rsidR="00000000" w:rsidDel="00000000" w:rsidP="00000000" w:rsidRDefault="00000000" w:rsidRPr="00000000" w14:paraId="00000073">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74">
      <w:pPr>
        <w:spacing w:after="160" w:lineRule="auto"/>
        <w:rPr>
          <w:sz w:val="40"/>
          <w:szCs w:val="40"/>
        </w:rPr>
      </w:pPr>
      <w:r w:rsidDel="00000000" w:rsidR="00000000" w:rsidRPr="00000000">
        <w:rPr>
          <w:sz w:val="44"/>
          <w:szCs w:val="44"/>
          <w:rtl w:val="0"/>
        </w:rPr>
        <w:t xml:space="preserve">13) Key Findings and recommendations</w:t>
      </w:r>
      <w:r w:rsidDel="00000000" w:rsidR="00000000" w:rsidRPr="00000000">
        <w:rPr>
          <w:rtl w:val="0"/>
        </w:rPr>
      </w:r>
    </w:p>
    <w:p w:rsidR="00000000" w:rsidDel="00000000" w:rsidP="00000000" w:rsidRDefault="00000000" w:rsidRPr="00000000" w14:paraId="00000075">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76">
      <w:pPr>
        <w:spacing w:after="160" w:lineRule="auto"/>
        <w:rPr>
          <w:sz w:val="28"/>
          <w:szCs w:val="28"/>
        </w:rPr>
      </w:pPr>
      <w:r w:rsidDel="00000000" w:rsidR="00000000" w:rsidRPr="00000000">
        <w:rPr>
          <w:sz w:val="28"/>
          <w:szCs w:val="28"/>
          <w:rtl w:val="0"/>
        </w:rPr>
        <w:t xml:space="preserve">The research shows that the best performance was obtained in quarter one of 2018 and luvkush Nagar emerged as the best participating block with the rate of approximately 20% of total participation.</w:t>
      </w:r>
    </w:p>
    <w:p w:rsidR="00000000" w:rsidDel="00000000" w:rsidP="00000000" w:rsidRDefault="00000000" w:rsidRPr="00000000" w14:paraId="00000077">
      <w:pPr>
        <w:spacing w:after="160" w:lineRule="auto"/>
        <w:rPr>
          <w:sz w:val="28"/>
          <w:szCs w:val="28"/>
        </w:rPr>
      </w:pPr>
      <w:r w:rsidDel="00000000" w:rsidR="00000000" w:rsidRPr="00000000">
        <w:rPr>
          <w:sz w:val="28"/>
          <w:szCs w:val="28"/>
          <w:rtl w:val="0"/>
        </w:rPr>
        <w:t xml:space="preserve">Adult females showed a higher interest in participation in those meetings and due to their interest, they sometimes carried their woman child (0-2 years age) which increased the participation rate of women child much more than unmarried women. </w:t>
      </w:r>
    </w:p>
    <w:p w:rsidR="00000000" w:rsidDel="00000000" w:rsidP="00000000" w:rsidRDefault="00000000" w:rsidRPr="00000000" w14:paraId="00000078">
      <w:pPr>
        <w:spacing w:after="160" w:lineRule="auto"/>
        <w:rPr>
          <w:sz w:val="28"/>
          <w:szCs w:val="28"/>
        </w:rPr>
      </w:pPr>
      <w:r w:rsidDel="00000000" w:rsidR="00000000" w:rsidRPr="00000000">
        <w:rPr>
          <w:sz w:val="28"/>
          <w:szCs w:val="28"/>
          <w:rtl w:val="0"/>
        </w:rPr>
        <w:t xml:space="preserve">Man participation was slightly lower because they might be at work (job, farm, labour works, etc) &amp; women participation dominated because most of the participants might be homemakers and it was not a hard task for them to attend a meeting which was just a few steps away from their home.</w:t>
      </w:r>
    </w:p>
    <w:p w:rsidR="00000000" w:rsidDel="00000000" w:rsidP="00000000" w:rsidRDefault="00000000" w:rsidRPr="00000000" w14:paraId="00000079">
      <w:pPr>
        <w:spacing w:after="160" w:lineRule="auto"/>
        <w:rPr>
          <w:sz w:val="28"/>
          <w:szCs w:val="28"/>
        </w:rPr>
      </w:pPr>
      <w:r w:rsidDel="00000000" w:rsidR="00000000" w:rsidRPr="00000000">
        <w:rPr>
          <w:rtl w:val="0"/>
        </w:rPr>
      </w:r>
    </w:p>
    <w:p w:rsidR="00000000" w:rsidDel="00000000" w:rsidP="00000000" w:rsidRDefault="00000000" w:rsidRPr="00000000" w14:paraId="0000007A">
      <w:pPr>
        <w:spacing w:after="160" w:lineRule="auto"/>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Suggestions:</w:t>
      </w:r>
    </w:p>
    <w:p w:rsidR="00000000" w:rsidDel="00000000" w:rsidP="00000000" w:rsidRDefault="00000000" w:rsidRPr="00000000" w14:paraId="0000007B">
      <w:pPr>
        <w:spacing w:after="160" w:lineRule="auto"/>
        <w:rPr>
          <w:b w:val="1"/>
          <w:bCs w:val="1"/>
          <w:sz w:val="8"/>
          <w:szCs w:val="8"/>
        </w:rPr>
      </w:pPr>
      <w:r w:rsidDel="00000000" w:rsidR="00000000" w:rsidRPr="00000000">
        <w:rPr>
          <w:rtl w:val="0"/>
        </w:rPr>
      </w:r>
    </w:p>
    <w:p w:rsidR="00000000" w:rsidDel="00000000" w:rsidP="00000000" w:rsidRDefault="00000000" w:rsidRPr="00000000" w14:paraId="0000007C">
      <w:pPr>
        <w:numPr>
          <w:ilvl w:val="0"/>
          <w:numId w:val="3"/>
        </w:numPr>
        <w:spacing w:after="0" w:afterAutospacing="0" w:lineRule="auto"/>
        <w:ind w:left="720" w:hanging="360"/>
        <w:rPr>
          <w:sz w:val="28"/>
          <w:szCs w:val="28"/>
          <w:u w:val="none"/>
        </w:rPr>
      </w:pPr>
      <w:r w:rsidDel="00000000" w:rsidR="00000000" w:rsidRPr="00000000">
        <w:rPr>
          <w:sz w:val="28"/>
          <w:szCs w:val="28"/>
          <w:rtl w:val="0"/>
        </w:rPr>
        <w:t xml:space="preserve"> We should replicate strategies from high performing regions to low performing regions for their upliftment.</w:t>
      </w:r>
    </w:p>
    <w:p w:rsidR="00000000" w:rsidDel="00000000" w:rsidP="00000000" w:rsidRDefault="00000000" w:rsidRPr="00000000" w14:paraId="0000007D">
      <w:pPr>
        <w:numPr>
          <w:ilvl w:val="0"/>
          <w:numId w:val="3"/>
        </w:numPr>
        <w:spacing w:after="0" w:afterAutospacing="0" w:lineRule="auto"/>
        <w:ind w:left="720" w:hanging="360"/>
        <w:rPr>
          <w:sz w:val="28"/>
          <w:szCs w:val="28"/>
          <w:u w:val="none"/>
        </w:rPr>
      </w:pPr>
      <w:r w:rsidDel="00000000" w:rsidR="00000000" w:rsidRPr="00000000">
        <w:rPr>
          <w:sz w:val="28"/>
          <w:szCs w:val="28"/>
          <w:rtl w:val="0"/>
        </w:rPr>
        <w:t xml:space="preserve">We should consult the supervisor of high performing blocks and send them to low performing blocks for a better outreach.</w:t>
      </w:r>
    </w:p>
    <w:p w:rsidR="00000000" w:rsidDel="00000000" w:rsidP="00000000" w:rsidRDefault="00000000" w:rsidRPr="00000000" w14:paraId="0000007E">
      <w:pPr>
        <w:numPr>
          <w:ilvl w:val="0"/>
          <w:numId w:val="3"/>
        </w:numPr>
        <w:spacing w:after="160" w:lineRule="auto"/>
        <w:ind w:left="720" w:hanging="360"/>
        <w:rPr>
          <w:sz w:val="28"/>
          <w:szCs w:val="28"/>
          <w:u w:val="none"/>
        </w:rPr>
      </w:pPr>
      <w:r w:rsidDel="00000000" w:rsidR="00000000" w:rsidRPr="00000000">
        <w:rPr>
          <w:sz w:val="28"/>
          <w:szCs w:val="28"/>
          <w:rtl w:val="0"/>
        </w:rPr>
        <w:t xml:space="preserve">We can plan meetings on Sundays also so that everyone can participate in the meeting (As usually Sunday there is a week off).</w:t>
      </w:r>
    </w:p>
    <w:p w:rsidR="00000000" w:rsidDel="00000000" w:rsidP="00000000" w:rsidRDefault="00000000" w:rsidRPr="00000000" w14:paraId="0000007F">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80">
      <w:pPr>
        <w:spacing w:after="160" w:lineRule="auto"/>
        <w:rPr>
          <w:sz w:val="40"/>
          <w:szCs w:val="40"/>
        </w:rPr>
      </w:pPr>
      <w:r w:rsidDel="00000000" w:rsidR="00000000" w:rsidRPr="00000000">
        <w:rPr>
          <w:sz w:val="44"/>
          <w:szCs w:val="44"/>
          <w:rtl w:val="0"/>
        </w:rPr>
        <w:t xml:space="preserve">14) Challenges and Limitations</w:t>
      </w:r>
      <w:r w:rsidDel="00000000" w:rsidR="00000000" w:rsidRPr="00000000">
        <w:rPr>
          <w:rtl w:val="0"/>
        </w:rPr>
      </w:r>
    </w:p>
    <w:p w:rsidR="00000000" w:rsidDel="00000000" w:rsidP="00000000" w:rsidRDefault="00000000" w:rsidRPr="00000000" w14:paraId="00000081">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82">
      <w:pPr>
        <w:spacing w:after="160" w:lineRule="auto"/>
        <w:rPr>
          <w:sz w:val="28"/>
          <w:szCs w:val="28"/>
        </w:rPr>
      </w:pPr>
      <w:r w:rsidDel="00000000" w:rsidR="00000000" w:rsidRPr="00000000">
        <w:rPr>
          <w:sz w:val="28"/>
          <w:szCs w:val="28"/>
          <w:rtl w:val="0"/>
        </w:rPr>
        <w:t xml:space="preserve">There were many challenges which were coming in this analysis.</w:t>
      </w:r>
    </w:p>
    <w:p w:rsidR="00000000" w:rsidDel="00000000" w:rsidP="00000000" w:rsidRDefault="00000000" w:rsidRPr="00000000" w14:paraId="00000083">
      <w:pPr>
        <w:spacing w:after="160" w:lineRule="auto"/>
        <w:rPr>
          <w:sz w:val="28"/>
          <w:szCs w:val="28"/>
        </w:rPr>
      </w:pPr>
      <w:r w:rsidDel="00000000" w:rsidR="00000000" w:rsidRPr="00000000">
        <w:rPr>
          <w:sz w:val="28"/>
          <w:szCs w:val="28"/>
          <w:rtl w:val="0"/>
        </w:rPr>
        <w:t xml:space="preserve"> Data was enormous and labelled but there was absence of population normalisation.</w:t>
      </w:r>
    </w:p>
    <w:p w:rsidR="00000000" w:rsidDel="00000000" w:rsidP="00000000" w:rsidRDefault="00000000" w:rsidRPr="00000000" w14:paraId="00000084">
      <w:pPr>
        <w:spacing w:after="160" w:lineRule="auto"/>
        <w:rPr>
          <w:sz w:val="28"/>
          <w:szCs w:val="28"/>
        </w:rPr>
      </w:pPr>
      <w:r w:rsidDel="00000000" w:rsidR="00000000" w:rsidRPr="00000000">
        <w:rPr>
          <w:sz w:val="28"/>
          <w:szCs w:val="28"/>
          <w:rtl w:val="0"/>
        </w:rPr>
        <w:t xml:space="preserve">Date was containing multiple null rows and some missing &amp; null values.</w:t>
      </w:r>
    </w:p>
    <w:p w:rsidR="00000000" w:rsidDel="00000000" w:rsidP="00000000" w:rsidRDefault="00000000" w:rsidRPr="00000000" w14:paraId="00000085">
      <w:pPr>
        <w:spacing w:after="160" w:lineRule="auto"/>
        <w:rPr>
          <w:sz w:val="28"/>
          <w:szCs w:val="28"/>
        </w:rPr>
      </w:pPr>
      <w:r w:rsidDel="00000000" w:rsidR="00000000" w:rsidRPr="00000000">
        <w:rPr>
          <w:sz w:val="28"/>
          <w:szCs w:val="28"/>
          <w:rtl w:val="0"/>
        </w:rPr>
        <w:t xml:space="preserve">Data was manually collected through Google forms so it can contain anomalies and the data may be altered by the person in charge.</w:t>
      </w:r>
    </w:p>
    <w:p w:rsidR="00000000" w:rsidDel="00000000" w:rsidP="00000000" w:rsidRDefault="00000000" w:rsidRPr="00000000" w14:paraId="00000086">
      <w:pPr>
        <w:spacing w:after="160" w:lineRule="auto"/>
        <w:rPr>
          <w:sz w:val="28"/>
          <w:szCs w:val="28"/>
        </w:rPr>
      </w:pPr>
      <w:r w:rsidDel="00000000" w:rsidR="00000000" w:rsidRPr="00000000">
        <w:rPr>
          <w:sz w:val="28"/>
          <w:szCs w:val="28"/>
          <w:rtl w:val="0"/>
        </w:rPr>
        <w:t xml:space="preserve">The data was collected </w:t>
      </w:r>
      <w:r w:rsidDel="00000000" w:rsidR="00000000" w:rsidRPr="00000000">
        <w:rPr>
          <w:sz w:val="28"/>
          <w:szCs w:val="28"/>
          <w:rtl w:val="0"/>
        </w:rPr>
        <w:t xml:space="preserve">from a very</w:t>
      </w:r>
      <w:r w:rsidDel="00000000" w:rsidR="00000000" w:rsidRPr="00000000">
        <w:rPr>
          <w:sz w:val="28"/>
          <w:szCs w:val="28"/>
          <w:rtl w:val="0"/>
        </w:rPr>
        <w:t xml:space="preserve"> limited regions so data may be biased as those regions may be women dominant in the terms of population. </w:t>
      </w:r>
    </w:p>
    <w:p w:rsidR="00000000" w:rsidDel="00000000" w:rsidP="00000000" w:rsidRDefault="00000000" w:rsidRPr="00000000" w14:paraId="00000087">
      <w:pPr>
        <w:spacing w:after="160" w:lineRule="auto"/>
        <w:rPr>
          <w:sz w:val="32"/>
          <w:szCs w:val="32"/>
        </w:rPr>
      </w:pPr>
      <w:r w:rsidDel="00000000" w:rsidR="00000000" w:rsidRPr="00000000">
        <w:rPr>
          <w:sz w:val="28"/>
          <w:szCs w:val="28"/>
          <w:rtl w:val="0"/>
        </w:rPr>
        <w:t xml:space="preserve">Getting the data was also a challenge as the supervisor had manually recorded every meeting. Then they filled it in Google form so it was time consuming and a tedious task as each of them had conducted more than 200+ meetings.</w:t>
      </w:r>
      <w:r w:rsidDel="00000000" w:rsidR="00000000" w:rsidRPr="00000000">
        <w:rPr>
          <w:rtl w:val="0"/>
        </w:rPr>
      </w:r>
    </w:p>
    <w:p w:rsidR="00000000" w:rsidDel="00000000" w:rsidP="00000000" w:rsidRDefault="00000000" w:rsidRPr="00000000" w14:paraId="00000088">
      <w:pPr>
        <w:spacing w:after="160" w:lineRule="auto"/>
        <w:rPr>
          <w:sz w:val="44"/>
          <w:szCs w:val="44"/>
        </w:rPr>
      </w:pPr>
      <w:r w:rsidDel="00000000" w:rsidR="00000000" w:rsidRPr="00000000">
        <w:rPr>
          <w:sz w:val="44"/>
          <w:szCs w:val="44"/>
          <w:rtl w:val="0"/>
        </w:rPr>
        <w:t xml:space="preserve"> </w:t>
      </w:r>
    </w:p>
    <w:p w:rsidR="00000000" w:rsidDel="00000000" w:rsidP="00000000" w:rsidRDefault="00000000" w:rsidRPr="00000000" w14:paraId="00000089">
      <w:pPr>
        <w:spacing w:after="160" w:lineRule="auto"/>
        <w:rPr>
          <w:sz w:val="32"/>
          <w:szCs w:val="32"/>
        </w:rPr>
      </w:pPr>
      <w:r w:rsidDel="00000000" w:rsidR="00000000" w:rsidRPr="00000000">
        <w:rPr>
          <w:sz w:val="44"/>
          <w:szCs w:val="44"/>
          <w:rtl w:val="0"/>
        </w:rPr>
        <w:t xml:space="preserve">15) Conclusion</w:t>
      </w:r>
      <w:r w:rsidDel="00000000" w:rsidR="00000000" w:rsidRPr="00000000">
        <w:rPr>
          <w:rtl w:val="0"/>
        </w:rPr>
      </w:r>
    </w:p>
    <w:p w:rsidR="00000000" w:rsidDel="00000000" w:rsidP="00000000" w:rsidRDefault="00000000" w:rsidRPr="00000000" w14:paraId="0000008A">
      <w:pPr>
        <w:spacing w:after="160" w:lineRule="auto"/>
        <w:rPr>
          <w:sz w:val="28"/>
          <w:szCs w:val="28"/>
        </w:rPr>
      </w:pPr>
      <w:r w:rsidDel="00000000" w:rsidR="00000000" w:rsidRPr="00000000">
        <w:rPr>
          <w:sz w:val="28"/>
          <w:szCs w:val="28"/>
          <w:rtl w:val="0"/>
        </w:rPr>
        <w:t xml:space="preserve">So, the overall outcome of the research suggests that we should implement steps in Buxwaha Badamlehra and Rajnagar to increase awareness and participation after taking inspiration from high performing regions.</w:t>
      </w:r>
    </w:p>
    <w:p w:rsidR="00000000" w:rsidDel="00000000" w:rsidP="00000000" w:rsidRDefault="00000000" w:rsidRPr="00000000" w14:paraId="0000008B">
      <w:pPr>
        <w:spacing w:after="160" w:lineRule="auto"/>
        <w:rPr>
          <w:sz w:val="28"/>
          <w:szCs w:val="28"/>
        </w:rPr>
      </w:pPr>
      <w:r w:rsidDel="00000000" w:rsidR="00000000" w:rsidRPr="00000000">
        <w:rPr>
          <w:sz w:val="28"/>
          <w:szCs w:val="28"/>
          <w:rtl w:val="0"/>
        </w:rPr>
        <w:t xml:space="preserve">Also, some measures should be taken to balance the men to women participation ratio.</w:t>
      </w:r>
    </w:p>
    <w:p w:rsidR="00000000" w:rsidDel="00000000" w:rsidP="00000000" w:rsidRDefault="00000000" w:rsidRPr="00000000" w14:paraId="0000008C">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8D">
      <w:pPr>
        <w:spacing w:after="160" w:lineRule="auto"/>
        <w:rPr>
          <w:sz w:val="40"/>
          <w:szCs w:val="40"/>
        </w:rPr>
      </w:pPr>
      <w:r w:rsidDel="00000000" w:rsidR="00000000" w:rsidRPr="00000000">
        <w:rPr>
          <w:sz w:val="44"/>
          <w:szCs w:val="44"/>
          <w:rtl w:val="0"/>
        </w:rPr>
        <w:t xml:space="preserve">16) Future Scope</w:t>
      </w:r>
      <w:r w:rsidDel="00000000" w:rsidR="00000000" w:rsidRPr="00000000">
        <w:rPr>
          <w:rtl w:val="0"/>
        </w:rPr>
      </w:r>
    </w:p>
    <w:p w:rsidR="00000000" w:rsidDel="00000000" w:rsidP="00000000" w:rsidRDefault="00000000" w:rsidRPr="00000000" w14:paraId="0000008E">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8F">
      <w:pPr>
        <w:numPr>
          <w:ilvl w:val="0"/>
          <w:numId w:val="6"/>
        </w:numPr>
        <w:spacing w:after="0" w:afterAutospacing="0" w:lineRule="auto"/>
        <w:ind w:left="720" w:hanging="360"/>
        <w:rPr>
          <w:sz w:val="28"/>
          <w:szCs w:val="28"/>
          <w:u w:val="none"/>
        </w:rPr>
      </w:pPr>
      <w:r w:rsidDel="00000000" w:rsidR="00000000" w:rsidRPr="00000000">
        <w:rPr>
          <w:sz w:val="28"/>
          <w:szCs w:val="28"/>
          <w:rtl w:val="0"/>
        </w:rPr>
        <w:t xml:space="preserve">In future Power BI should be used to display details more accurately using DAX queries and many of its features.</w:t>
      </w:r>
    </w:p>
    <w:p w:rsidR="00000000" w:rsidDel="00000000" w:rsidP="00000000" w:rsidRDefault="00000000" w:rsidRPr="00000000" w14:paraId="00000090">
      <w:pPr>
        <w:numPr>
          <w:ilvl w:val="0"/>
          <w:numId w:val="6"/>
        </w:numPr>
        <w:spacing w:after="0" w:afterAutospacing="0" w:lineRule="auto"/>
        <w:ind w:left="720" w:hanging="360"/>
        <w:rPr>
          <w:sz w:val="28"/>
          <w:szCs w:val="28"/>
          <w:u w:val="none"/>
        </w:rPr>
      </w:pPr>
      <w:r w:rsidDel="00000000" w:rsidR="00000000" w:rsidRPr="00000000">
        <w:rPr>
          <w:sz w:val="28"/>
          <w:szCs w:val="28"/>
          <w:rtl w:val="0"/>
        </w:rPr>
        <w:t xml:space="preserve">We can use predictive analysis for predicting the strength of the next meeting based on these old data sets.</w:t>
      </w:r>
    </w:p>
    <w:p w:rsidR="00000000" w:rsidDel="00000000" w:rsidP="00000000" w:rsidRDefault="00000000" w:rsidRPr="00000000" w14:paraId="00000091">
      <w:pPr>
        <w:numPr>
          <w:ilvl w:val="0"/>
          <w:numId w:val="6"/>
        </w:numPr>
        <w:spacing w:after="160" w:lineRule="auto"/>
        <w:ind w:left="720" w:hanging="360"/>
        <w:rPr>
          <w:sz w:val="28"/>
          <w:szCs w:val="28"/>
          <w:u w:val="none"/>
        </w:rPr>
      </w:pPr>
      <w:r w:rsidDel="00000000" w:rsidR="00000000" w:rsidRPr="00000000">
        <w:rPr>
          <w:sz w:val="28"/>
          <w:szCs w:val="28"/>
          <w:rtl w:val="0"/>
        </w:rPr>
        <w:t xml:space="preserve">GIS based mapping can be used in future for displaying data dynamically on maps.</w:t>
      </w:r>
    </w:p>
    <w:p w:rsidR="00000000" w:rsidDel="00000000" w:rsidP="00000000" w:rsidRDefault="00000000" w:rsidRPr="00000000" w14:paraId="00000092">
      <w:pPr>
        <w:spacing w:after="16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093">
      <w:pPr>
        <w:spacing w:after="160" w:lineRule="auto"/>
        <w:rPr>
          <w:sz w:val="40"/>
          <w:szCs w:val="40"/>
        </w:rPr>
      </w:pPr>
      <w:r w:rsidDel="00000000" w:rsidR="00000000" w:rsidRPr="00000000">
        <w:rPr>
          <w:sz w:val="44"/>
          <w:szCs w:val="44"/>
          <w:rtl w:val="0"/>
        </w:rPr>
        <w:t xml:space="preserve">17) References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sz w:val="28"/>
          <w:szCs w:val="28"/>
        </w:rPr>
      </w:pPr>
      <w:r w:rsidDel="00000000" w:rsidR="00000000" w:rsidRPr="00000000">
        <w:rPr>
          <w:rtl w:val="0"/>
        </w:rPr>
      </w:r>
    </w:p>
    <w:p w:rsidR="00000000" w:rsidDel="00000000" w:rsidP="00000000" w:rsidRDefault="00000000" w:rsidRPr="00000000" w14:paraId="00000095">
      <w:pPr>
        <w:spacing w:after="160" w:lineRule="auto"/>
        <w:rPr/>
      </w:pPr>
      <w:r w:rsidDel="00000000" w:rsidR="00000000" w:rsidRPr="00000000">
        <w:rPr>
          <w:sz w:val="28"/>
          <w:szCs w:val="28"/>
          <w:rtl w:val="0"/>
        </w:rPr>
        <w:t xml:space="preserve">Data Source: NGO (Bhopal, Madhya Pradesh). Field Study on Rural Development Participation, Chhatarpur District, 2016–2019.</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2.png"/><Relationship Id="rId12" Type="http://schemas.openxmlformats.org/officeDocument/2006/relationships/image" Target="media/image3.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