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8D039" w14:textId="3EBF7DC6" w:rsidR="00020113" w:rsidRPr="00BB598A" w:rsidRDefault="00020113" w:rsidP="00BB59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9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r w:rsidRPr="00BB598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B59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D151FB" w:rsidRPr="00BB598A">
        <w:rPr>
          <w:rFonts w:ascii="Times New Roman" w:hAnsi="Times New Roman" w:cs="Times New Roman"/>
          <w:color w:val="000000" w:themeColor="text1"/>
          <w:sz w:val="24"/>
          <w:szCs w:val="24"/>
        </w:rPr>
        <w:t>I Made Dwi Aditya Mahendra</w:t>
      </w:r>
      <w:r w:rsidR="00D151FB" w:rsidRPr="00BB598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5C23951" w14:textId="0AF5DE1B" w:rsidR="00020113" w:rsidRPr="00BB598A" w:rsidRDefault="00020113" w:rsidP="00BB59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9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NIM </w:t>
      </w:r>
      <w:r w:rsidRPr="00BB598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B59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22</w:t>
      </w:r>
      <w:r w:rsidR="00D151FB" w:rsidRPr="00BB598A">
        <w:rPr>
          <w:rFonts w:ascii="Times New Roman" w:hAnsi="Times New Roman" w:cs="Times New Roman"/>
          <w:color w:val="000000" w:themeColor="text1"/>
          <w:sz w:val="24"/>
          <w:szCs w:val="24"/>
        </w:rPr>
        <w:t>01010512</w:t>
      </w:r>
    </w:p>
    <w:p w14:paraId="53D61D9F" w14:textId="2F2D8B0C" w:rsidR="00020113" w:rsidRPr="00BB598A" w:rsidRDefault="00020113" w:rsidP="00BB59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B598A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BB59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B598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B59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TI</w:t>
      </w:r>
      <w:r w:rsidR="00D151FB" w:rsidRPr="00BB598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BB598A">
        <w:rPr>
          <w:rFonts w:ascii="Times New Roman" w:hAnsi="Times New Roman" w:cs="Times New Roman"/>
          <w:color w:val="000000" w:themeColor="text1"/>
          <w:sz w:val="24"/>
          <w:szCs w:val="24"/>
        </w:rPr>
        <w:t>KAB C</w:t>
      </w:r>
    </w:p>
    <w:p w14:paraId="65AB885E" w14:textId="515C9226" w:rsidR="00020113" w:rsidRPr="00BB598A" w:rsidRDefault="00020113" w:rsidP="00BB59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B598A">
        <w:rPr>
          <w:rFonts w:ascii="Times New Roman" w:hAnsi="Times New Roman" w:cs="Times New Roman"/>
          <w:color w:val="000000" w:themeColor="text1"/>
          <w:sz w:val="24"/>
          <w:szCs w:val="24"/>
        </w:rPr>
        <w:t>Matakuliah</w:t>
      </w:r>
      <w:proofErr w:type="spellEnd"/>
      <w:r w:rsidRPr="00BB59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B59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Object Oriented Programming </w:t>
      </w:r>
    </w:p>
    <w:p w14:paraId="4D9F01CD" w14:textId="77777777" w:rsidR="00725453" w:rsidRPr="00BB598A" w:rsidRDefault="00725453" w:rsidP="00BB598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8F54FF" w14:textId="77777777" w:rsidR="00D151FB" w:rsidRPr="00D151FB" w:rsidRDefault="00D151FB" w:rsidP="00BB598A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D"/>
          <w14:ligatures w14:val="none"/>
        </w:rPr>
      </w:pPr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D"/>
          <w14:ligatures w14:val="none"/>
        </w:rPr>
        <w:t xml:space="preserve">Latar </w:t>
      </w:r>
      <w:proofErr w:type="spellStart"/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D"/>
          <w14:ligatures w14:val="none"/>
        </w:rPr>
        <w:t>Belakang</w:t>
      </w:r>
      <w:proofErr w:type="spellEnd"/>
    </w:p>
    <w:p w14:paraId="56192C06" w14:textId="4C040609" w:rsidR="00D151FB" w:rsidRPr="00BB598A" w:rsidRDefault="00D151FB" w:rsidP="00BB598A">
      <w:pPr>
        <w:spacing w:before="100" w:beforeAutospacing="1"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tren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hidup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sehat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kebugaran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mengalami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peningkatan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signifikan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orang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bergabung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gym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kebugaran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fisik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kesehatan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proses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gym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kali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Banyak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calon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kesulitan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memperoleh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mengenai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fasilitas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program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latihan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keanggotaan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Di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samping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prosedur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rumit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kali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menghambat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segera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memulai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kebugaran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perlunya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terintegrasi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gym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mempermudah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Gym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dikembangkan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inovatif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dirancang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calon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butuhkan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online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menyederhanakan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aksesibilitas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calon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memulai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perjalanan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kebugaran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hambatan</w:t>
      </w:r>
      <w:proofErr w:type="spellEnd"/>
      <w:r w:rsidRPr="00BB598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061F7563" w14:textId="211FA567" w:rsidR="00D151FB" w:rsidRPr="00D151FB" w:rsidRDefault="00D151FB" w:rsidP="00BB598A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D"/>
          <w14:ligatures w14:val="none"/>
        </w:rPr>
      </w:pPr>
      <w:proofErr w:type="spellStart"/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D"/>
          <w14:ligatures w14:val="none"/>
        </w:rPr>
        <w:t>Penjelasan</w:t>
      </w:r>
      <w:proofErr w:type="spellEnd"/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D"/>
          <w14:ligatures w14:val="none"/>
        </w:rPr>
        <w:t xml:space="preserve"> Fitur </w:t>
      </w:r>
      <w:proofErr w:type="spellStart"/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D"/>
          <w14:ligatures w14:val="none"/>
        </w:rPr>
        <w:t>Aplikasi</w:t>
      </w:r>
      <w:proofErr w:type="spellEnd"/>
    </w:p>
    <w:p w14:paraId="7FE71454" w14:textId="50CAC10F" w:rsidR="00D151FB" w:rsidRPr="00D151FB" w:rsidRDefault="00D151FB" w:rsidP="00BB598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Gym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dilengkapi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fitur-fitur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:</w:t>
      </w:r>
    </w:p>
    <w:p w14:paraId="5F03D1A6" w14:textId="77777777" w:rsidR="00D151FB" w:rsidRPr="00D151FB" w:rsidRDefault="00D151FB" w:rsidP="00BB598A">
      <w:pPr>
        <w:numPr>
          <w:ilvl w:val="0"/>
          <w:numId w:val="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Input Data </w:t>
      </w:r>
      <w:proofErr w:type="spellStart"/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:</w:t>
      </w:r>
    </w:p>
    <w:p w14:paraId="308EC651" w14:textId="7687F80F" w:rsidR="00D151FB" w:rsidRPr="00D151FB" w:rsidRDefault="00D151FB" w:rsidP="00BB598A">
      <w:pPr>
        <w:numPr>
          <w:ilvl w:val="1"/>
          <w:numId w:val="23"/>
        </w:numPr>
        <w:tabs>
          <w:tab w:val="clear" w:pos="1440"/>
          <w:tab w:val="num" w:pos="993"/>
        </w:tabs>
        <w:spacing w:before="100" w:beforeAutospacing="1" w:after="0" w:line="240" w:lineRule="auto"/>
        <w:ind w:left="993" w:hanging="426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ID </w:t>
      </w:r>
      <w:r w:rsidR="00F6514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Member</w:t>
      </w:r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:</w:t>
      </w: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unik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705AD250" w14:textId="5E996226" w:rsidR="00D151FB" w:rsidRPr="00D151FB" w:rsidRDefault="00D151FB" w:rsidP="00BB598A">
      <w:pPr>
        <w:numPr>
          <w:ilvl w:val="1"/>
          <w:numId w:val="23"/>
        </w:numPr>
        <w:tabs>
          <w:tab w:val="clear" w:pos="1440"/>
          <w:tab w:val="num" w:pos="993"/>
        </w:tabs>
        <w:spacing w:before="100" w:beforeAutospacing="1" w:after="0" w:line="240" w:lineRule="auto"/>
        <w:ind w:left="993" w:hanging="426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Nama</w:t>
      </w:r>
      <w:r w:rsidR="00F6514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Member</w:t>
      </w:r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:</w:t>
      </w: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67432C70" w14:textId="3173A94F" w:rsidR="00D151FB" w:rsidRPr="00D151FB" w:rsidRDefault="00F65140" w:rsidP="00BB598A">
      <w:pPr>
        <w:numPr>
          <w:ilvl w:val="1"/>
          <w:numId w:val="23"/>
        </w:numPr>
        <w:tabs>
          <w:tab w:val="clear" w:pos="1440"/>
          <w:tab w:val="num" w:pos="993"/>
        </w:tabs>
        <w:spacing w:before="100" w:beforeAutospacing="1" w:after="0" w:line="240" w:lineRule="auto"/>
        <w:ind w:left="993" w:hanging="426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Jenis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Memeber</w:t>
      </w:r>
      <w:proofErr w:type="spellEnd"/>
      <w:r w:rsidR="00D151FB"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:</w:t>
      </w:r>
      <w:r w:rsidR="00D151FB"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member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="00D151FB"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170CBBC0" w14:textId="47A68258" w:rsidR="00D151FB" w:rsidRPr="00D151FB" w:rsidRDefault="00F65140" w:rsidP="00BB598A">
      <w:pPr>
        <w:numPr>
          <w:ilvl w:val="1"/>
          <w:numId w:val="23"/>
        </w:numPr>
        <w:tabs>
          <w:tab w:val="clear" w:pos="1440"/>
          <w:tab w:val="num" w:pos="993"/>
        </w:tabs>
        <w:spacing w:before="100" w:beforeAutospacing="1" w:after="0" w:line="240" w:lineRule="auto"/>
        <w:ind w:left="993" w:hanging="426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="00D151FB"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:</w:t>
      </w:r>
      <w:r w:rsidR="00D151FB"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F6514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65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14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F65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140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65140">
        <w:rPr>
          <w:rFonts w:ascii="Times New Roman" w:hAnsi="Times New Roman" w:cs="Times New Roman"/>
        </w:rPr>
        <w:t>.</w:t>
      </w:r>
    </w:p>
    <w:p w14:paraId="5E8B8047" w14:textId="7CDF251D" w:rsidR="00D151FB" w:rsidRPr="00D151FB" w:rsidRDefault="00F65140" w:rsidP="00BB598A">
      <w:pPr>
        <w:numPr>
          <w:ilvl w:val="1"/>
          <w:numId w:val="23"/>
        </w:numPr>
        <w:tabs>
          <w:tab w:val="clear" w:pos="1440"/>
          <w:tab w:val="num" w:pos="993"/>
        </w:tabs>
        <w:spacing w:before="100" w:beforeAutospacing="1" w:after="0" w:line="240" w:lineRule="auto"/>
        <w:ind w:left="993" w:hanging="426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habis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tenggat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="00D151FB"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:</w:t>
      </w:r>
      <w:r w:rsidR="00D151FB"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r w:rsidRPr="00F6514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Input </w:t>
      </w:r>
      <w:proofErr w:type="spellStart"/>
      <w:r w:rsidRPr="00F6514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tanggal</w:t>
      </w:r>
      <w:proofErr w:type="spellEnd"/>
      <w:r w:rsidRPr="00F6514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514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berakhirnya</w:t>
      </w:r>
      <w:proofErr w:type="spellEnd"/>
      <w:r w:rsidRPr="00F6514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514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keanggotaan</w:t>
      </w:r>
      <w:proofErr w:type="spellEnd"/>
      <w:r w:rsidRPr="00F6514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28CCFB51" w14:textId="77777777" w:rsidR="00D151FB" w:rsidRPr="00D151FB" w:rsidRDefault="00D151FB" w:rsidP="00BB598A">
      <w:pPr>
        <w:numPr>
          <w:ilvl w:val="0"/>
          <w:numId w:val="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Database Management:</w:t>
      </w:r>
    </w:p>
    <w:p w14:paraId="5AD225D2" w14:textId="77777777" w:rsidR="00D151FB" w:rsidRPr="00D151FB" w:rsidRDefault="00D151FB" w:rsidP="00BB598A">
      <w:pPr>
        <w:numPr>
          <w:ilvl w:val="1"/>
          <w:numId w:val="23"/>
        </w:numPr>
        <w:tabs>
          <w:tab w:val="clear" w:pos="1440"/>
          <w:tab w:val="num" w:pos="1134"/>
        </w:tabs>
        <w:spacing w:before="100" w:beforeAutospacing="1" w:after="0" w:line="240" w:lineRule="auto"/>
        <w:ind w:left="993" w:hanging="426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JDBC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database MySQL.</w:t>
      </w:r>
    </w:p>
    <w:p w14:paraId="4B01C97F" w14:textId="77777777" w:rsidR="00D151FB" w:rsidRPr="00D151FB" w:rsidRDefault="00D151FB" w:rsidP="00BB598A">
      <w:pPr>
        <w:numPr>
          <w:ilvl w:val="1"/>
          <w:numId w:val="23"/>
        </w:numPr>
        <w:tabs>
          <w:tab w:val="clear" w:pos="1440"/>
          <w:tab w:val="num" w:pos="1134"/>
        </w:tabs>
        <w:spacing w:before="100" w:beforeAutospacing="1" w:after="0" w:line="240" w:lineRule="auto"/>
        <w:ind w:left="993" w:hanging="426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Data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aman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kapan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1E9BEFAB" w14:textId="77777777" w:rsidR="00D151FB" w:rsidRPr="00D151FB" w:rsidRDefault="00D151FB" w:rsidP="00BB598A">
      <w:pPr>
        <w:numPr>
          <w:ilvl w:val="0"/>
          <w:numId w:val="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User Interface yang Ramah </w:t>
      </w:r>
      <w:proofErr w:type="spellStart"/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:</w:t>
      </w:r>
    </w:p>
    <w:p w14:paraId="5F46477D" w14:textId="77777777" w:rsidR="00D151FB" w:rsidRPr="00D151FB" w:rsidRDefault="00D151FB" w:rsidP="00BB598A">
      <w:pPr>
        <w:numPr>
          <w:ilvl w:val="1"/>
          <w:numId w:val="23"/>
        </w:numPr>
        <w:tabs>
          <w:tab w:val="clear" w:pos="1440"/>
          <w:tab w:val="num" w:pos="993"/>
        </w:tabs>
        <w:spacing w:before="100" w:beforeAutospacing="1" w:after="0" w:line="240" w:lineRule="auto"/>
        <w:ind w:left="993" w:hanging="426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Desain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antarmuka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calon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2631747B" w14:textId="712418E5" w:rsidR="00D151FB" w:rsidRPr="00D151FB" w:rsidRDefault="00D151FB" w:rsidP="00BB598A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D"/>
          <w14:ligatures w14:val="none"/>
        </w:rPr>
      </w:pPr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D"/>
          <w14:ligatures w14:val="none"/>
        </w:rPr>
        <w:t>Tujuan</w:t>
      </w:r>
    </w:p>
    <w:p w14:paraId="524E6601" w14:textId="77777777" w:rsidR="00D151FB" w:rsidRPr="00D151FB" w:rsidRDefault="00D151FB" w:rsidP="00BB598A">
      <w:pPr>
        <w:numPr>
          <w:ilvl w:val="0"/>
          <w:numId w:val="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Mempermudah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gym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calon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24AC0D9B" w14:textId="77777777" w:rsidR="00D151FB" w:rsidRPr="00D151FB" w:rsidRDefault="00D151FB" w:rsidP="00BB598A">
      <w:pPr>
        <w:numPr>
          <w:ilvl w:val="0"/>
          <w:numId w:val="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mengenai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keanggotaan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di gym.</w:t>
      </w:r>
    </w:p>
    <w:p w14:paraId="7792B398" w14:textId="77777777" w:rsidR="00D151FB" w:rsidRPr="00D151FB" w:rsidRDefault="00D151FB" w:rsidP="00BB598A">
      <w:pPr>
        <w:numPr>
          <w:ilvl w:val="0"/>
          <w:numId w:val="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kebingungan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ketidakpastian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gym.</w:t>
      </w:r>
    </w:p>
    <w:p w14:paraId="5200C893" w14:textId="77777777" w:rsidR="00D151FB" w:rsidRPr="00D151FB" w:rsidRDefault="00D151FB" w:rsidP="00BB598A">
      <w:pPr>
        <w:numPr>
          <w:ilvl w:val="0"/>
          <w:numId w:val="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efektivitas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administrasi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gym.</w:t>
      </w:r>
    </w:p>
    <w:p w14:paraId="031BA113" w14:textId="77777777" w:rsidR="00D151FB" w:rsidRPr="00D151FB" w:rsidRDefault="00D151FB" w:rsidP="00BB598A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D"/>
          <w14:ligatures w14:val="none"/>
        </w:rPr>
      </w:pPr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D"/>
          <w14:ligatures w14:val="none"/>
        </w:rPr>
        <w:lastRenderedPageBreak/>
        <w:t>Manfaat</w:t>
      </w:r>
    </w:p>
    <w:p w14:paraId="55FEF812" w14:textId="77777777" w:rsidR="00D151FB" w:rsidRPr="00D151FB" w:rsidRDefault="00D151FB" w:rsidP="00BB598A">
      <w:pPr>
        <w:numPr>
          <w:ilvl w:val="0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Bagi Calon </w:t>
      </w:r>
      <w:proofErr w:type="spellStart"/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:</w:t>
      </w:r>
    </w:p>
    <w:p w14:paraId="317F9DCA" w14:textId="77777777" w:rsidR="00D151FB" w:rsidRPr="00D151FB" w:rsidRDefault="00D151FB" w:rsidP="00BB598A">
      <w:pPr>
        <w:numPr>
          <w:ilvl w:val="1"/>
          <w:numId w:val="25"/>
        </w:numPr>
        <w:tabs>
          <w:tab w:val="clear" w:pos="1440"/>
          <w:tab w:val="num" w:pos="1134"/>
        </w:tabs>
        <w:spacing w:before="100" w:beforeAutospacing="1" w:after="0" w:line="240" w:lineRule="auto"/>
        <w:ind w:left="851" w:hanging="284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Akses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keanggotaan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07D5114C" w14:textId="77777777" w:rsidR="00D151FB" w:rsidRPr="00D151FB" w:rsidRDefault="00D151FB" w:rsidP="00BB598A">
      <w:pPr>
        <w:numPr>
          <w:ilvl w:val="1"/>
          <w:numId w:val="25"/>
        </w:numPr>
        <w:spacing w:before="100" w:beforeAutospacing="1" w:after="0" w:line="240" w:lineRule="auto"/>
        <w:ind w:left="851" w:hanging="284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Proses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terintegrasi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14054BF5" w14:textId="77777777" w:rsidR="00D151FB" w:rsidRPr="00D151FB" w:rsidRDefault="00D151FB" w:rsidP="00BB598A">
      <w:pPr>
        <w:numPr>
          <w:ilvl w:val="0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Bagi </w:t>
      </w:r>
      <w:proofErr w:type="spellStart"/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Pihak</w:t>
      </w:r>
      <w:proofErr w:type="spellEnd"/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Gym:</w:t>
      </w:r>
    </w:p>
    <w:p w14:paraId="2A3FA416" w14:textId="77777777" w:rsidR="00D151FB" w:rsidRPr="00D151FB" w:rsidRDefault="00D151FB" w:rsidP="00BB598A">
      <w:pPr>
        <w:numPr>
          <w:ilvl w:val="1"/>
          <w:numId w:val="25"/>
        </w:numPr>
        <w:tabs>
          <w:tab w:val="clear" w:pos="1440"/>
          <w:tab w:val="num" w:pos="851"/>
        </w:tabs>
        <w:spacing w:before="100" w:beforeAutospacing="1" w:after="0" w:line="240" w:lineRule="auto"/>
        <w:ind w:left="851" w:hanging="284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beban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administrasi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manual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6686AEAA" w14:textId="77777777" w:rsidR="00D151FB" w:rsidRPr="00D151FB" w:rsidRDefault="00D151FB" w:rsidP="00BB598A">
      <w:pPr>
        <w:numPr>
          <w:ilvl w:val="1"/>
          <w:numId w:val="25"/>
        </w:numPr>
        <w:tabs>
          <w:tab w:val="clear" w:pos="1440"/>
          <w:tab w:val="num" w:pos="851"/>
        </w:tabs>
        <w:spacing w:before="100" w:beforeAutospacing="1" w:after="0" w:line="240" w:lineRule="auto"/>
        <w:ind w:left="851" w:hanging="284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Data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tersimpan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rapi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57E7A552" w14:textId="77777777" w:rsidR="00D151FB" w:rsidRPr="00D151FB" w:rsidRDefault="00D151FB" w:rsidP="00BB598A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D"/>
          <w14:ligatures w14:val="none"/>
        </w:rPr>
      </w:pPr>
      <w:proofErr w:type="spellStart"/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D"/>
          <w14:ligatures w14:val="none"/>
        </w:rPr>
        <w:t>Penjelasan</w:t>
      </w:r>
      <w:proofErr w:type="spellEnd"/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D"/>
          <w14:ligatures w14:val="none"/>
        </w:rPr>
        <w:t>Penggunaan</w:t>
      </w:r>
      <w:proofErr w:type="spellEnd"/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D"/>
          <w14:ligatures w14:val="none"/>
        </w:rPr>
        <w:t xml:space="preserve"> Teori OOP</w:t>
      </w:r>
    </w:p>
    <w:p w14:paraId="6CBE1467" w14:textId="77777777" w:rsidR="00D151FB" w:rsidRPr="00D151FB" w:rsidRDefault="00D151FB" w:rsidP="00BB598A">
      <w:pPr>
        <w:numPr>
          <w:ilvl w:val="0"/>
          <w:numId w:val="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Encapsulation:</w:t>
      </w: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Mengamankan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membungkusnya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mencegah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sensitif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validasi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5321968C" w14:textId="77777777" w:rsidR="00D151FB" w:rsidRPr="00D151FB" w:rsidRDefault="00D151FB" w:rsidP="00BB598A">
      <w:pPr>
        <w:numPr>
          <w:ilvl w:val="0"/>
          <w:numId w:val="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Inheritance:</w:t>
      </w: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D"/>
          <w14:ligatures w14:val="none"/>
        </w:rPr>
        <w:t>Person</w:t>
      </w: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ID) dan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turunan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D"/>
          <w14:ligatures w14:val="none"/>
        </w:rPr>
        <w:t>Member</w:t>
      </w: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) yang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spesifik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4A995EB0" w14:textId="77777777" w:rsidR="00D151FB" w:rsidRPr="00D151FB" w:rsidRDefault="00D151FB" w:rsidP="00BB598A">
      <w:pPr>
        <w:numPr>
          <w:ilvl w:val="0"/>
          <w:numId w:val="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Polymorphism:</w:t>
      </w: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turunan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D"/>
          <w14:ligatures w14:val="none"/>
        </w:rPr>
        <w:t>register()</w:t>
      </w: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keanggotaan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78D25A01" w14:textId="77777777" w:rsidR="00D151FB" w:rsidRPr="00D151FB" w:rsidRDefault="00D151FB" w:rsidP="00BB598A">
      <w:pPr>
        <w:numPr>
          <w:ilvl w:val="0"/>
          <w:numId w:val="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Access Modifier:</w:t>
      </w: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Mengontrol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aksesibilitas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Modifier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D"/>
          <w14:ligatures w14:val="none"/>
        </w:rPr>
        <w:t>private</w:t>
      </w: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D"/>
          <w14:ligatures w14:val="none"/>
        </w:rPr>
        <w:t>protected</w:t>
      </w: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dan </w:t>
      </w: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D"/>
          <w14:ligatures w14:val="none"/>
        </w:rPr>
        <w:t>public</w:t>
      </w: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diizinkan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38D3D0EC" w14:textId="77777777" w:rsidR="00D151FB" w:rsidRPr="00D151FB" w:rsidRDefault="00D151FB" w:rsidP="00BB598A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D"/>
          <w14:ligatures w14:val="none"/>
        </w:rPr>
      </w:pPr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D"/>
          <w14:ligatures w14:val="none"/>
        </w:rPr>
        <w:t xml:space="preserve">Alasan </w:t>
      </w:r>
      <w:proofErr w:type="spellStart"/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D"/>
          <w14:ligatures w14:val="none"/>
        </w:rPr>
        <w:t>Penggunaan</w:t>
      </w:r>
      <w:proofErr w:type="spellEnd"/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D"/>
          <w14:ligatures w14:val="none"/>
        </w:rPr>
        <w:t xml:space="preserve"> Teori OOP</w:t>
      </w:r>
    </w:p>
    <w:p w14:paraId="3102D19D" w14:textId="77777777" w:rsidR="00D151FB" w:rsidRPr="00D151FB" w:rsidRDefault="00D151FB" w:rsidP="00BB598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OOP (Object-Oriented Programming)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MyGym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keuntungan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:</w:t>
      </w:r>
    </w:p>
    <w:p w14:paraId="543052BE" w14:textId="77777777" w:rsidR="00D151FB" w:rsidRPr="00D151FB" w:rsidRDefault="00D151FB" w:rsidP="00BB598A">
      <w:pPr>
        <w:numPr>
          <w:ilvl w:val="0"/>
          <w:numId w:val="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Modularitas</w:t>
      </w:r>
      <w:proofErr w:type="spellEnd"/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:</w:t>
      </w: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Kode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diorganisir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objek-objek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pemeliharaan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5CE333A4" w14:textId="77777777" w:rsidR="00D151FB" w:rsidRPr="00D151FB" w:rsidRDefault="00D151FB" w:rsidP="00BB598A">
      <w:pPr>
        <w:numPr>
          <w:ilvl w:val="0"/>
          <w:numId w:val="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Reusability:</w:t>
      </w: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Fitur-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duplikasi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1340F4A5" w14:textId="77777777" w:rsidR="00D151FB" w:rsidRPr="00D151FB" w:rsidRDefault="00D151FB" w:rsidP="00BB598A">
      <w:pPr>
        <w:numPr>
          <w:ilvl w:val="0"/>
          <w:numId w:val="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Scalability:</w:t>
      </w: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3DF61E28" w14:textId="77777777" w:rsidR="00D151FB" w:rsidRPr="00D151FB" w:rsidRDefault="00D151FB" w:rsidP="00BB598A">
      <w:pPr>
        <w:numPr>
          <w:ilvl w:val="0"/>
          <w:numId w:val="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D151F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Maintenance:</w:t>
      </w:r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Kode yang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terstruktur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diperbaiki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diperbarui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risiko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25EFB18F" w14:textId="77777777" w:rsidR="00D151FB" w:rsidRPr="00D151FB" w:rsidRDefault="00D151FB" w:rsidP="00BB598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MyGym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calon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pendaftaran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gym,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dikembangkan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dikelola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jangka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panjang</w:t>
      </w:r>
      <w:proofErr w:type="spellEnd"/>
      <w:r w:rsidRPr="00D151F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47505E65" w14:textId="4EA68028" w:rsidR="001C50EE" w:rsidRPr="00BB598A" w:rsidRDefault="001C50EE" w:rsidP="00BB598A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C50EE" w:rsidRPr="00BB5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B48E8"/>
    <w:multiLevelType w:val="hybridMultilevel"/>
    <w:tmpl w:val="620A88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D6A33"/>
    <w:multiLevelType w:val="hybridMultilevel"/>
    <w:tmpl w:val="29FC26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051161"/>
    <w:multiLevelType w:val="hybridMultilevel"/>
    <w:tmpl w:val="6D20CD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21F92"/>
    <w:multiLevelType w:val="multilevel"/>
    <w:tmpl w:val="A1D8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54D5B"/>
    <w:multiLevelType w:val="hybridMultilevel"/>
    <w:tmpl w:val="B20ABC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3793A"/>
    <w:multiLevelType w:val="hybridMultilevel"/>
    <w:tmpl w:val="F774B7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11C3F"/>
    <w:multiLevelType w:val="hybridMultilevel"/>
    <w:tmpl w:val="977ABE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B0E65"/>
    <w:multiLevelType w:val="hybridMultilevel"/>
    <w:tmpl w:val="AEE053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87A1D"/>
    <w:multiLevelType w:val="hybridMultilevel"/>
    <w:tmpl w:val="1F1AAF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724F9"/>
    <w:multiLevelType w:val="hybridMultilevel"/>
    <w:tmpl w:val="571E7A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7585C"/>
    <w:multiLevelType w:val="hybridMultilevel"/>
    <w:tmpl w:val="1DDE514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80F7FE9"/>
    <w:multiLevelType w:val="hybridMultilevel"/>
    <w:tmpl w:val="88440D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D7F9E"/>
    <w:multiLevelType w:val="hybridMultilevel"/>
    <w:tmpl w:val="2DF6A4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33165"/>
    <w:multiLevelType w:val="multilevel"/>
    <w:tmpl w:val="6ED0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503C5E"/>
    <w:multiLevelType w:val="hybridMultilevel"/>
    <w:tmpl w:val="B9FEB4D0"/>
    <w:lvl w:ilvl="0" w:tplc="38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5" w15:restartNumberingAfterBreak="0">
    <w:nsid w:val="3C357BF3"/>
    <w:multiLevelType w:val="hybridMultilevel"/>
    <w:tmpl w:val="DCC2AB0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017849"/>
    <w:multiLevelType w:val="multilevel"/>
    <w:tmpl w:val="9774D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E326AA"/>
    <w:multiLevelType w:val="hybridMultilevel"/>
    <w:tmpl w:val="00249FD4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465D139D"/>
    <w:multiLevelType w:val="hybridMultilevel"/>
    <w:tmpl w:val="3A08C9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22ABD"/>
    <w:multiLevelType w:val="hybridMultilevel"/>
    <w:tmpl w:val="B374D9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6438E"/>
    <w:multiLevelType w:val="multilevel"/>
    <w:tmpl w:val="A5927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DA5969"/>
    <w:multiLevelType w:val="hybridMultilevel"/>
    <w:tmpl w:val="4FBEAF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8436C8"/>
    <w:multiLevelType w:val="hybridMultilevel"/>
    <w:tmpl w:val="98CE92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11E78"/>
    <w:multiLevelType w:val="hybridMultilevel"/>
    <w:tmpl w:val="DCA681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C0618"/>
    <w:multiLevelType w:val="multilevel"/>
    <w:tmpl w:val="D3E2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5655FA"/>
    <w:multiLevelType w:val="hybridMultilevel"/>
    <w:tmpl w:val="6338CD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66460A"/>
    <w:multiLevelType w:val="hybridMultilevel"/>
    <w:tmpl w:val="BB22BC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233360">
    <w:abstractNumId w:val="4"/>
  </w:num>
  <w:num w:numId="2" w16cid:durableId="264389172">
    <w:abstractNumId w:val="1"/>
  </w:num>
  <w:num w:numId="3" w16cid:durableId="1059748963">
    <w:abstractNumId w:val="18"/>
  </w:num>
  <w:num w:numId="4" w16cid:durableId="697849862">
    <w:abstractNumId w:val="12"/>
  </w:num>
  <w:num w:numId="5" w16cid:durableId="548735416">
    <w:abstractNumId w:val="0"/>
  </w:num>
  <w:num w:numId="6" w16cid:durableId="577788932">
    <w:abstractNumId w:val="11"/>
  </w:num>
  <w:num w:numId="7" w16cid:durableId="236403984">
    <w:abstractNumId w:val="19"/>
  </w:num>
  <w:num w:numId="8" w16cid:durableId="870580739">
    <w:abstractNumId w:val="26"/>
  </w:num>
  <w:num w:numId="9" w16cid:durableId="2043552795">
    <w:abstractNumId w:val="7"/>
  </w:num>
  <w:num w:numId="10" w16cid:durableId="677854057">
    <w:abstractNumId w:val="23"/>
  </w:num>
  <w:num w:numId="11" w16cid:durableId="1144851043">
    <w:abstractNumId w:val="15"/>
  </w:num>
  <w:num w:numId="12" w16cid:durableId="1268544559">
    <w:abstractNumId w:val="6"/>
  </w:num>
  <w:num w:numId="13" w16cid:durableId="414863332">
    <w:abstractNumId w:val="10"/>
  </w:num>
  <w:num w:numId="14" w16cid:durableId="1218786512">
    <w:abstractNumId w:val="14"/>
  </w:num>
  <w:num w:numId="15" w16cid:durableId="1770808346">
    <w:abstractNumId w:val="5"/>
  </w:num>
  <w:num w:numId="16" w16cid:durableId="1338116181">
    <w:abstractNumId w:val="22"/>
  </w:num>
  <w:num w:numId="17" w16cid:durableId="1753500695">
    <w:abstractNumId w:val="21"/>
  </w:num>
  <w:num w:numId="18" w16cid:durableId="1457676392">
    <w:abstractNumId w:val="25"/>
  </w:num>
  <w:num w:numId="19" w16cid:durableId="1887910809">
    <w:abstractNumId w:val="8"/>
  </w:num>
  <w:num w:numId="20" w16cid:durableId="2070230167">
    <w:abstractNumId w:val="17"/>
  </w:num>
  <w:num w:numId="21" w16cid:durableId="377438279">
    <w:abstractNumId w:val="2"/>
  </w:num>
  <w:num w:numId="22" w16cid:durableId="806508103">
    <w:abstractNumId w:val="9"/>
  </w:num>
  <w:num w:numId="23" w16cid:durableId="2115048982">
    <w:abstractNumId w:val="13"/>
  </w:num>
  <w:num w:numId="24" w16cid:durableId="99689539">
    <w:abstractNumId w:val="3"/>
  </w:num>
  <w:num w:numId="25" w16cid:durableId="990986702">
    <w:abstractNumId w:val="20"/>
  </w:num>
  <w:num w:numId="26" w16cid:durableId="565337470">
    <w:abstractNumId w:val="16"/>
  </w:num>
  <w:num w:numId="27" w16cid:durableId="335427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A4"/>
    <w:rsid w:val="00020113"/>
    <w:rsid w:val="00027CA4"/>
    <w:rsid w:val="00075ABA"/>
    <w:rsid w:val="000B261D"/>
    <w:rsid w:val="000F6354"/>
    <w:rsid w:val="001C50EE"/>
    <w:rsid w:val="00293000"/>
    <w:rsid w:val="003126BF"/>
    <w:rsid w:val="003B0FB6"/>
    <w:rsid w:val="004E004E"/>
    <w:rsid w:val="005A519D"/>
    <w:rsid w:val="005F229C"/>
    <w:rsid w:val="006E67D0"/>
    <w:rsid w:val="00725453"/>
    <w:rsid w:val="00791977"/>
    <w:rsid w:val="007F73E4"/>
    <w:rsid w:val="009E1214"/>
    <w:rsid w:val="00B177C0"/>
    <w:rsid w:val="00B516C7"/>
    <w:rsid w:val="00B51BD1"/>
    <w:rsid w:val="00BB598A"/>
    <w:rsid w:val="00C5133D"/>
    <w:rsid w:val="00C852BB"/>
    <w:rsid w:val="00D151FB"/>
    <w:rsid w:val="00DB5FC9"/>
    <w:rsid w:val="00DF00E5"/>
    <w:rsid w:val="00E51989"/>
    <w:rsid w:val="00EB38ED"/>
    <w:rsid w:val="00ED21A9"/>
    <w:rsid w:val="00F1797E"/>
    <w:rsid w:val="00F6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B613"/>
  <w15:chartTrackingRefBased/>
  <w15:docId w15:val="{6CC67F9A-FE28-4582-89AB-D293EE3D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51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1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51FB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D151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51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5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putra</dc:creator>
  <cp:keywords/>
  <dc:description/>
  <cp:lastModifiedBy>Mahendra Aditya</cp:lastModifiedBy>
  <cp:revision>18</cp:revision>
  <dcterms:created xsi:type="dcterms:W3CDTF">2024-06-08T00:15:00Z</dcterms:created>
  <dcterms:modified xsi:type="dcterms:W3CDTF">2024-07-02T05:56:00Z</dcterms:modified>
</cp:coreProperties>
</file>