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color w:val="0F172A"/>
          <w:sz w:val="36"/>
        </w:rPr>
        <w:t>Aditya Sunil Chouksey</w:t>
      </w:r>
    </w:p>
    <w:p>
      <w:pPr>
        <w:spacing w:before="0" w:after="60"/>
        <w:jc w:val="center"/>
      </w:pPr>
      <w:r>
        <w:rPr>
          <w:rFonts w:ascii="Arial" w:hAnsi="Arial"/>
          <w:b/>
          <w:color w:val="334155"/>
          <w:sz w:val="21"/>
        </w:rPr>
        <w:t>AI Automation Engineer &amp; Full-Stack Developer</w:t>
      </w:r>
    </w:p>
    <w:p>
      <w:pPr>
        <w:spacing w:before="0" w:after="100"/>
        <w:jc w:val="center"/>
      </w:pPr>
      <w:r>
        <w:rPr>
          <w:rFonts w:ascii="Arial" w:hAnsi="Arial"/>
          <w:color w:val="64748B"/>
          <w:sz w:val="18"/>
        </w:rPr>
        <w:t>engineersneotech73@gmail.com  •  +91 98200 12345  •  Navi Mumbai, India (Open to Remote)  •  LinkedIn  •  GitHub  •  Portfolio</w:t>
      </w:r>
    </w:p>
    <w:p>
      <w:pPr>
        <w:keepNext/>
        <w:spacing w:before="120" w:after="40"/>
        <w:pBdr>
          <w:bottom w:val="single" w:sz="6" w:space="1" w:color="CBD5E1"/>
        </w:pBdr>
      </w:pPr>
      <w:r>
        <w:rPr>
          <w:rFonts w:ascii="Arial" w:hAnsi="Arial"/>
          <w:b/>
          <w:color w:val="334155"/>
          <w:sz w:val="21"/>
        </w:rPr>
        <w:t>PROFESSIONAL SUMMARY</w:t>
      </w:r>
    </w:p>
    <w:p>
      <w:pPr>
        <w:spacing w:before="40" w:after="80" w:line="269" w:lineRule="auto"/>
      </w:pPr>
      <w:r>
        <w:rPr>
          <w:rFonts w:ascii="Arial" w:hAnsi="Arial"/>
          <w:b w:val="0"/>
          <w:color w:val="1E293B"/>
          <w:sz w:val="19"/>
        </w:rPr>
        <w:t>Accomplished Senior Full with demonstrated experience in Python, JavaScript &amp; TypeScript, JavaScript &amp; TypeScript. Proven track record of architecting scalable systems and delivering high-impact solutions aligned with organizational goals.</w:t>
      </w:r>
    </w:p>
    <w:p>
      <w:pPr>
        <w:keepNext/>
        <w:spacing w:before="120" w:after="40"/>
        <w:pBdr>
          <w:bottom w:val="single" w:sz="6" w:space="1" w:color="CBD5E1"/>
        </w:pBdr>
      </w:pPr>
      <w:r>
        <w:rPr>
          <w:rFonts w:ascii="Arial" w:hAnsi="Arial"/>
          <w:b/>
          <w:color w:val="334155"/>
          <w:sz w:val="21"/>
        </w:rPr>
        <w:t>TECHNICAL EXPERTISE</w:t>
      </w:r>
    </w:p>
    <w:p>
      <w:pPr>
        <w:spacing w:before="10" w:after="30" w:line="264" w:lineRule="auto"/>
      </w:pPr>
      <w:r>
        <w:rPr>
          <w:rFonts w:ascii="Arial" w:hAnsi="Arial"/>
          <w:b/>
          <w:color w:val="0F172A"/>
          <w:sz w:val="18"/>
        </w:rPr>
        <w:t xml:space="preserve">•  AI &amp; Machine Learning: </w:t>
      </w:r>
      <w:r>
        <w:rPr>
          <w:rFonts w:ascii="Arial" w:hAnsi="Arial"/>
          <w:color w:val="1E293B"/>
          <w:sz w:val="18"/>
        </w:rPr>
        <w:t>Claude Code &amp; Agentic Workflows, n8n Workflow Automation, Google AI Studio &amp; Gemini API</w:t>
      </w:r>
    </w:p>
    <w:p>
      <w:pPr>
        <w:spacing w:before="10" w:after="30" w:line="264" w:lineRule="auto"/>
      </w:pPr>
      <w:r>
        <w:rPr>
          <w:rFonts w:ascii="Arial" w:hAnsi="Arial"/>
          <w:b/>
          <w:color w:val="0F172A"/>
          <w:sz w:val="18"/>
        </w:rPr>
        <w:t xml:space="preserve">•  Cloud &amp; Infrastructure: </w:t>
      </w:r>
      <w:r>
        <w:rPr>
          <w:rFonts w:ascii="Arial" w:hAnsi="Arial"/>
          <w:color w:val="1E293B"/>
          <w:sz w:val="18"/>
        </w:rPr>
        <w:t>Vercel &amp; CI/CD Deployment</w:t>
      </w:r>
    </w:p>
    <w:p>
      <w:pPr>
        <w:spacing w:before="10" w:after="30" w:line="264" w:lineRule="auto"/>
      </w:pPr>
      <w:r>
        <w:rPr>
          <w:rFonts w:ascii="Arial" w:hAnsi="Arial"/>
          <w:b/>
          <w:color w:val="0F172A"/>
          <w:sz w:val="18"/>
        </w:rPr>
        <w:t xml:space="preserve">•  Databases &amp; Storage: </w:t>
      </w:r>
      <w:r>
        <w:rPr>
          <w:rFonts w:ascii="Arial" w:hAnsi="Arial"/>
          <w:color w:val="1E293B"/>
          <w:sz w:val="18"/>
        </w:rPr>
        <w:t>Supabase &amp; PostgreSQL</w:t>
      </w:r>
    </w:p>
    <w:p>
      <w:pPr>
        <w:spacing w:before="10" w:after="30" w:line="264" w:lineRule="auto"/>
      </w:pPr>
      <w:r>
        <w:rPr>
          <w:rFonts w:ascii="Arial" w:hAnsi="Arial"/>
          <w:b/>
          <w:color w:val="0F172A"/>
          <w:sz w:val="18"/>
        </w:rPr>
        <w:t xml:space="preserve">•  Programming Languages: </w:t>
      </w:r>
      <w:r>
        <w:rPr>
          <w:rFonts w:ascii="Arial" w:hAnsi="Arial"/>
          <w:color w:val="1E293B"/>
          <w:sz w:val="18"/>
        </w:rPr>
        <w:t>Python, JavaScript &amp; TypeScript</w:t>
      </w:r>
    </w:p>
    <w:p>
      <w:pPr>
        <w:spacing w:before="10" w:after="30" w:line="264" w:lineRule="auto"/>
      </w:pPr>
      <w:r>
        <w:rPr>
          <w:rFonts w:ascii="Arial" w:hAnsi="Arial"/>
          <w:b/>
          <w:color w:val="0F172A"/>
          <w:sz w:val="18"/>
        </w:rPr>
        <w:t xml:space="preserve">•  Soft Skills &amp; Leadership: </w:t>
      </w:r>
      <w:r>
        <w:rPr>
          <w:rFonts w:ascii="Arial" w:hAnsi="Arial"/>
          <w:color w:val="1E293B"/>
          <w:sz w:val="18"/>
        </w:rPr>
        <w:t>Lead Scraper Pipeline Engineering, Solo Product Engineering &amp; Shipping</w:t>
      </w:r>
    </w:p>
    <w:p>
      <w:pPr>
        <w:spacing w:before="10" w:after="30" w:line="264" w:lineRule="auto"/>
      </w:pPr>
      <w:r>
        <w:rPr>
          <w:rFonts w:ascii="Arial" w:hAnsi="Arial"/>
          <w:b/>
          <w:color w:val="0F172A"/>
          <w:sz w:val="18"/>
        </w:rPr>
        <w:t xml:space="preserve">•  Web &amp; Frameworks: </w:t>
      </w:r>
      <w:r>
        <w:rPr>
          <w:rFonts w:ascii="Arial" w:hAnsi="Arial"/>
          <w:color w:val="1E293B"/>
          <w:sz w:val="18"/>
        </w:rPr>
        <w:t>Next.js &amp; React 18, Node.js &amp; Express.js, REST API Architecture &amp; JWT Auth</w:t>
      </w:r>
    </w:p>
    <w:p>
      <w:pPr>
        <w:keepNext/>
        <w:spacing w:before="120" w:after="40"/>
        <w:pBdr>
          <w:bottom w:val="single" w:sz="6" w:space="1" w:color="CBD5E1"/>
        </w:pBdr>
      </w:pPr>
      <w:r>
        <w:rPr>
          <w:rFonts w:ascii="Arial" w:hAnsi="Arial"/>
          <w:b/>
          <w:color w:val="334155"/>
          <w:sz w:val="21"/>
        </w:rPr>
        <w:t>PROFESSIONAL EXPERIENCE</w:t>
      </w:r>
    </w:p>
    <w:p>
      <w:pPr>
        <w:keepNext/>
        <w:spacing w:before="70" w:after="20"/>
      </w:pPr>
      <w:r>
        <w:rPr>
          <w:rFonts w:ascii="Arial" w:hAnsi="Arial"/>
          <w:b/>
          <w:color w:val="0F172A"/>
          <w:sz w:val="20"/>
        </w:rPr>
        <w:t>Founder &amp; AI Automation Engineer</w:t>
      </w:r>
      <w:r>
        <w:rPr>
          <w:rFonts w:ascii="Arial" w:hAnsi="Arial"/>
          <w:color w:val="334155"/>
          <w:sz w:val="19"/>
        </w:rPr>
        <w:t xml:space="preserve"> — TradeFlow &amp; LeadRelay AI</w:t>
      </w:r>
      <w:r>
        <w:rPr>
          <w:rFonts w:ascii="Arial" w:hAnsi="Arial"/>
          <w:color w:val="64748B"/>
          <w:sz w:val="17"/>
        </w:rPr>
        <w:tab/>
        <w:t>2025-08 – Present | Navi Mumbai, India (Remote US Clients)</w:t>
      </w:r>
    </w:p>
    <w:p>
      <w:pPr>
        <w:pStyle w:val="ListBullet"/>
        <w:spacing w:before="10" w:after="20" w:line="269" w:lineRule="auto"/>
      </w:pPr>
      <w:r>
        <w:rPr>
          <w:rFonts w:ascii="Arial" w:hAnsi="Arial"/>
          <w:b w:val="0"/>
          <w:color w:val="1E293B"/>
          <w:sz w:val="18"/>
        </w:rPr>
        <w:t xml:space="preserve">Architected automated scraping pipelines across Reddit, Facebook groups, and contractor directories, capturing </w:t>
      </w:r>
      <w:r>
        <w:rPr>
          <w:rFonts w:ascii="Arial" w:hAnsi="Arial"/>
          <w:b/>
          <w:color w:val="0F172A"/>
          <w:sz w:val="18"/>
        </w:rPr>
        <w:t>5,000</w:t>
      </w:r>
      <w:r>
        <w:rPr>
          <w:rFonts w:ascii="Arial" w:hAnsi="Arial"/>
          <w:b w:val="0"/>
          <w:color w:val="1E293B"/>
          <w:sz w:val="18"/>
        </w:rPr>
        <w:t>+ targeted leads monthly.</w:t>
      </w:r>
    </w:p>
    <w:p>
      <w:pPr>
        <w:pStyle w:val="ListBullet"/>
        <w:spacing w:before="10" w:after="20" w:line="269" w:lineRule="auto"/>
      </w:pPr>
      <w:r>
        <w:rPr>
          <w:rFonts w:ascii="Arial" w:hAnsi="Arial"/>
          <w:b w:val="0"/>
          <w:color w:val="1E293B"/>
          <w:sz w:val="18"/>
        </w:rPr>
        <w:t>Engineered autonomous n8n workflows and Claude Code multi-agent orchestrations to qualify prospects and auto-dispatch personalized cold emails.</w:t>
      </w:r>
    </w:p>
    <w:p>
      <w:pPr>
        <w:keepNext/>
        <w:spacing w:before="70" w:after="20"/>
      </w:pPr>
      <w:r>
        <w:rPr>
          <w:rFonts w:ascii="Arial" w:hAnsi="Arial"/>
          <w:b/>
          <w:color w:val="0F172A"/>
          <w:sz w:val="20"/>
        </w:rPr>
        <w:t>Full-Stack Software Engineer</w:t>
      </w:r>
      <w:r>
        <w:rPr>
          <w:rFonts w:ascii="Arial" w:hAnsi="Arial"/>
          <w:color w:val="334155"/>
          <w:sz w:val="19"/>
        </w:rPr>
        <w:t xml:space="preserve"> — Freelance Full-Stack &amp; Systems Engineering</w:t>
      </w:r>
      <w:r>
        <w:rPr>
          <w:rFonts w:ascii="Arial" w:hAnsi="Arial"/>
          <w:color w:val="64748B"/>
          <w:sz w:val="17"/>
        </w:rPr>
        <w:tab/>
        <w:t>2024-06 – 2025-07 | Navi Mumbai, India</w:t>
      </w:r>
    </w:p>
    <w:p>
      <w:pPr>
        <w:pStyle w:val="ListBullet"/>
        <w:spacing w:before="10" w:after="20" w:line="269" w:lineRule="auto"/>
      </w:pPr>
      <w:r>
        <w:rPr>
          <w:rFonts w:ascii="Arial" w:hAnsi="Arial"/>
          <w:b w:val="0"/>
          <w:color w:val="1E293B"/>
          <w:sz w:val="18"/>
        </w:rPr>
        <w:t>Delivered production-grade Node.js / Express microservices with JWT authentication, bcryptjs encryption, and custom asyncHandler middleware.</w:t>
      </w:r>
    </w:p>
    <w:p>
      <w:pPr>
        <w:pStyle w:val="ListBullet"/>
        <w:spacing w:before="10" w:after="20" w:line="269" w:lineRule="auto"/>
      </w:pPr>
      <w:r>
        <w:rPr>
          <w:rFonts w:ascii="Arial" w:hAnsi="Arial"/>
          <w:b w:val="0"/>
          <w:color w:val="1E293B"/>
          <w:sz w:val="18"/>
        </w:rPr>
        <w:t>Developed mathematical 2D canvas transformation engines in React and TypeScript with zero third-party canvas dependencies.</w:t>
      </w:r>
    </w:p>
    <w:p>
      <w:pPr>
        <w:keepNext/>
        <w:spacing w:before="120" w:after="40"/>
        <w:pBdr>
          <w:bottom w:val="single" w:sz="6" w:space="1" w:color="CBD5E1"/>
        </w:pBdr>
      </w:pPr>
      <w:r>
        <w:rPr>
          <w:rFonts w:ascii="Arial" w:hAnsi="Arial"/>
          <w:b/>
          <w:color w:val="334155"/>
          <w:sz w:val="21"/>
        </w:rPr>
        <w:t>KEY PROJECTS &amp; SYSTEMS</w:t>
      </w:r>
    </w:p>
    <w:p>
      <w:pPr>
        <w:keepNext/>
        <w:spacing w:before="70" w:after="20"/>
      </w:pPr>
      <w:r>
        <w:rPr>
          <w:rFonts w:ascii="Arial" w:hAnsi="Arial"/>
          <w:b/>
          <w:color w:val="0F172A"/>
          <w:sz w:val="20"/>
        </w:rPr>
        <w:t>AI Lead-Generation &amp; CRM Suite (TradeFlow · LeadRelay)</w:t>
      </w:r>
      <w:r>
        <w:rPr>
          <w:rFonts w:ascii="Arial" w:hAnsi="Arial"/>
          <w:i/>
          <w:color w:val="64748B"/>
          <w:sz w:val="18"/>
        </w:rPr>
        <w:t xml:space="preserve"> (Founder &amp; Lead Architect)</w:t>
      </w:r>
    </w:p>
    <w:p>
      <w:pPr>
        <w:spacing w:before="0" w:after="20"/>
      </w:pPr>
      <w:r>
        <w:rPr>
          <w:rFonts w:ascii="Arial" w:hAnsi="Arial"/>
          <w:color w:val="334155"/>
          <w:sz w:val="16"/>
        </w:rPr>
        <w:t>Stack: Next.js, Supabase, n8n, Claude Code, Google AI Studio, PostgreSQL, TypeScript</w:t>
      </w:r>
    </w:p>
    <w:p>
      <w:pPr>
        <w:pStyle w:val="ListBullet"/>
        <w:spacing w:before="10" w:after="20" w:line="269" w:lineRule="auto"/>
      </w:pPr>
      <w:r>
        <w:rPr>
          <w:rFonts w:ascii="Arial" w:hAnsi="Arial"/>
          <w:b w:val="0"/>
          <w:color w:val="1E293B"/>
          <w:sz w:val="18"/>
        </w:rPr>
        <w:t xml:space="preserve">Constructed multi-source lead scrapers capturing </w:t>
      </w:r>
      <w:r>
        <w:rPr>
          <w:rFonts w:ascii="Arial" w:hAnsi="Arial"/>
          <w:b/>
          <w:color w:val="0F172A"/>
          <w:sz w:val="18"/>
        </w:rPr>
        <w:t>5,000</w:t>
      </w:r>
      <w:r>
        <w:rPr>
          <w:rFonts w:ascii="Arial" w:hAnsi="Arial"/>
          <w:b w:val="0"/>
          <w:color w:val="1E293B"/>
          <w:sz w:val="18"/>
        </w:rPr>
        <w:t xml:space="preserve">+ monthly prospects with automated n8n validation and </w:t>
      </w:r>
      <w:r>
        <w:rPr>
          <w:rFonts w:ascii="Arial" w:hAnsi="Arial"/>
          <w:b w:val="0"/>
          <w:color w:val="1E293B"/>
          <w:sz w:val="18"/>
        </w:rPr>
        <w:t>92</w:t>
      </w:r>
      <w:r>
        <w:rPr>
          <w:rFonts w:ascii="Arial" w:hAnsi="Arial"/>
          <w:b w:val="0"/>
          <w:color w:val="1E293B"/>
          <w:sz w:val="18"/>
        </w:rPr>
        <w:t>% data accuracy.</w:t>
      </w:r>
    </w:p>
    <w:p>
      <w:pPr>
        <w:pStyle w:val="ListBullet"/>
        <w:spacing w:before="10" w:after="20" w:line="269" w:lineRule="auto"/>
      </w:pPr>
      <w:r>
        <w:rPr>
          <w:rFonts w:ascii="Arial" w:hAnsi="Arial"/>
          <w:b w:val="0"/>
          <w:color w:val="1E293B"/>
          <w:sz w:val="18"/>
        </w:rPr>
        <w:t>Integrated Claude Code multi-agent prompting and Google AI Studio models to synthesize customized outreach emails at scale.</w:t>
      </w:r>
    </w:p>
    <w:p>
      <w:pPr>
        <w:keepNext/>
        <w:spacing w:before="70" w:after="20"/>
      </w:pPr>
      <w:r>
        <w:rPr>
          <w:rFonts w:ascii="Arial" w:hAnsi="Arial"/>
          <w:b/>
          <w:color w:val="0F172A"/>
          <w:sz w:val="20"/>
        </w:rPr>
        <w:t>Dynamic SVG Vector Graphics Editor</w:t>
      </w:r>
      <w:r>
        <w:rPr>
          <w:rFonts w:ascii="Arial" w:hAnsi="Arial"/>
          <w:i/>
          <w:color w:val="64748B"/>
          <w:sz w:val="18"/>
        </w:rPr>
        <w:t xml:space="preserve"> (Solo Creator &amp; Developer)</w:t>
      </w:r>
    </w:p>
    <w:p>
      <w:pPr>
        <w:spacing w:before="0" w:after="20"/>
      </w:pPr>
      <w:r>
        <w:rPr>
          <w:rFonts w:ascii="Arial" w:hAnsi="Arial"/>
          <w:color w:val="334155"/>
          <w:sz w:val="16"/>
        </w:rPr>
        <w:t>Stack: React 18, Vite, Zustand, SVG, TypeScript, CSS3</w:t>
      </w:r>
    </w:p>
    <w:p>
      <w:pPr>
        <w:pStyle w:val="ListBullet"/>
        <w:spacing w:before="10" w:after="20" w:line="269" w:lineRule="auto"/>
      </w:pPr>
      <w:r>
        <w:rPr>
          <w:rFonts w:ascii="Arial" w:hAnsi="Arial"/>
          <w:b w:val="0"/>
          <w:color w:val="1E293B"/>
          <w:sz w:val="18"/>
        </w:rPr>
        <w:t>Engineered hand-rolled Bezier pen math, rotation-pivot transformation logic, and multi-layer management with zero canvas libraries.</w:t>
      </w:r>
    </w:p>
    <w:p>
      <w:pPr>
        <w:pStyle w:val="ListBullet"/>
        <w:spacing w:before="10" w:after="20" w:line="269" w:lineRule="auto"/>
      </w:pPr>
      <w:r>
        <w:rPr>
          <w:rFonts w:ascii="Arial" w:hAnsi="Arial"/>
          <w:b w:val="0"/>
          <w:color w:val="1E293B"/>
          <w:sz w:val="18"/>
        </w:rPr>
        <w:t>Architected reactive canvas state using Zustand and localStorage with unlimited undo/redo history and high-fidelity SVG/PNG export.</w:t>
      </w:r>
    </w:p>
    <w:p>
      <w:pPr>
        <w:keepNext/>
        <w:spacing w:before="120" w:after="40"/>
        <w:pBdr>
          <w:bottom w:val="single" w:sz="6" w:space="1" w:color="CBD5E1"/>
        </w:pBdr>
      </w:pPr>
      <w:r>
        <w:rPr>
          <w:rFonts w:ascii="Arial" w:hAnsi="Arial"/>
          <w:b/>
          <w:color w:val="334155"/>
          <w:sz w:val="21"/>
        </w:rPr>
        <w:t>EDUCATION &amp; CERTIFICATIONS</w:t>
      </w:r>
    </w:p>
    <w:p>
      <w:pPr>
        <w:spacing w:before="50" w:after="20"/>
      </w:pPr>
      <w:r>
        <w:rPr>
          <w:rFonts w:ascii="Arial" w:hAnsi="Arial"/>
          <w:b/>
          <w:color w:val="0F172A"/>
          <w:sz w:val="19"/>
        </w:rPr>
        <w:t>Bachelor of Technology (B.Tech) in Computer Science and Engineering</w:t>
      </w:r>
      <w:r>
        <w:rPr>
          <w:rFonts w:ascii="Arial" w:hAnsi="Arial"/>
          <w:color w:val="1E293B"/>
          <w:sz w:val="18"/>
        </w:rPr>
        <w:t xml:space="preserve"> — ITM Skills University — School of Future Tech</w:t>
      </w:r>
      <w:r>
        <w:rPr>
          <w:rFonts w:ascii="Arial" w:hAnsi="Arial"/>
          <w:color w:val="64748B"/>
          <w:sz w:val="17"/>
        </w:rPr>
        <w:tab/>
        <w:t>2025-08 – 2029-05</w:t>
      </w:r>
    </w:p>
    <w:p>
      <w:pPr>
        <w:pStyle w:val="ListBullet"/>
        <w:spacing w:before="10" w:after="20"/>
      </w:pPr>
      <w:r>
        <w:rPr>
          <w:rFonts w:ascii="Arial" w:hAnsi="Arial"/>
          <w:color w:val="1E293B"/>
          <w:sz w:val="18"/>
        </w:rPr>
        <w:t>Dynamic SVG Vector Graphics Editor — Case Study #153 Award — ITM Skills University (2026-03)</w:t>
      </w:r>
    </w:p>
    <w:p>
      <w:pPr>
        <w:pStyle w:val="ListBullet"/>
        <w:spacing w:before="10" w:after="20"/>
      </w:pPr>
      <w:r>
        <w:rPr>
          <w:rFonts w:ascii="Arial" w:hAnsi="Arial"/>
          <w:color w:val="1E293B"/>
          <w:sz w:val="18"/>
        </w:rPr>
        <w:t>Data Structures &amp; Algorithms DSA-1 Capstone Excellence — ITM Skills University — School of Future Tech (2026-04)</w:t>
      </w:r>
    </w:p>
    <w:p>
      <w:pPr>
        <w:pStyle w:val="ListBullet"/>
        <w:spacing w:before="10" w:after="20"/>
      </w:pPr>
      <w:r>
        <w:rPr>
          <w:rFonts w:ascii="Arial" w:hAnsi="Arial"/>
          <w:color w:val="1E293B"/>
          <w:sz w:val="18"/>
        </w:rPr>
        <w:t>Founder &amp; Creator — TradeFlow &amp; LeadRelay AI — Independent Build (2026-02)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