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pacing w:val="0"/>
          <w:kern w:val="2"/>
          <w:sz w:val="140"/>
          <w:szCs w:val="140"/>
        </w:rPr>
        <w:id w:val="1249613121"/>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2276BF">
            <w:tc>
              <w:tcPr>
                <w:tcW w:w="10296" w:type="dxa"/>
              </w:tcPr>
              <w:p w:rsidR="002276BF" w:rsidRDefault="00AA2DF3" w:rsidP="00C37819">
                <w:pPr>
                  <w:pStyle w:val="Title"/>
                  <w:jc w:val="both"/>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971DBA">
                      <w:rPr>
                        <w:sz w:val="140"/>
                        <w:szCs w:val="140"/>
                      </w:rPr>
                      <w:t>Hiring Process Analysis</w:t>
                    </w:r>
                  </w:sdtContent>
                </w:sdt>
              </w:p>
            </w:tc>
          </w:tr>
          <w:tr w:rsidR="002276BF">
            <w:tc>
              <w:tcPr>
                <w:tcW w:w="0" w:type="auto"/>
                <w:vAlign w:val="bottom"/>
              </w:tcPr>
              <w:p w:rsidR="002276BF" w:rsidRDefault="00AA2DF3" w:rsidP="00C37819">
                <w:pPr>
                  <w:pStyle w:val="Subtitle"/>
                  <w:jc w:val="both"/>
                </w:pPr>
                <w:sdt>
                  <w:sdtPr>
                    <w:rPr>
                      <w:sz w:val="44"/>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71DBA">
                      <w:rPr>
                        <w:sz w:val="44"/>
                      </w:rPr>
                      <w:t>Trainity</w:t>
                    </w:r>
                    <w:proofErr w:type="spellEnd"/>
                  </w:sdtContent>
                </w:sdt>
              </w:p>
            </w:tc>
          </w:tr>
          <w:tr w:rsidR="002276BF">
            <w:trPr>
              <w:trHeight w:val="1152"/>
            </w:trPr>
            <w:tc>
              <w:tcPr>
                <w:tcW w:w="0" w:type="auto"/>
                <w:vAlign w:val="bottom"/>
              </w:tcPr>
              <w:p w:rsidR="002276BF" w:rsidRDefault="002276BF" w:rsidP="00C37819">
                <w:pPr>
                  <w:jc w:val="both"/>
                  <w:rPr>
                    <w:color w:val="000000" w:themeColor="text1"/>
                    <w:szCs w:val="28"/>
                  </w:rPr>
                </w:pPr>
              </w:p>
            </w:tc>
          </w:tr>
        </w:tbl>
        <w:p w:rsidR="002276BF" w:rsidRDefault="002276BF" w:rsidP="00C37819">
          <w:pPr>
            <w:jc w:val="both"/>
          </w:pPr>
          <w:r>
            <w:rPr>
              <w:noProof/>
            </w:rPr>
            <mc:AlternateContent>
              <mc:Choice Requires="wps">
                <w:drawing>
                  <wp:anchor distT="0" distB="0" distL="114300" distR="114300" simplePos="0" relativeHeight="251661312" behindDoc="1" locked="0" layoutInCell="1" allowOverlap="1" wp14:anchorId="78C5639C" wp14:editId="478B549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AgpmJr3QAAAAcBAAAPAAAAAAAAAAAAAAAAAG4GAABkcnMvZG93bnJldi54bWxQSwECLQAK&#10;AAAAAAAAACEAbkIDNW52CABudggAFQAAAAAAAAAAAAAAAAB4BwAAZHJzL21lZGlhL2ltYWdlMS5q&#10;cGVnUEsFBgAAAAAGAAYAfQEAABl+CAAAAA==&#10;" stroked="f" strokeweight="1.1806mm">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73883D0" wp14:editId="5E25986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25439229"/>
                                  <w:date w:fullDate="2025-01-28T00:00:00Z">
                                    <w:dateFormat w:val="M/d/yyyy"/>
                                    <w:lid w:val="en-US"/>
                                    <w:storeMappedDataAs w:val="dateTime"/>
                                    <w:calendar w:val="gregorian"/>
                                  </w:date>
                                </w:sdtPr>
                                <w:sdtEndPr/>
                                <w:sdtContent>
                                  <w:p w:rsidR="00107114" w:rsidRDefault="00BA6EA7">
                                    <w:pPr>
                                      <w:pStyle w:val="Subtitle"/>
                                      <w:spacing w:after="0" w:line="240" w:lineRule="auto"/>
                                    </w:pPr>
                                    <w:r>
                                      <w:t>1/28/2025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25439229"/>
                            <w:date w:fullDate="2025-01-28T00:00:00Z">
                              <w:dateFormat w:val="M/d/yyyy"/>
                              <w:lid w:val="en-US"/>
                              <w:storeMappedDataAs w:val="dateTime"/>
                              <w:calendar w:val="gregorian"/>
                            </w:date>
                          </w:sdtPr>
                          <w:sdtEndPr/>
                          <w:sdtContent>
                            <w:p w:rsidR="00107114" w:rsidRDefault="00BA6EA7">
                              <w:pPr>
                                <w:pStyle w:val="Subtitle"/>
                                <w:spacing w:after="0" w:line="240" w:lineRule="auto"/>
                              </w:pPr>
                              <w:r>
                                <w:t>1/28/2025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35593F1" wp14:editId="6519788A">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" fillcolor="#f07f09 [3204]" stroked="f" strokeweight="1.1806mm">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D3226DE" wp14:editId="2809D93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" fillcolor="#f07f09 [3204]" stroked="f" strokeweight="1.1806mm">
                    <w10:wrap anchorx="margin" anchory="margin"/>
                  </v:rect>
                </w:pict>
              </mc:Fallback>
            </mc:AlternateContent>
          </w:r>
          <w:r>
            <w:br w:type="page"/>
          </w:r>
        </w:p>
      </w:sdtContent>
    </w:sdt>
    <w:p w:rsidR="00F0494E" w:rsidRPr="00750313" w:rsidRDefault="00750313" w:rsidP="00963BC2">
      <w:pPr>
        <w:jc w:val="center"/>
        <w:rPr>
          <w:rFonts w:ascii="Times New Roman" w:hAnsi="Times New Roman" w:cs="Times New Roman"/>
          <w:sz w:val="56"/>
        </w:rPr>
      </w:pPr>
      <w:r w:rsidRPr="00750313">
        <w:rPr>
          <w:rFonts w:ascii="Times New Roman" w:hAnsi="Times New Roman" w:cs="Times New Roman"/>
          <w:sz w:val="56"/>
        </w:rPr>
        <w:lastRenderedPageBreak/>
        <w:t>INDEX</w:t>
      </w:r>
    </w:p>
    <w:p w:rsidR="002276BF" w:rsidRPr="00750313" w:rsidRDefault="002276BF" w:rsidP="00C37819">
      <w:pPr>
        <w:jc w:val="both"/>
        <w:rPr>
          <w:rFonts w:ascii="Times New Roman" w:hAnsi="Times New Roman" w:cs="Times New Roman"/>
          <w:sz w:val="44"/>
        </w:rPr>
      </w:pPr>
    </w:p>
    <w:tbl>
      <w:tblPr>
        <w:tblStyle w:val="TableGrid"/>
        <w:tblW w:w="9095" w:type="dxa"/>
        <w:tblLook w:val="04A0" w:firstRow="1" w:lastRow="0" w:firstColumn="1" w:lastColumn="0" w:noHBand="0" w:noVBand="1"/>
      </w:tblPr>
      <w:tblGrid>
        <w:gridCol w:w="1114"/>
        <w:gridCol w:w="5020"/>
        <w:gridCol w:w="2961"/>
      </w:tblGrid>
      <w:tr w:rsidR="002276BF" w:rsidRPr="00750313" w:rsidTr="00750313">
        <w:trPr>
          <w:trHeight w:val="590"/>
        </w:trPr>
        <w:tc>
          <w:tcPr>
            <w:tcW w:w="1114" w:type="dxa"/>
          </w:tcPr>
          <w:p w:rsidR="002276BF" w:rsidRPr="00EB7527" w:rsidRDefault="002276BF" w:rsidP="00C37819">
            <w:pPr>
              <w:jc w:val="both"/>
              <w:rPr>
                <w:rFonts w:ascii="Times New Roman" w:hAnsi="Times New Roman" w:cs="Times New Roman"/>
                <w:sz w:val="28"/>
              </w:rPr>
            </w:pPr>
            <w:proofErr w:type="spellStart"/>
            <w:r w:rsidRPr="00EB7527">
              <w:rPr>
                <w:rFonts w:ascii="Times New Roman" w:hAnsi="Times New Roman" w:cs="Times New Roman"/>
                <w:sz w:val="28"/>
              </w:rPr>
              <w:t>Sr.No</w:t>
            </w:r>
            <w:proofErr w:type="spellEnd"/>
          </w:p>
        </w:tc>
        <w:tc>
          <w:tcPr>
            <w:tcW w:w="5020" w:type="dxa"/>
          </w:tcPr>
          <w:p w:rsidR="002276BF" w:rsidRPr="00EB7527" w:rsidRDefault="002276BF" w:rsidP="00C37819">
            <w:pPr>
              <w:jc w:val="both"/>
              <w:rPr>
                <w:rFonts w:ascii="Times New Roman" w:hAnsi="Times New Roman" w:cs="Times New Roman"/>
                <w:sz w:val="28"/>
              </w:rPr>
            </w:pPr>
            <w:r w:rsidRPr="00EB7527">
              <w:rPr>
                <w:rFonts w:ascii="Times New Roman" w:hAnsi="Times New Roman" w:cs="Times New Roman"/>
                <w:sz w:val="28"/>
              </w:rPr>
              <w:t>Content</w:t>
            </w:r>
          </w:p>
        </w:tc>
        <w:tc>
          <w:tcPr>
            <w:tcW w:w="2961" w:type="dxa"/>
          </w:tcPr>
          <w:p w:rsidR="002276BF" w:rsidRPr="00EB7527" w:rsidRDefault="002276BF" w:rsidP="00C37819">
            <w:pPr>
              <w:jc w:val="both"/>
              <w:rPr>
                <w:rFonts w:ascii="Times New Roman" w:hAnsi="Times New Roman" w:cs="Times New Roman"/>
                <w:sz w:val="28"/>
              </w:rPr>
            </w:pPr>
            <w:r w:rsidRPr="00EB7527">
              <w:rPr>
                <w:rFonts w:ascii="Times New Roman" w:hAnsi="Times New Roman" w:cs="Times New Roman"/>
                <w:sz w:val="28"/>
              </w:rPr>
              <w:t>Page No.</w:t>
            </w:r>
          </w:p>
        </w:tc>
      </w:tr>
      <w:tr w:rsidR="00750313" w:rsidRPr="00750313" w:rsidTr="00750313">
        <w:trPr>
          <w:trHeight w:val="590"/>
        </w:trPr>
        <w:tc>
          <w:tcPr>
            <w:tcW w:w="1114" w:type="dxa"/>
          </w:tcPr>
          <w:p w:rsidR="002276BF" w:rsidRPr="00EB7527" w:rsidRDefault="00750313" w:rsidP="00C37819">
            <w:pPr>
              <w:jc w:val="both"/>
              <w:rPr>
                <w:rFonts w:ascii="Times New Roman" w:hAnsi="Times New Roman" w:cs="Times New Roman"/>
                <w:sz w:val="28"/>
              </w:rPr>
            </w:pPr>
            <w:r w:rsidRPr="00EB7527">
              <w:rPr>
                <w:rFonts w:ascii="Times New Roman" w:hAnsi="Times New Roman" w:cs="Times New Roman"/>
                <w:sz w:val="28"/>
              </w:rPr>
              <w:t>1</w:t>
            </w:r>
          </w:p>
        </w:tc>
        <w:tc>
          <w:tcPr>
            <w:tcW w:w="5020" w:type="dxa"/>
          </w:tcPr>
          <w:p w:rsidR="002276BF" w:rsidRPr="00EB7527" w:rsidRDefault="007822AC" w:rsidP="00C37819">
            <w:pPr>
              <w:jc w:val="both"/>
              <w:rPr>
                <w:rFonts w:ascii="Times New Roman" w:hAnsi="Times New Roman" w:cs="Times New Roman"/>
                <w:sz w:val="28"/>
              </w:rPr>
            </w:pPr>
            <w:r w:rsidRPr="00EB7527">
              <w:rPr>
                <w:rFonts w:ascii="Times New Roman" w:hAnsi="Times New Roman" w:cs="Times New Roman"/>
                <w:sz w:val="28"/>
              </w:rPr>
              <w:t>Project Description</w:t>
            </w:r>
          </w:p>
        </w:tc>
        <w:tc>
          <w:tcPr>
            <w:tcW w:w="2961" w:type="dxa"/>
          </w:tcPr>
          <w:p w:rsidR="002276BF" w:rsidRPr="00EB7527" w:rsidRDefault="00EB7527" w:rsidP="00C37819">
            <w:pPr>
              <w:jc w:val="both"/>
              <w:rPr>
                <w:rFonts w:ascii="Times New Roman" w:hAnsi="Times New Roman" w:cs="Times New Roman"/>
                <w:sz w:val="28"/>
              </w:rPr>
            </w:pPr>
            <w:r>
              <w:rPr>
                <w:rFonts w:ascii="Times New Roman" w:hAnsi="Times New Roman" w:cs="Times New Roman"/>
                <w:sz w:val="28"/>
              </w:rPr>
              <w:t>2</w:t>
            </w:r>
          </w:p>
        </w:tc>
      </w:tr>
      <w:tr w:rsidR="00750313" w:rsidRPr="00750313" w:rsidTr="00750313">
        <w:trPr>
          <w:trHeight w:val="590"/>
        </w:trPr>
        <w:tc>
          <w:tcPr>
            <w:tcW w:w="1114" w:type="dxa"/>
          </w:tcPr>
          <w:p w:rsidR="002276BF" w:rsidRPr="00EB7527" w:rsidRDefault="00750313" w:rsidP="00C37819">
            <w:pPr>
              <w:jc w:val="both"/>
              <w:rPr>
                <w:rFonts w:ascii="Times New Roman" w:hAnsi="Times New Roman" w:cs="Times New Roman"/>
                <w:sz w:val="28"/>
              </w:rPr>
            </w:pPr>
            <w:r w:rsidRPr="00EB7527">
              <w:rPr>
                <w:rFonts w:ascii="Times New Roman" w:hAnsi="Times New Roman" w:cs="Times New Roman"/>
                <w:sz w:val="28"/>
              </w:rPr>
              <w:t>2</w:t>
            </w:r>
          </w:p>
        </w:tc>
        <w:tc>
          <w:tcPr>
            <w:tcW w:w="5020" w:type="dxa"/>
          </w:tcPr>
          <w:p w:rsidR="002276BF" w:rsidRPr="00EB7527" w:rsidRDefault="007822AC" w:rsidP="00C37819">
            <w:pPr>
              <w:jc w:val="both"/>
              <w:rPr>
                <w:rFonts w:ascii="Times New Roman" w:hAnsi="Times New Roman" w:cs="Times New Roman"/>
                <w:sz w:val="28"/>
                <w:szCs w:val="36"/>
              </w:rPr>
            </w:pPr>
            <w:r w:rsidRPr="00EB7527">
              <w:rPr>
                <w:rFonts w:ascii="Times New Roman" w:hAnsi="Times New Roman" w:cs="Times New Roman"/>
                <w:sz w:val="28"/>
                <w:szCs w:val="36"/>
              </w:rPr>
              <w:t>Approach</w:t>
            </w:r>
          </w:p>
        </w:tc>
        <w:tc>
          <w:tcPr>
            <w:tcW w:w="2961" w:type="dxa"/>
          </w:tcPr>
          <w:p w:rsidR="002276BF" w:rsidRPr="00EB7527" w:rsidRDefault="00EB7527" w:rsidP="00C37819">
            <w:pPr>
              <w:jc w:val="both"/>
              <w:rPr>
                <w:rFonts w:ascii="Times New Roman" w:hAnsi="Times New Roman" w:cs="Times New Roman"/>
                <w:sz w:val="28"/>
              </w:rPr>
            </w:pPr>
            <w:r>
              <w:rPr>
                <w:rFonts w:ascii="Times New Roman" w:hAnsi="Times New Roman" w:cs="Times New Roman"/>
                <w:sz w:val="28"/>
              </w:rPr>
              <w:t>3</w:t>
            </w:r>
          </w:p>
        </w:tc>
      </w:tr>
      <w:tr w:rsidR="00750313" w:rsidRPr="00750313" w:rsidTr="00750313">
        <w:trPr>
          <w:trHeight w:val="590"/>
        </w:trPr>
        <w:tc>
          <w:tcPr>
            <w:tcW w:w="1114" w:type="dxa"/>
          </w:tcPr>
          <w:p w:rsidR="002276BF" w:rsidRPr="00EB7527" w:rsidRDefault="00750313" w:rsidP="00C37819">
            <w:pPr>
              <w:jc w:val="both"/>
              <w:rPr>
                <w:rFonts w:ascii="Times New Roman" w:hAnsi="Times New Roman" w:cs="Times New Roman"/>
                <w:sz w:val="28"/>
              </w:rPr>
            </w:pPr>
            <w:r w:rsidRPr="00EB7527">
              <w:rPr>
                <w:rFonts w:ascii="Times New Roman" w:hAnsi="Times New Roman" w:cs="Times New Roman"/>
                <w:sz w:val="28"/>
              </w:rPr>
              <w:t>3</w:t>
            </w:r>
          </w:p>
        </w:tc>
        <w:tc>
          <w:tcPr>
            <w:tcW w:w="5020" w:type="dxa"/>
          </w:tcPr>
          <w:p w:rsidR="00750313" w:rsidRPr="00EB7527" w:rsidRDefault="007822AC" w:rsidP="00C37819">
            <w:pPr>
              <w:jc w:val="both"/>
              <w:rPr>
                <w:rFonts w:ascii="Times New Roman" w:hAnsi="Times New Roman" w:cs="Times New Roman"/>
                <w:sz w:val="28"/>
                <w:szCs w:val="36"/>
              </w:rPr>
            </w:pPr>
            <w:r w:rsidRPr="00EB7527">
              <w:rPr>
                <w:rFonts w:ascii="Times New Roman" w:hAnsi="Times New Roman" w:cs="Times New Roman"/>
                <w:sz w:val="28"/>
                <w:szCs w:val="36"/>
              </w:rPr>
              <w:t>Tech-stack Used</w:t>
            </w:r>
          </w:p>
        </w:tc>
        <w:tc>
          <w:tcPr>
            <w:tcW w:w="2961" w:type="dxa"/>
          </w:tcPr>
          <w:p w:rsidR="002276BF" w:rsidRPr="00EB7527" w:rsidRDefault="00EB7527" w:rsidP="00C37819">
            <w:pPr>
              <w:jc w:val="both"/>
              <w:rPr>
                <w:rFonts w:ascii="Times New Roman" w:hAnsi="Times New Roman" w:cs="Times New Roman"/>
                <w:sz w:val="28"/>
              </w:rPr>
            </w:pPr>
            <w:r>
              <w:rPr>
                <w:rFonts w:ascii="Times New Roman" w:hAnsi="Times New Roman" w:cs="Times New Roman"/>
                <w:sz w:val="28"/>
              </w:rPr>
              <w:t>4</w:t>
            </w:r>
          </w:p>
        </w:tc>
      </w:tr>
      <w:tr w:rsidR="00750313" w:rsidRPr="00750313" w:rsidTr="00750313">
        <w:trPr>
          <w:trHeight w:val="590"/>
        </w:trPr>
        <w:tc>
          <w:tcPr>
            <w:tcW w:w="1114" w:type="dxa"/>
          </w:tcPr>
          <w:p w:rsidR="002276BF" w:rsidRPr="00EB7527" w:rsidRDefault="00750313" w:rsidP="00C37819">
            <w:pPr>
              <w:jc w:val="both"/>
              <w:rPr>
                <w:rFonts w:ascii="Times New Roman" w:hAnsi="Times New Roman" w:cs="Times New Roman"/>
                <w:sz w:val="28"/>
              </w:rPr>
            </w:pPr>
            <w:r w:rsidRPr="00EB7527">
              <w:rPr>
                <w:rFonts w:ascii="Times New Roman" w:hAnsi="Times New Roman" w:cs="Times New Roman"/>
                <w:sz w:val="28"/>
              </w:rPr>
              <w:t>4</w:t>
            </w:r>
          </w:p>
        </w:tc>
        <w:tc>
          <w:tcPr>
            <w:tcW w:w="5020" w:type="dxa"/>
          </w:tcPr>
          <w:p w:rsidR="002276BF" w:rsidRPr="00EB7527" w:rsidRDefault="007822AC" w:rsidP="00C37819">
            <w:pPr>
              <w:jc w:val="both"/>
              <w:rPr>
                <w:rFonts w:ascii="Times New Roman" w:hAnsi="Times New Roman" w:cs="Times New Roman"/>
                <w:sz w:val="28"/>
                <w:szCs w:val="36"/>
              </w:rPr>
            </w:pPr>
            <w:r w:rsidRPr="00EB7527">
              <w:rPr>
                <w:rFonts w:ascii="Times New Roman" w:hAnsi="Times New Roman" w:cs="Times New Roman"/>
                <w:sz w:val="28"/>
                <w:szCs w:val="36"/>
              </w:rPr>
              <w:t>Insights</w:t>
            </w:r>
          </w:p>
        </w:tc>
        <w:tc>
          <w:tcPr>
            <w:tcW w:w="2961" w:type="dxa"/>
          </w:tcPr>
          <w:p w:rsidR="002276BF" w:rsidRPr="00EB7527" w:rsidRDefault="00EB7527" w:rsidP="00C37819">
            <w:pPr>
              <w:jc w:val="both"/>
              <w:rPr>
                <w:rFonts w:ascii="Times New Roman" w:hAnsi="Times New Roman" w:cs="Times New Roman"/>
                <w:sz w:val="28"/>
              </w:rPr>
            </w:pPr>
            <w:r>
              <w:rPr>
                <w:rFonts w:ascii="Times New Roman" w:hAnsi="Times New Roman" w:cs="Times New Roman"/>
                <w:sz w:val="28"/>
              </w:rPr>
              <w:t>5-10</w:t>
            </w:r>
          </w:p>
        </w:tc>
      </w:tr>
      <w:tr w:rsidR="00750313" w:rsidRPr="00750313" w:rsidTr="00750313">
        <w:trPr>
          <w:trHeight w:val="590"/>
        </w:trPr>
        <w:tc>
          <w:tcPr>
            <w:tcW w:w="1114" w:type="dxa"/>
          </w:tcPr>
          <w:p w:rsidR="002276BF" w:rsidRPr="00EB7527" w:rsidRDefault="00750313" w:rsidP="00C37819">
            <w:pPr>
              <w:jc w:val="both"/>
              <w:rPr>
                <w:rFonts w:ascii="Times New Roman" w:hAnsi="Times New Roman" w:cs="Times New Roman"/>
                <w:sz w:val="28"/>
              </w:rPr>
            </w:pPr>
            <w:r w:rsidRPr="00EB7527">
              <w:rPr>
                <w:rFonts w:ascii="Times New Roman" w:hAnsi="Times New Roman" w:cs="Times New Roman"/>
                <w:sz w:val="28"/>
              </w:rPr>
              <w:t>5</w:t>
            </w:r>
          </w:p>
        </w:tc>
        <w:tc>
          <w:tcPr>
            <w:tcW w:w="5020" w:type="dxa"/>
          </w:tcPr>
          <w:p w:rsidR="002276BF" w:rsidRPr="00EB7527" w:rsidRDefault="007822AC" w:rsidP="00C37819">
            <w:pPr>
              <w:jc w:val="both"/>
              <w:rPr>
                <w:rFonts w:ascii="Times New Roman" w:hAnsi="Times New Roman" w:cs="Times New Roman"/>
                <w:sz w:val="28"/>
                <w:szCs w:val="36"/>
              </w:rPr>
            </w:pPr>
            <w:r w:rsidRPr="00EB7527">
              <w:rPr>
                <w:rFonts w:ascii="Times New Roman" w:hAnsi="Times New Roman" w:cs="Times New Roman"/>
                <w:sz w:val="28"/>
                <w:szCs w:val="36"/>
              </w:rPr>
              <w:t>Result</w:t>
            </w:r>
          </w:p>
        </w:tc>
        <w:tc>
          <w:tcPr>
            <w:tcW w:w="2961" w:type="dxa"/>
          </w:tcPr>
          <w:p w:rsidR="002276BF" w:rsidRPr="00EB7527" w:rsidRDefault="00EB7527" w:rsidP="00C37819">
            <w:pPr>
              <w:jc w:val="both"/>
              <w:rPr>
                <w:rFonts w:ascii="Times New Roman" w:hAnsi="Times New Roman" w:cs="Times New Roman"/>
                <w:sz w:val="28"/>
              </w:rPr>
            </w:pPr>
            <w:r>
              <w:rPr>
                <w:rFonts w:ascii="Times New Roman" w:hAnsi="Times New Roman" w:cs="Times New Roman"/>
                <w:sz w:val="28"/>
              </w:rPr>
              <w:t>11</w:t>
            </w:r>
          </w:p>
        </w:tc>
      </w:tr>
    </w:tbl>
    <w:p w:rsidR="00750313" w:rsidRPr="00750313" w:rsidRDefault="00750313" w:rsidP="00C37819">
      <w:pPr>
        <w:jc w:val="both"/>
        <w:rPr>
          <w:rFonts w:ascii="Times New Roman" w:hAnsi="Times New Roman" w:cs="Times New Roman"/>
          <w:sz w:val="56"/>
        </w:rPr>
      </w:pPr>
    </w:p>
    <w:p w:rsidR="00750313" w:rsidRPr="00750313" w:rsidRDefault="00750313" w:rsidP="00C37819">
      <w:pPr>
        <w:jc w:val="both"/>
        <w:rPr>
          <w:rFonts w:ascii="Times New Roman" w:hAnsi="Times New Roman" w:cs="Times New Roman"/>
        </w:rPr>
      </w:pPr>
      <w:r w:rsidRPr="00750313">
        <w:rPr>
          <w:rFonts w:ascii="Times New Roman" w:hAnsi="Times New Roman" w:cs="Times New Roman"/>
        </w:rPr>
        <w:br w:type="page"/>
      </w:r>
    </w:p>
    <w:p w:rsidR="00750313" w:rsidRPr="00EB5D27" w:rsidRDefault="007822AC" w:rsidP="00C37819">
      <w:pPr>
        <w:jc w:val="center"/>
        <w:rPr>
          <w:rFonts w:ascii="Times New Roman" w:hAnsi="Times New Roman" w:cs="Times New Roman"/>
          <w:sz w:val="56"/>
        </w:rPr>
      </w:pPr>
      <w:r>
        <w:rPr>
          <w:rFonts w:ascii="Times New Roman" w:hAnsi="Times New Roman" w:cs="Times New Roman"/>
          <w:sz w:val="56"/>
        </w:rPr>
        <w:lastRenderedPageBreak/>
        <w:t>Project Description</w:t>
      </w:r>
    </w:p>
    <w:p w:rsidR="00750313" w:rsidRDefault="00750313" w:rsidP="00C37819">
      <w:pPr>
        <w:jc w:val="both"/>
        <w:rPr>
          <w:sz w:val="56"/>
        </w:rPr>
      </w:pPr>
    </w:p>
    <w:p w:rsidR="00750313" w:rsidRPr="0082446F" w:rsidRDefault="00750313" w:rsidP="00C37819">
      <w:pPr>
        <w:pStyle w:val="Heading4"/>
        <w:spacing w:before="0" w:after="0"/>
        <w:jc w:val="both"/>
        <w:rPr>
          <w:rFonts w:ascii="Times New Roman" w:hAnsi="Times New Roman" w:cs="Times New Roman"/>
          <w:i w:val="0"/>
          <w:sz w:val="28"/>
        </w:rPr>
      </w:pPr>
      <w:r w:rsidRPr="0082446F">
        <w:rPr>
          <w:rStyle w:val="Strong"/>
          <w:rFonts w:ascii="Times New Roman" w:hAnsi="Times New Roman" w:cs="Times New Roman"/>
          <w:bCs w:val="0"/>
          <w:i w:val="0"/>
          <w:sz w:val="28"/>
        </w:rPr>
        <w:t>Background</w:t>
      </w:r>
    </w:p>
    <w:p w:rsidR="00750313" w:rsidRPr="0082446F" w:rsidRDefault="00750313" w:rsidP="00C37819">
      <w:pPr>
        <w:pStyle w:val="NormalWeb"/>
        <w:spacing w:before="0" w:beforeAutospacing="0" w:after="0" w:afterAutospacing="0"/>
        <w:jc w:val="both"/>
        <w:rPr>
          <w:sz w:val="28"/>
        </w:rPr>
      </w:pPr>
      <w:r w:rsidRPr="0082446F">
        <w:rPr>
          <w:sz w:val="28"/>
        </w:rPr>
        <w:t>In any organization, hiring is a critical process that ensures the company brings in the right talent to meet its goals. Understanding trends and patterns in the hiring process can provide valuable insights into how effectively the organization is meeting its recruitment objectives. This project involves analyzing data from the hiring process at a multinational company to identify key trends, such as gender distribution, salary patterns, and departmental dynamics.</w:t>
      </w:r>
    </w:p>
    <w:p w:rsidR="00750313" w:rsidRPr="0082446F" w:rsidRDefault="00750313" w:rsidP="00C37819">
      <w:pPr>
        <w:pStyle w:val="NormalWeb"/>
        <w:spacing w:before="0" w:beforeAutospacing="0" w:after="0" w:afterAutospacing="0"/>
        <w:jc w:val="both"/>
        <w:rPr>
          <w:sz w:val="28"/>
        </w:rPr>
      </w:pPr>
    </w:p>
    <w:p w:rsidR="00750313" w:rsidRPr="0082446F" w:rsidRDefault="00750313" w:rsidP="00C37819">
      <w:pPr>
        <w:pStyle w:val="NormalWeb"/>
        <w:spacing w:before="0" w:beforeAutospacing="0" w:after="0" w:afterAutospacing="0"/>
        <w:jc w:val="both"/>
        <w:rPr>
          <w:sz w:val="28"/>
        </w:rPr>
      </w:pPr>
    </w:p>
    <w:p w:rsidR="00750313" w:rsidRPr="0082446F" w:rsidRDefault="00750313" w:rsidP="00C37819">
      <w:pPr>
        <w:pStyle w:val="Heading4"/>
        <w:spacing w:before="0" w:after="0"/>
        <w:jc w:val="both"/>
        <w:rPr>
          <w:sz w:val="28"/>
        </w:rPr>
      </w:pPr>
      <w:r w:rsidRPr="0082446F">
        <w:rPr>
          <w:rStyle w:val="Strong"/>
          <w:rFonts w:ascii="Times New Roman" w:hAnsi="Times New Roman" w:cs="Times New Roman"/>
          <w:bCs w:val="0"/>
          <w:i w:val="0"/>
          <w:sz w:val="28"/>
        </w:rPr>
        <w:t>Purpose</w:t>
      </w:r>
    </w:p>
    <w:p w:rsidR="00750313" w:rsidRPr="0082446F" w:rsidRDefault="00750313" w:rsidP="00C37819">
      <w:pPr>
        <w:pStyle w:val="NormalWeb"/>
        <w:spacing w:before="0" w:beforeAutospacing="0" w:after="0" w:afterAutospacing="0"/>
        <w:jc w:val="both"/>
        <w:rPr>
          <w:sz w:val="28"/>
        </w:rPr>
      </w:pPr>
      <w:r w:rsidRPr="0082446F">
        <w:rPr>
          <w:sz w:val="28"/>
        </w:rPr>
        <w:t>The purpose of this analysis is to provide data-driven insights that will help the hiring department improve its recruitment strategies. By understanding metrics such as gender diversity, salary distribution, and departmental hiring trends, the company can ensure fair hiring practices, optimize resource allocation, and identify areas for improvement in its processes.</w:t>
      </w:r>
    </w:p>
    <w:p w:rsidR="00750313" w:rsidRPr="0082446F" w:rsidRDefault="00750313" w:rsidP="00C37819">
      <w:pPr>
        <w:pStyle w:val="NormalWeb"/>
        <w:spacing w:before="0" w:beforeAutospacing="0" w:after="0" w:afterAutospacing="0"/>
        <w:jc w:val="both"/>
        <w:rPr>
          <w:sz w:val="28"/>
        </w:rPr>
      </w:pPr>
    </w:p>
    <w:p w:rsidR="00750313" w:rsidRPr="0082446F" w:rsidRDefault="00750313" w:rsidP="00C37819">
      <w:pPr>
        <w:pStyle w:val="NormalWeb"/>
        <w:spacing w:before="0" w:beforeAutospacing="0" w:after="0" w:afterAutospacing="0"/>
        <w:jc w:val="both"/>
        <w:rPr>
          <w:sz w:val="28"/>
        </w:rPr>
      </w:pPr>
    </w:p>
    <w:p w:rsidR="00750313" w:rsidRPr="0082446F" w:rsidRDefault="00750313" w:rsidP="00C37819">
      <w:pPr>
        <w:pStyle w:val="Heading4"/>
        <w:spacing w:before="0" w:after="0"/>
        <w:jc w:val="both"/>
        <w:rPr>
          <w:sz w:val="28"/>
        </w:rPr>
      </w:pPr>
      <w:r w:rsidRPr="0082446F">
        <w:rPr>
          <w:rStyle w:val="Strong"/>
          <w:rFonts w:ascii="Times New Roman" w:hAnsi="Times New Roman" w:cs="Times New Roman"/>
          <w:bCs w:val="0"/>
          <w:i w:val="0"/>
          <w:sz w:val="28"/>
        </w:rPr>
        <w:t>Scope</w:t>
      </w:r>
    </w:p>
    <w:p w:rsidR="00750313" w:rsidRPr="0082446F" w:rsidRDefault="00750313" w:rsidP="00C37819">
      <w:pPr>
        <w:pStyle w:val="NormalWeb"/>
        <w:spacing w:before="0" w:beforeAutospacing="0" w:after="0" w:afterAutospacing="0"/>
        <w:jc w:val="both"/>
        <w:rPr>
          <w:sz w:val="28"/>
        </w:rPr>
      </w:pPr>
      <w:r w:rsidRPr="0082446F">
        <w:rPr>
          <w:sz w:val="28"/>
        </w:rPr>
        <w:t>This project focuses on analyzing historical hiring data provided by the company. The dataset includes records of hires, their respective genders, salaries, departments, and position tiers. The analysis will cover:</w:t>
      </w:r>
    </w:p>
    <w:p w:rsidR="00750313" w:rsidRPr="0082446F" w:rsidRDefault="00750313" w:rsidP="00C37819">
      <w:pPr>
        <w:numPr>
          <w:ilvl w:val="0"/>
          <w:numId w:val="1"/>
        </w:numPr>
        <w:spacing w:after="0" w:line="240" w:lineRule="auto"/>
        <w:jc w:val="both"/>
        <w:rPr>
          <w:rFonts w:ascii="Times New Roman" w:hAnsi="Times New Roman" w:cs="Times New Roman"/>
          <w:sz w:val="28"/>
        </w:rPr>
      </w:pPr>
      <w:r w:rsidRPr="0082446F">
        <w:rPr>
          <w:rFonts w:ascii="Times New Roman" w:hAnsi="Times New Roman" w:cs="Times New Roman"/>
          <w:sz w:val="28"/>
        </w:rPr>
        <w:t>Gender distribution of hires.</w:t>
      </w:r>
    </w:p>
    <w:p w:rsidR="00750313" w:rsidRPr="0082446F" w:rsidRDefault="00750313" w:rsidP="00C37819">
      <w:pPr>
        <w:numPr>
          <w:ilvl w:val="0"/>
          <w:numId w:val="1"/>
        </w:numPr>
        <w:spacing w:after="0" w:line="240" w:lineRule="auto"/>
        <w:jc w:val="both"/>
        <w:rPr>
          <w:rFonts w:ascii="Times New Roman" w:hAnsi="Times New Roman" w:cs="Times New Roman"/>
          <w:sz w:val="28"/>
        </w:rPr>
      </w:pPr>
      <w:r w:rsidRPr="0082446F">
        <w:rPr>
          <w:rFonts w:ascii="Times New Roman" w:hAnsi="Times New Roman" w:cs="Times New Roman"/>
          <w:sz w:val="28"/>
        </w:rPr>
        <w:t>Average salaries and salary distribution across various ranges.</w:t>
      </w:r>
    </w:p>
    <w:p w:rsidR="00750313" w:rsidRPr="0082446F" w:rsidRDefault="00750313" w:rsidP="00C37819">
      <w:pPr>
        <w:numPr>
          <w:ilvl w:val="0"/>
          <w:numId w:val="1"/>
        </w:numPr>
        <w:spacing w:after="0" w:line="240" w:lineRule="auto"/>
        <w:jc w:val="both"/>
        <w:rPr>
          <w:rFonts w:ascii="Times New Roman" w:hAnsi="Times New Roman" w:cs="Times New Roman"/>
          <w:sz w:val="28"/>
        </w:rPr>
      </w:pPr>
      <w:r w:rsidRPr="0082446F">
        <w:rPr>
          <w:rFonts w:ascii="Times New Roman" w:hAnsi="Times New Roman" w:cs="Times New Roman"/>
          <w:sz w:val="28"/>
        </w:rPr>
        <w:t>Departmental hiring trends and their visual representation.</w:t>
      </w:r>
    </w:p>
    <w:p w:rsidR="00750313" w:rsidRPr="0082446F" w:rsidRDefault="00750313" w:rsidP="00C37819">
      <w:pPr>
        <w:numPr>
          <w:ilvl w:val="0"/>
          <w:numId w:val="1"/>
        </w:numPr>
        <w:spacing w:after="0" w:line="240" w:lineRule="auto"/>
        <w:jc w:val="both"/>
        <w:rPr>
          <w:rFonts w:ascii="Times New Roman" w:hAnsi="Times New Roman" w:cs="Times New Roman"/>
          <w:sz w:val="28"/>
        </w:rPr>
      </w:pPr>
      <w:r w:rsidRPr="0082446F">
        <w:rPr>
          <w:rFonts w:ascii="Times New Roman" w:hAnsi="Times New Roman" w:cs="Times New Roman"/>
          <w:sz w:val="28"/>
        </w:rPr>
        <w:t>Distribution of employees across position tiers.</w:t>
      </w:r>
    </w:p>
    <w:p w:rsidR="00750313" w:rsidRPr="00750313" w:rsidRDefault="00750313" w:rsidP="00C37819">
      <w:pPr>
        <w:jc w:val="both"/>
        <w:rPr>
          <w:sz w:val="36"/>
        </w:rPr>
      </w:pPr>
    </w:p>
    <w:p w:rsidR="00750313" w:rsidRDefault="00750313" w:rsidP="00C37819">
      <w:pPr>
        <w:jc w:val="both"/>
        <w:rPr>
          <w:sz w:val="36"/>
        </w:rPr>
      </w:pPr>
    </w:p>
    <w:p w:rsidR="00971DBA" w:rsidRDefault="00750313" w:rsidP="00C37819">
      <w:pPr>
        <w:jc w:val="both"/>
      </w:pPr>
      <w:r>
        <w:br w:type="page"/>
      </w:r>
    </w:p>
    <w:p w:rsidR="00781A69" w:rsidRDefault="007822AC" w:rsidP="007822AC">
      <w:pPr>
        <w:jc w:val="center"/>
        <w:rPr>
          <w:rFonts w:ascii="Times New Roman" w:hAnsi="Times New Roman" w:cs="Times New Roman"/>
          <w:sz w:val="56"/>
        </w:rPr>
      </w:pPr>
      <w:r>
        <w:rPr>
          <w:rFonts w:ascii="Times New Roman" w:hAnsi="Times New Roman" w:cs="Times New Roman"/>
          <w:sz w:val="56"/>
        </w:rPr>
        <w:lastRenderedPageBreak/>
        <w:t>Approach</w:t>
      </w:r>
    </w:p>
    <w:p w:rsidR="007822AC" w:rsidRPr="007822AC" w:rsidRDefault="007822AC" w:rsidP="007822AC">
      <w:pPr>
        <w:jc w:val="center"/>
        <w:rPr>
          <w:rFonts w:ascii="Times New Roman" w:hAnsi="Times New Roman" w:cs="Times New Roman"/>
          <w:sz w:val="56"/>
        </w:rPr>
      </w:pPr>
    </w:p>
    <w:p w:rsidR="00781A69" w:rsidRPr="00781A69" w:rsidRDefault="00017759" w:rsidP="00C37819">
      <w:pPr>
        <w:ind w:left="360"/>
        <w:jc w:val="both"/>
        <w:rPr>
          <w:rFonts w:ascii="Times New Roman" w:hAnsi="Times New Roman" w:cs="Times New Roman"/>
          <w:b/>
          <w:sz w:val="28"/>
        </w:rPr>
      </w:pPr>
      <w:r w:rsidRPr="00781A69">
        <w:rPr>
          <w:rFonts w:ascii="Times New Roman" w:hAnsi="Times New Roman" w:cs="Times New Roman"/>
          <w:b/>
          <w:sz w:val="28"/>
        </w:rPr>
        <w:t xml:space="preserve">Data Cleaning: </w:t>
      </w:r>
    </w:p>
    <w:p w:rsidR="00781A69" w:rsidRPr="00781A69" w:rsidRDefault="00017759" w:rsidP="00C37819">
      <w:pPr>
        <w:pStyle w:val="ListParagraph"/>
        <w:numPr>
          <w:ilvl w:val="0"/>
          <w:numId w:val="4"/>
        </w:numPr>
        <w:spacing w:after="0"/>
        <w:ind w:left="1080"/>
        <w:jc w:val="both"/>
        <w:rPr>
          <w:rFonts w:ascii="Times New Roman" w:hAnsi="Times New Roman" w:cs="Times New Roman"/>
          <w:sz w:val="28"/>
        </w:rPr>
      </w:pPr>
      <w:r w:rsidRPr="00781A69">
        <w:rPr>
          <w:rFonts w:ascii="Times New Roman" w:hAnsi="Times New Roman" w:cs="Times New Roman"/>
          <w:sz w:val="28"/>
        </w:rPr>
        <w:t xml:space="preserve">Identified and handled missing values in the dataset. </w:t>
      </w:r>
    </w:p>
    <w:p w:rsidR="00017759" w:rsidRPr="00781A69" w:rsidRDefault="00017759" w:rsidP="00C37819">
      <w:pPr>
        <w:pStyle w:val="ListParagraph"/>
        <w:numPr>
          <w:ilvl w:val="0"/>
          <w:numId w:val="4"/>
        </w:numPr>
        <w:spacing w:after="0"/>
        <w:ind w:left="1080"/>
        <w:jc w:val="both"/>
        <w:rPr>
          <w:rFonts w:ascii="Times New Roman" w:hAnsi="Times New Roman" w:cs="Times New Roman"/>
          <w:sz w:val="28"/>
        </w:rPr>
      </w:pPr>
      <w:r w:rsidRPr="00781A69">
        <w:rPr>
          <w:rFonts w:ascii="Times New Roman" w:hAnsi="Times New Roman" w:cs="Times New Roman"/>
          <w:sz w:val="28"/>
        </w:rPr>
        <w:t>In case of missing numerical fields, mean was used as replacement</w:t>
      </w:r>
      <w:r w:rsidR="00781A69" w:rsidRPr="00781A69">
        <w:rPr>
          <w:rFonts w:ascii="Times New Roman" w:hAnsi="Times New Roman" w:cs="Times New Roman"/>
          <w:sz w:val="28"/>
        </w:rPr>
        <w:t>.</w:t>
      </w:r>
    </w:p>
    <w:p w:rsidR="00781A69" w:rsidRPr="00781A69" w:rsidRDefault="00781A69" w:rsidP="00C37819">
      <w:pPr>
        <w:pStyle w:val="ListParagraph"/>
        <w:numPr>
          <w:ilvl w:val="0"/>
          <w:numId w:val="4"/>
        </w:numPr>
        <w:spacing w:after="0"/>
        <w:ind w:left="1080"/>
        <w:jc w:val="both"/>
        <w:rPr>
          <w:rFonts w:ascii="Times New Roman" w:hAnsi="Times New Roman" w:cs="Times New Roman"/>
          <w:sz w:val="28"/>
        </w:rPr>
      </w:pPr>
      <w:r w:rsidRPr="00781A69">
        <w:rPr>
          <w:rFonts w:ascii="Times New Roman" w:hAnsi="Times New Roman" w:cs="Times New Roman"/>
          <w:sz w:val="28"/>
        </w:rPr>
        <w:t>Missing categorical fields (marked with “-“) were changed to “</w:t>
      </w:r>
      <w:r w:rsidR="007822AC">
        <w:rPr>
          <w:rFonts w:ascii="Times New Roman" w:hAnsi="Times New Roman" w:cs="Times New Roman"/>
          <w:sz w:val="28"/>
        </w:rPr>
        <w:t>Prefer not to say</w:t>
      </w:r>
      <w:r w:rsidRPr="00781A69">
        <w:rPr>
          <w:rFonts w:ascii="Times New Roman" w:hAnsi="Times New Roman" w:cs="Times New Roman"/>
          <w:sz w:val="28"/>
        </w:rPr>
        <w:t>”</w:t>
      </w:r>
      <w:r w:rsidRPr="00781A69">
        <w:rPr>
          <w:rFonts w:ascii="Times New Roman" w:hAnsi="Times New Roman" w:cs="Times New Roman"/>
          <w:b/>
          <w:sz w:val="28"/>
        </w:rPr>
        <w:t>.</w:t>
      </w:r>
    </w:p>
    <w:p w:rsidR="00781A69" w:rsidRPr="00781A69" w:rsidRDefault="00781A69" w:rsidP="00C37819">
      <w:pPr>
        <w:spacing w:after="0"/>
        <w:ind w:left="360"/>
        <w:jc w:val="both"/>
        <w:rPr>
          <w:rFonts w:ascii="Times New Roman" w:hAnsi="Times New Roman" w:cs="Times New Roman"/>
          <w:b/>
          <w:sz w:val="32"/>
        </w:rPr>
      </w:pPr>
      <w:r w:rsidRPr="00781A69">
        <w:rPr>
          <w:rFonts w:ascii="Times New Roman" w:hAnsi="Times New Roman" w:cs="Times New Roman"/>
          <w:b/>
          <w:sz w:val="28"/>
        </w:rPr>
        <w:t>Outlier Detection &amp; Handling:</w:t>
      </w:r>
    </w:p>
    <w:p w:rsidR="00781A69" w:rsidRDefault="00781A69" w:rsidP="00C37819">
      <w:pPr>
        <w:pStyle w:val="ListParagraph"/>
        <w:numPr>
          <w:ilvl w:val="0"/>
          <w:numId w:val="5"/>
        </w:numPr>
        <w:spacing w:after="0"/>
        <w:ind w:left="1080"/>
        <w:jc w:val="both"/>
        <w:rPr>
          <w:rFonts w:ascii="Times New Roman" w:hAnsi="Times New Roman" w:cs="Times New Roman"/>
          <w:sz w:val="28"/>
        </w:rPr>
      </w:pPr>
      <w:r w:rsidRPr="00781A69">
        <w:rPr>
          <w:rFonts w:ascii="Times New Roman" w:hAnsi="Times New Roman" w:cs="Times New Roman"/>
          <w:sz w:val="28"/>
        </w:rPr>
        <w:t>Calculated the interquartile range (IQR) for salary data to identify and handle outliers. Outliers were capped at</w:t>
      </w:r>
      <w:r>
        <w:rPr>
          <w:rFonts w:ascii="Times New Roman" w:hAnsi="Times New Roman" w:cs="Times New Roman"/>
          <w:sz w:val="28"/>
        </w:rPr>
        <w:t xml:space="preserve"> the upper and lower boundaries.</w:t>
      </w:r>
    </w:p>
    <w:p w:rsidR="00781A69" w:rsidRPr="00781A69" w:rsidRDefault="00781A69" w:rsidP="00C37819">
      <w:pPr>
        <w:spacing w:after="0"/>
        <w:ind w:left="360"/>
        <w:jc w:val="both"/>
        <w:rPr>
          <w:rFonts w:ascii="Times New Roman" w:hAnsi="Times New Roman" w:cs="Times New Roman"/>
          <w:sz w:val="32"/>
        </w:rPr>
      </w:pPr>
      <w:r w:rsidRPr="00781A69">
        <w:rPr>
          <w:rFonts w:ascii="Times New Roman" w:eastAsia="Times New Roman" w:hAnsi="Times New Roman" w:cs="Times New Roman"/>
          <w:kern w:val="0"/>
          <w14:ligatures w14:val="none"/>
        </w:rPr>
        <w:t xml:space="preserve"> </w:t>
      </w:r>
      <w:r w:rsidRPr="00781A69">
        <w:rPr>
          <w:rFonts w:ascii="Times New Roman" w:eastAsia="Times New Roman" w:hAnsi="Times New Roman" w:cs="Times New Roman"/>
          <w:b/>
          <w:bCs/>
          <w:kern w:val="0"/>
          <w:sz w:val="28"/>
          <w14:ligatures w14:val="none"/>
        </w:rPr>
        <w:t>Data Summarization</w:t>
      </w:r>
      <w:r w:rsidRPr="00781A69">
        <w:rPr>
          <w:rFonts w:ascii="Times New Roman" w:eastAsia="Times New Roman" w:hAnsi="Times New Roman" w:cs="Times New Roman"/>
          <w:kern w:val="0"/>
          <w:sz w:val="28"/>
          <w14:ligatures w14:val="none"/>
        </w:rPr>
        <w:t>:</w:t>
      </w:r>
    </w:p>
    <w:p w:rsidR="00781A69" w:rsidRPr="00781A69" w:rsidRDefault="00781A69" w:rsidP="00C37819">
      <w:pPr>
        <w:pStyle w:val="ListParagraph"/>
        <w:numPr>
          <w:ilvl w:val="0"/>
          <w:numId w:val="5"/>
        </w:numPr>
        <w:spacing w:line="240" w:lineRule="auto"/>
        <w:ind w:left="1080"/>
        <w:jc w:val="both"/>
        <w:rPr>
          <w:rFonts w:ascii="Times New Roman" w:eastAsia="Times New Roman" w:hAnsi="Times New Roman" w:cs="Times New Roman"/>
          <w:kern w:val="0"/>
          <w:sz w:val="28"/>
          <w14:ligatures w14:val="none"/>
        </w:rPr>
      </w:pPr>
      <w:r w:rsidRPr="00781A69">
        <w:rPr>
          <w:rFonts w:ascii="Times New Roman" w:eastAsia="Times New Roman" w:hAnsi="Times New Roman" w:cs="Times New Roman"/>
          <w:kern w:val="0"/>
          <w:sz w:val="28"/>
          <w14:ligatures w14:val="none"/>
        </w:rPr>
        <w:t xml:space="preserve">Used the </w:t>
      </w:r>
      <w:r w:rsidRPr="00781A69">
        <w:rPr>
          <w:rFonts w:ascii="Times New Roman" w:eastAsia="Times New Roman" w:hAnsi="Times New Roman" w:cs="Times New Roman"/>
          <w:b/>
          <w:bCs/>
          <w:kern w:val="0"/>
          <w:sz w:val="28"/>
          <w14:ligatures w14:val="none"/>
        </w:rPr>
        <w:t>AVERAGE</w:t>
      </w:r>
      <w:r w:rsidRPr="00781A69">
        <w:rPr>
          <w:rFonts w:ascii="Times New Roman" w:eastAsia="Times New Roman" w:hAnsi="Times New Roman" w:cs="Times New Roman"/>
          <w:kern w:val="0"/>
          <w:sz w:val="28"/>
          <w14:ligatures w14:val="none"/>
        </w:rPr>
        <w:t xml:space="preserve"> function to compute the average salary.</w:t>
      </w:r>
    </w:p>
    <w:p w:rsidR="00781A69" w:rsidRPr="00781A69" w:rsidRDefault="00781A69" w:rsidP="007822AC">
      <w:pPr>
        <w:pStyle w:val="ListParagraph"/>
        <w:numPr>
          <w:ilvl w:val="0"/>
          <w:numId w:val="5"/>
        </w:numPr>
        <w:spacing w:before="100" w:beforeAutospacing="1" w:line="240" w:lineRule="auto"/>
        <w:ind w:left="1080"/>
        <w:jc w:val="both"/>
        <w:rPr>
          <w:rFonts w:ascii="Times New Roman" w:eastAsia="Times New Roman" w:hAnsi="Times New Roman" w:cs="Times New Roman"/>
          <w:kern w:val="0"/>
          <w:sz w:val="28"/>
          <w14:ligatures w14:val="none"/>
        </w:rPr>
      </w:pPr>
      <w:r w:rsidRPr="00781A69">
        <w:rPr>
          <w:rFonts w:ascii="Times New Roman" w:eastAsia="Times New Roman" w:hAnsi="Times New Roman" w:cs="Times New Roman"/>
          <w:kern w:val="0"/>
          <w:sz w:val="28"/>
          <w14:ligatures w14:val="none"/>
        </w:rPr>
        <w:t xml:space="preserve">Applied </w:t>
      </w:r>
      <w:r w:rsidRPr="00781A69">
        <w:rPr>
          <w:rFonts w:ascii="Times New Roman" w:eastAsia="Times New Roman" w:hAnsi="Times New Roman" w:cs="Times New Roman"/>
          <w:b/>
          <w:bCs/>
          <w:kern w:val="0"/>
          <w:sz w:val="28"/>
          <w14:ligatures w14:val="none"/>
        </w:rPr>
        <w:t>COUNTIF</w:t>
      </w:r>
      <w:r w:rsidRPr="00781A69">
        <w:rPr>
          <w:rFonts w:ascii="Times New Roman" w:eastAsia="Times New Roman" w:hAnsi="Times New Roman" w:cs="Times New Roman"/>
          <w:kern w:val="0"/>
          <w:sz w:val="28"/>
          <w14:ligatures w14:val="none"/>
        </w:rPr>
        <w:t xml:space="preserve"> formulas to calculate the number of hires by gender.</w:t>
      </w:r>
    </w:p>
    <w:p w:rsidR="00781A69" w:rsidRDefault="00781A69" w:rsidP="00C37819">
      <w:pPr>
        <w:pStyle w:val="ListParagraph"/>
        <w:numPr>
          <w:ilvl w:val="0"/>
          <w:numId w:val="5"/>
        </w:numPr>
        <w:spacing w:before="100" w:beforeAutospacing="1" w:line="240" w:lineRule="auto"/>
        <w:ind w:left="1080"/>
        <w:jc w:val="both"/>
        <w:rPr>
          <w:rFonts w:ascii="Times New Roman" w:eastAsia="Times New Roman" w:hAnsi="Times New Roman" w:cs="Times New Roman"/>
          <w:kern w:val="0"/>
          <w:sz w:val="28"/>
          <w:szCs w:val="28"/>
          <w14:ligatures w14:val="none"/>
        </w:rPr>
      </w:pPr>
      <w:r w:rsidRPr="00781A69">
        <w:rPr>
          <w:rFonts w:ascii="Times New Roman" w:eastAsia="Times New Roman" w:hAnsi="Times New Roman" w:cs="Times New Roman"/>
          <w:kern w:val="0"/>
          <w:sz w:val="28"/>
          <w:szCs w:val="28"/>
          <w14:ligatures w14:val="none"/>
        </w:rPr>
        <w:t>Created salary ranges using class in</w:t>
      </w:r>
      <w:r>
        <w:rPr>
          <w:rFonts w:ascii="Times New Roman" w:eastAsia="Times New Roman" w:hAnsi="Times New Roman" w:cs="Times New Roman"/>
          <w:kern w:val="0"/>
          <w:sz w:val="28"/>
          <w:szCs w:val="28"/>
          <w14:ligatures w14:val="none"/>
        </w:rPr>
        <w:t xml:space="preserve">tervals </w:t>
      </w:r>
      <w:proofErr w:type="gramStart"/>
      <w:r>
        <w:rPr>
          <w:rFonts w:ascii="Times New Roman" w:eastAsia="Times New Roman" w:hAnsi="Times New Roman" w:cs="Times New Roman"/>
          <w:kern w:val="0"/>
          <w:sz w:val="28"/>
          <w:szCs w:val="28"/>
          <w14:ligatures w14:val="none"/>
        </w:rPr>
        <w:t>by  using</w:t>
      </w:r>
      <w:proofErr w:type="gram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Sturges</w:t>
      </w:r>
      <w:proofErr w:type="spellEnd"/>
      <w:r>
        <w:rPr>
          <w:rFonts w:ascii="Times New Roman" w:eastAsia="Times New Roman" w:hAnsi="Times New Roman" w:cs="Times New Roman"/>
          <w:kern w:val="0"/>
          <w:sz w:val="28"/>
          <w:szCs w:val="28"/>
          <w14:ligatures w14:val="none"/>
        </w:rPr>
        <w:t xml:space="preserve"> Rule.</w:t>
      </w:r>
    </w:p>
    <w:p w:rsidR="00781A69" w:rsidRDefault="00781A69" w:rsidP="00C37819">
      <w:pPr>
        <w:spacing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b/>
          <w:kern w:val="0"/>
          <w:sz w:val="28"/>
          <w:szCs w:val="28"/>
          <w14:ligatures w14:val="none"/>
        </w:rPr>
        <w:t xml:space="preserve"> Data Visualization:</w:t>
      </w:r>
    </w:p>
    <w:p w:rsidR="00781A69" w:rsidRPr="00781A69" w:rsidRDefault="00781A69" w:rsidP="00C37819">
      <w:pPr>
        <w:pStyle w:val="ListParagraph"/>
        <w:numPr>
          <w:ilvl w:val="0"/>
          <w:numId w:val="8"/>
        </w:numPr>
        <w:spacing w:after="0" w:line="240" w:lineRule="auto"/>
        <w:jc w:val="both"/>
        <w:rPr>
          <w:rFonts w:ascii="Times New Roman" w:eastAsia="Times New Roman" w:hAnsi="Times New Roman" w:cs="Times New Roman"/>
          <w:kern w:val="0"/>
          <w:sz w:val="28"/>
          <w14:ligatures w14:val="none"/>
        </w:rPr>
      </w:pPr>
      <w:r w:rsidRPr="00781A69">
        <w:rPr>
          <w:rFonts w:ascii="Times New Roman" w:eastAsia="Times New Roman" w:hAnsi="Times New Roman" w:cs="Times New Roman"/>
          <w:kern w:val="0"/>
          <w:sz w:val="28"/>
          <w14:ligatures w14:val="none"/>
        </w:rPr>
        <w:t xml:space="preserve">Used a </w:t>
      </w:r>
      <w:r w:rsidRPr="00781A69">
        <w:rPr>
          <w:rFonts w:ascii="Times New Roman" w:eastAsia="Times New Roman" w:hAnsi="Times New Roman" w:cs="Times New Roman"/>
          <w:b/>
          <w:bCs/>
          <w:kern w:val="0"/>
          <w:sz w:val="28"/>
          <w14:ligatures w14:val="none"/>
        </w:rPr>
        <w:t>Pie Chart</w:t>
      </w:r>
      <w:r w:rsidRPr="00781A69">
        <w:rPr>
          <w:rFonts w:ascii="Times New Roman" w:eastAsia="Times New Roman" w:hAnsi="Times New Roman" w:cs="Times New Roman"/>
          <w:kern w:val="0"/>
          <w:sz w:val="28"/>
          <w14:ligatures w14:val="none"/>
        </w:rPr>
        <w:t xml:space="preserve"> to represent the gender distribution of hires.</w:t>
      </w:r>
    </w:p>
    <w:p w:rsidR="00781A69" w:rsidRPr="00781A69" w:rsidRDefault="00781A69" w:rsidP="00C37819">
      <w:pPr>
        <w:pStyle w:val="ListParagraph"/>
        <w:numPr>
          <w:ilvl w:val="0"/>
          <w:numId w:val="8"/>
        </w:numPr>
        <w:spacing w:after="0" w:line="240" w:lineRule="auto"/>
        <w:jc w:val="both"/>
        <w:rPr>
          <w:rFonts w:ascii="Times New Roman" w:eastAsia="Times New Roman" w:hAnsi="Times New Roman" w:cs="Times New Roman"/>
          <w:kern w:val="0"/>
          <w:sz w:val="28"/>
          <w14:ligatures w14:val="none"/>
        </w:rPr>
      </w:pPr>
      <w:r w:rsidRPr="00781A69">
        <w:rPr>
          <w:rFonts w:ascii="Times New Roman" w:eastAsia="Times New Roman" w:hAnsi="Times New Roman" w:cs="Times New Roman"/>
          <w:kern w:val="0"/>
          <w:sz w:val="28"/>
          <w14:ligatures w14:val="none"/>
        </w:rPr>
        <w:t xml:space="preserve">Created a </w:t>
      </w:r>
      <w:r w:rsidRPr="00781A69">
        <w:rPr>
          <w:rFonts w:ascii="Times New Roman" w:eastAsia="Times New Roman" w:hAnsi="Times New Roman" w:cs="Times New Roman"/>
          <w:b/>
          <w:bCs/>
          <w:kern w:val="0"/>
          <w:sz w:val="28"/>
          <w14:ligatures w14:val="none"/>
        </w:rPr>
        <w:t>Bar Chart</w:t>
      </w:r>
      <w:r w:rsidRPr="00781A69">
        <w:rPr>
          <w:rFonts w:ascii="Times New Roman" w:eastAsia="Times New Roman" w:hAnsi="Times New Roman" w:cs="Times New Roman"/>
          <w:kern w:val="0"/>
          <w:sz w:val="28"/>
          <w14:ligatures w14:val="none"/>
        </w:rPr>
        <w:t xml:space="preserve"> to display the distribution of employees across departments.</w:t>
      </w:r>
    </w:p>
    <w:p w:rsidR="00781A69" w:rsidRPr="00781A69" w:rsidRDefault="00781A69" w:rsidP="00C37819">
      <w:pPr>
        <w:pStyle w:val="ListParagraph"/>
        <w:numPr>
          <w:ilvl w:val="0"/>
          <w:numId w:val="8"/>
        </w:numPr>
        <w:spacing w:after="100" w:afterAutospacing="1" w:line="240" w:lineRule="auto"/>
        <w:jc w:val="both"/>
        <w:rPr>
          <w:rFonts w:ascii="Times New Roman" w:eastAsia="Times New Roman" w:hAnsi="Times New Roman" w:cs="Times New Roman"/>
          <w:kern w:val="0"/>
          <w:sz w:val="28"/>
          <w14:ligatures w14:val="none"/>
        </w:rPr>
      </w:pPr>
      <w:r>
        <w:rPr>
          <w:rFonts w:ascii="Times New Roman" w:eastAsia="Times New Roman" w:hAnsi="Times New Roman" w:cs="Times New Roman"/>
          <w:kern w:val="0"/>
          <w:sz w:val="28"/>
          <w14:ligatures w14:val="none"/>
        </w:rPr>
        <w:t>Used</w:t>
      </w:r>
      <w:r w:rsidRPr="00781A69">
        <w:rPr>
          <w:rFonts w:ascii="Times New Roman" w:eastAsia="Times New Roman" w:hAnsi="Times New Roman" w:cs="Times New Roman"/>
          <w:kern w:val="0"/>
          <w:sz w:val="28"/>
          <w14:ligatures w14:val="none"/>
        </w:rPr>
        <w:t xml:space="preserve"> a </w:t>
      </w:r>
      <w:r>
        <w:rPr>
          <w:rFonts w:ascii="Times New Roman" w:eastAsia="Times New Roman" w:hAnsi="Times New Roman" w:cs="Times New Roman"/>
          <w:b/>
          <w:bCs/>
          <w:kern w:val="0"/>
          <w:sz w:val="28"/>
          <w14:ligatures w14:val="none"/>
        </w:rPr>
        <w:t>Bar Chart</w:t>
      </w:r>
      <w:r w:rsidRPr="00781A69">
        <w:rPr>
          <w:rFonts w:ascii="Times New Roman" w:eastAsia="Times New Roman" w:hAnsi="Times New Roman" w:cs="Times New Roman"/>
          <w:kern w:val="0"/>
          <w:sz w:val="28"/>
          <w14:ligatures w14:val="none"/>
        </w:rPr>
        <w:t xml:space="preserve"> to illustrate the salary distribution within the company.</w:t>
      </w:r>
    </w:p>
    <w:p w:rsidR="00781A69" w:rsidRPr="00781A69" w:rsidRDefault="00781A69" w:rsidP="00C37819">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14:ligatures w14:val="none"/>
        </w:rPr>
      </w:pPr>
      <w:r w:rsidRPr="00781A69">
        <w:rPr>
          <w:rFonts w:ascii="Times New Roman" w:eastAsia="Times New Roman" w:hAnsi="Times New Roman" w:cs="Times New Roman"/>
          <w:kern w:val="0"/>
          <w:sz w:val="28"/>
          <w14:ligatures w14:val="none"/>
        </w:rPr>
        <w:t xml:space="preserve">Used a </w:t>
      </w:r>
      <w:r w:rsidRPr="00781A69">
        <w:rPr>
          <w:rFonts w:ascii="Times New Roman" w:eastAsia="Times New Roman" w:hAnsi="Times New Roman" w:cs="Times New Roman"/>
          <w:b/>
          <w:bCs/>
          <w:kern w:val="0"/>
          <w:sz w:val="28"/>
          <w14:ligatures w14:val="none"/>
        </w:rPr>
        <w:t>Stacked Bar Chart</w:t>
      </w:r>
      <w:r w:rsidRPr="00781A69">
        <w:rPr>
          <w:rFonts w:ascii="Times New Roman" w:eastAsia="Times New Roman" w:hAnsi="Times New Roman" w:cs="Times New Roman"/>
          <w:kern w:val="0"/>
          <w:sz w:val="28"/>
          <w14:ligatures w14:val="none"/>
        </w:rPr>
        <w:t xml:space="preserve"> to show the position tiers by department.</w:t>
      </w:r>
    </w:p>
    <w:p w:rsidR="00781A69" w:rsidRPr="00781A69" w:rsidRDefault="00781A69" w:rsidP="00C37819">
      <w:pPr>
        <w:spacing w:before="100" w:beforeAutospacing="1" w:line="240" w:lineRule="auto"/>
        <w:jc w:val="both"/>
        <w:rPr>
          <w:rFonts w:ascii="Times New Roman" w:eastAsia="Times New Roman" w:hAnsi="Times New Roman" w:cs="Times New Roman"/>
          <w:b/>
          <w:kern w:val="0"/>
          <w:sz w:val="32"/>
          <w:szCs w:val="28"/>
          <w14:ligatures w14:val="none"/>
        </w:rPr>
      </w:pPr>
    </w:p>
    <w:p w:rsidR="00781A69" w:rsidRDefault="00781A69"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EB5D27" w:rsidRDefault="00EB5D27"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7822AC" w:rsidRDefault="007822AC" w:rsidP="00C37819">
      <w:pPr>
        <w:jc w:val="both"/>
      </w:pPr>
    </w:p>
    <w:p w:rsidR="007822AC" w:rsidRDefault="007822AC" w:rsidP="007822AC">
      <w:r>
        <w:br w:type="page"/>
      </w:r>
    </w:p>
    <w:p w:rsidR="007822AC" w:rsidRDefault="007822AC" w:rsidP="007822AC">
      <w:pPr>
        <w:jc w:val="center"/>
        <w:rPr>
          <w:rFonts w:ascii="Times New Roman" w:hAnsi="Times New Roman" w:cs="Times New Roman"/>
          <w:sz w:val="56"/>
        </w:rPr>
      </w:pPr>
      <w:r>
        <w:rPr>
          <w:rFonts w:ascii="Times New Roman" w:hAnsi="Times New Roman" w:cs="Times New Roman"/>
          <w:sz w:val="56"/>
        </w:rPr>
        <w:lastRenderedPageBreak/>
        <w:t>Tech-Stack Used</w:t>
      </w:r>
    </w:p>
    <w:p w:rsidR="007822AC" w:rsidRPr="00781A69" w:rsidRDefault="007822AC" w:rsidP="007822AC">
      <w:pPr>
        <w:pStyle w:val="Heading4"/>
        <w:spacing w:before="0"/>
        <w:jc w:val="both"/>
        <w:rPr>
          <w:rFonts w:ascii="Times New Roman" w:hAnsi="Times New Roman" w:cs="Times New Roman"/>
          <w:i w:val="0"/>
          <w:sz w:val="28"/>
        </w:rPr>
      </w:pPr>
      <w:r w:rsidRPr="00781A69">
        <w:rPr>
          <w:rStyle w:val="Strong"/>
          <w:rFonts w:ascii="Times New Roman" w:hAnsi="Times New Roman" w:cs="Times New Roman"/>
          <w:bCs w:val="0"/>
          <w:i w:val="0"/>
          <w:sz w:val="28"/>
        </w:rPr>
        <w:t>Data Source</w:t>
      </w:r>
    </w:p>
    <w:p w:rsidR="007822AC" w:rsidRPr="00781A69" w:rsidRDefault="007822AC" w:rsidP="007822AC">
      <w:pPr>
        <w:pStyle w:val="NormalWeb"/>
        <w:spacing w:before="0" w:beforeAutospacing="0"/>
        <w:jc w:val="both"/>
        <w:rPr>
          <w:sz w:val="28"/>
        </w:rPr>
      </w:pPr>
      <w:r w:rsidRPr="00781A69">
        <w:rPr>
          <w:sz w:val="28"/>
        </w:rPr>
        <w:t>The data for this analysis was provided by the company's internal HR system, containing historical records of hiring information. The dataset includes columns for employee gender, salary, department, position tier, and other relevant attributes.</w:t>
      </w:r>
    </w:p>
    <w:p w:rsidR="007822AC" w:rsidRPr="00781A69" w:rsidRDefault="007822AC" w:rsidP="007822AC">
      <w:pPr>
        <w:pStyle w:val="NormalWeb"/>
        <w:spacing w:before="0" w:beforeAutospacing="0"/>
        <w:jc w:val="both"/>
        <w:rPr>
          <w:sz w:val="28"/>
        </w:rPr>
      </w:pPr>
    </w:p>
    <w:p w:rsidR="007822AC" w:rsidRPr="00781A69" w:rsidRDefault="007822AC" w:rsidP="007822AC">
      <w:pPr>
        <w:pStyle w:val="Heading4"/>
        <w:jc w:val="both"/>
        <w:rPr>
          <w:rFonts w:ascii="Times New Roman" w:hAnsi="Times New Roman" w:cs="Times New Roman"/>
          <w:i w:val="0"/>
          <w:sz w:val="28"/>
        </w:rPr>
      </w:pPr>
      <w:r w:rsidRPr="00781A69">
        <w:rPr>
          <w:rStyle w:val="Strong"/>
          <w:rFonts w:ascii="Times New Roman" w:hAnsi="Times New Roman" w:cs="Times New Roman"/>
          <w:bCs w:val="0"/>
          <w:i w:val="0"/>
          <w:sz w:val="28"/>
        </w:rPr>
        <w:t>Tools Used</w:t>
      </w:r>
    </w:p>
    <w:p w:rsidR="007822AC" w:rsidRPr="00781A69" w:rsidRDefault="007822AC" w:rsidP="007822AC">
      <w:pPr>
        <w:pStyle w:val="NormalWeb"/>
        <w:spacing w:before="0" w:beforeAutospacing="0"/>
        <w:jc w:val="both"/>
        <w:rPr>
          <w:sz w:val="28"/>
        </w:rPr>
      </w:pPr>
      <w:r w:rsidRPr="007822AC">
        <w:rPr>
          <w:b/>
          <w:sz w:val="28"/>
        </w:rPr>
        <w:t>Microsoft Excel (Microsoft 365)</w:t>
      </w:r>
      <w:r w:rsidRPr="00781A69">
        <w:rPr>
          <w:sz w:val="28"/>
        </w:rPr>
        <w:t xml:space="preserve"> was used for the analysis due to its versatility in handling data and its robust suite of tools for data cleaning, summarization, and visualization. The following features of Excel were utilized:</w:t>
      </w:r>
    </w:p>
    <w:p w:rsidR="007822AC" w:rsidRPr="00EB5D27" w:rsidRDefault="007822AC" w:rsidP="007822AC">
      <w:pPr>
        <w:pStyle w:val="ListParagraph"/>
        <w:numPr>
          <w:ilvl w:val="0"/>
          <w:numId w:val="9"/>
        </w:numPr>
        <w:spacing w:before="100" w:beforeAutospacing="1" w:after="100" w:afterAutospacing="1" w:line="240" w:lineRule="auto"/>
        <w:jc w:val="both"/>
        <w:rPr>
          <w:rFonts w:ascii="Times New Roman" w:hAnsi="Times New Roman" w:cs="Times New Roman"/>
          <w:sz w:val="28"/>
        </w:rPr>
      </w:pPr>
      <w:r w:rsidRPr="00EB5D27">
        <w:rPr>
          <w:rStyle w:val="Strong"/>
          <w:rFonts w:ascii="Times New Roman" w:hAnsi="Times New Roman" w:cs="Times New Roman"/>
          <w:sz w:val="28"/>
        </w:rPr>
        <w:t>Formulas</w:t>
      </w:r>
      <w:r w:rsidRPr="00EB5D27">
        <w:rPr>
          <w:rFonts w:ascii="Times New Roman" w:hAnsi="Times New Roman" w:cs="Times New Roman"/>
          <w:sz w:val="28"/>
        </w:rPr>
        <w:t xml:space="preserve"> (e.g., COUNTIF, AVERAGE, IF, QUARTILE) for calculations.</w:t>
      </w:r>
    </w:p>
    <w:p w:rsidR="007822AC" w:rsidRPr="00EB5D27" w:rsidRDefault="007822AC" w:rsidP="007822AC">
      <w:pPr>
        <w:pStyle w:val="ListParagraph"/>
        <w:numPr>
          <w:ilvl w:val="0"/>
          <w:numId w:val="9"/>
        </w:numPr>
        <w:spacing w:before="100" w:beforeAutospacing="1" w:after="100" w:afterAutospacing="1" w:line="240" w:lineRule="auto"/>
        <w:jc w:val="both"/>
        <w:rPr>
          <w:rFonts w:ascii="Times New Roman" w:hAnsi="Times New Roman" w:cs="Times New Roman"/>
          <w:sz w:val="28"/>
        </w:rPr>
      </w:pPr>
      <w:r w:rsidRPr="00EB5D27">
        <w:rPr>
          <w:rStyle w:val="Strong"/>
          <w:rFonts w:ascii="Times New Roman" w:hAnsi="Times New Roman" w:cs="Times New Roman"/>
          <w:sz w:val="28"/>
        </w:rPr>
        <w:t>Conditional Formatting</w:t>
      </w:r>
      <w:r w:rsidRPr="00EB5D27">
        <w:rPr>
          <w:rFonts w:ascii="Times New Roman" w:hAnsi="Times New Roman" w:cs="Times New Roman"/>
          <w:sz w:val="28"/>
        </w:rPr>
        <w:t xml:space="preserve"> to highlight missing values and outliers.</w:t>
      </w:r>
    </w:p>
    <w:p w:rsidR="007822AC" w:rsidRDefault="007822AC" w:rsidP="007822AC">
      <w:pPr>
        <w:pStyle w:val="ListParagraph"/>
        <w:numPr>
          <w:ilvl w:val="0"/>
          <w:numId w:val="9"/>
        </w:numPr>
        <w:spacing w:before="100" w:beforeAutospacing="1" w:after="100" w:afterAutospacing="1" w:line="240" w:lineRule="auto"/>
        <w:jc w:val="both"/>
        <w:rPr>
          <w:rFonts w:ascii="Times New Roman" w:hAnsi="Times New Roman" w:cs="Times New Roman"/>
          <w:sz w:val="28"/>
        </w:rPr>
      </w:pPr>
      <w:r w:rsidRPr="00EB5D27">
        <w:rPr>
          <w:rStyle w:val="Strong"/>
          <w:rFonts w:ascii="Times New Roman" w:hAnsi="Times New Roman" w:cs="Times New Roman"/>
          <w:sz w:val="28"/>
        </w:rPr>
        <w:t>Charts and Graphs</w:t>
      </w:r>
      <w:r w:rsidRPr="00EB5D27">
        <w:rPr>
          <w:rFonts w:ascii="Times New Roman" w:hAnsi="Times New Roman" w:cs="Times New Roman"/>
          <w:sz w:val="28"/>
        </w:rPr>
        <w:t xml:space="preserve"> (e.g., pie charts, bar graphs, his</w:t>
      </w:r>
      <w:r>
        <w:rPr>
          <w:rFonts w:ascii="Times New Roman" w:hAnsi="Times New Roman" w:cs="Times New Roman"/>
          <w:sz w:val="28"/>
        </w:rPr>
        <w:t>tograms) for data visualization.</w:t>
      </w:r>
    </w:p>
    <w:p w:rsidR="008E3A80" w:rsidRPr="008E3A80" w:rsidRDefault="008E3A80" w:rsidP="008E3A80">
      <w:pPr>
        <w:spacing w:before="100" w:beforeAutospacing="1" w:after="100" w:afterAutospacing="1" w:line="240" w:lineRule="auto"/>
        <w:rPr>
          <w:rFonts w:ascii="Times New Roman" w:hAnsi="Times New Roman" w:cs="Times New Roman"/>
          <w:sz w:val="28"/>
        </w:rPr>
      </w:pPr>
      <w:r w:rsidRPr="008E3A80">
        <w:rPr>
          <w:rStyle w:val="Strong"/>
          <w:rFonts w:ascii="Times New Roman" w:hAnsi="Times New Roman" w:cs="Times New Roman"/>
          <w:sz w:val="28"/>
        </w:rPr>
        <w:t>Excel Report Link</w:t>
      </w:r>
      <w:r>
        <w:rPr>
          <w:rStyle w:val="Strong"/>
          <w:rFonts w:ascii="Times New Roman" w:hAnsi="Times New Roman" w:cs="Times New Roman"/>
          <w:sz w:val="28"/>
        </w:rPr>
        <w:t xml:space="preserve"> - </w:t>
      </w:r>
      <w:bookmarkStart w:id="0" w:name="_GoBack"/>
      <w:r>
        <w:rPr>
          <w:rStyle w:val="Strong"/>
          <w:rFonts w:ascii="Times New Roman" w:hAnsi="Times New Roman" w:cs="Times New Roman"/>
          <w:sz w:val="28"/>
        </w:rPr>
        <w:fldChar w:fldCharType="begin"/>
      </w:r>
      <w:r>
        <w:rPr>
          <w:rStyle w:val="Strong"/>
          <w:rFonts w:ascii="Times New Roman" w:hAnsi="Times New Roman" w:cs="Times New Roman"/>
          <w:sz w:val="28"/>
        </w:rPr>
        <w:instrText xml:space="preserve"> HYPERLINK "https://docs.google.com/spreadsheets/d/1FaTeZHKlVk4O3qFOQUEVyzXkjXiNuxrn/edit?usp=drive_link&amp;ouid=117568413683916212150&amp;rtpof=true&amp;sd=true" </w:instrText>
      </w:r>
      <w:r>
        <w:rPr>
          <w:rStyle w:val="Strong"/>
          <w:rFonts w:ascii="Times New Roman" w:hAnsi="Times New Roman" w:cs="Times New Roman"/>
          <w:sz w:val="28"/>
        </w:rPr>
      </w:r>
      <w:r>
        <w:rPr>
          <w:rStyle w:val="Strong"/>
          <w:rFonts w:ascii="Times New Roman" w:hAnsi="Times New Roman" w:cs="Times New Roman"/>
          <w:sz w:val="28"/>
        </w:rPr>
        <w:fldChar w:fldCharType="separate"/>
      </w:r>
      <w:r w:rsidRPr="008E3A80">
        <w:rPr>
          <w:rStyle w:val="Hyperlink"/>
          <w:rFonts w:ascii="Times New Roman" w:hAnsi="Times New Roman" w:cs="Times New Roman"/>
          <w:sz w:val="28"/>
        </w:rPr>
        <w:t>https://docs.google.com/spreadsheets/d/1FaTeZHKlVk4O3qFOQUEVyzXkjXiNuxrn/edit?usp=drive_link&amp;ouid=11756841368</w:t>
      </w:r>
      <w:r w:rsidRPr="008E3A80">
        <w:rPr>
          <w:rStyle w:val="Hyperlink"/>
          <w:rFonts w:ascii="Times New Roman" w:hAnsi="Times New Roman" w:cs="Times New Roman"/>
          <w:sz w:val="28"/>
        </w:rPr>
        <w:t>3</w:t>
      </w:r>
      <w:r w:rsidRPr="008E3A80">
        <w:rPr>
          <w:rStyle w:val="Hyperlink"/>
          <w:rFonts w:ascii="Times New Roman" w:hAnsi="Times New Roman" w:cs="Times New Roman"/>
          <w:sz w:val="28"/>
        </w:rPr>
        <w:t>916212150&amp;rtpof=true&amp;sd=true</w:t>
      </w:r>
      <w:r>
        <w:rPr>
          <w:rStyle w:val="Strong"/>
          <w:rFonts w:ascii="Times New Roman" w:hAnsi="Times New Roman" w:cs="Times New Roman"/>
          <w:sz w:val="28"/>
        </w:rPr>
        <w:fldChar w:fldCharType="end"/>
      </w:r>
      <w:bookmarkEnd w:id="0"/>
    </w:p>
    <w:p w:rsidR="007822AC" w:rsidRPr="007822AC" w:rsidRDefault="007822AC" w:rsidP="007822AC">
      <w:pPr>
        <w:spacing w:before="100" w:beforeAutospacing="1" w:after="100" w:afterAutospacing="1" w:line="240" w:lineRule="auto"/>
        <w:jc w:val="both"/>
        <w:rPr>
          <w:rFonts w:ascii="Times New Roman" w:hAnsi="Times New Roman" w:cs="Times New Roman"/>
          <w:sz w:val="28"/>
        </w:rPr>
      </w:pPr>
      <w:r w:rsidRPr="007822AC">
        <w:rPr>
          <w:rFonts w:ascii="Times New Roman" w:hAnsi="Times New Roman" w:cs="Times New Roman"/>
          <w:b/>
          <w:sz w:val="28"/>
        </w:rPr>
        <w:t>Microsoft Word 2010</w:t>
      </w:r>
      <w:r>
        <w:rPr>
          <w:rFonts w:ascii="Times New Roman" w:hAnsi="Times New Roman" w:cs="Times New Roman"/>
          <w:sz w:val="28"/>
        </w:rPr>
        <w:t xml:space="preserve"> was used to document the operations performed on the data due to it user-friendliness, simplicity and ease of use.</w:t>
      </w:r>
    </w:p>
    <w:p w:rsidR="00EB5D27" w:rsidRPr="007822AC" w:rsidRDefault="00EB5D27" w:rsidP="007822AC">
      <w:pPr>
        <w:rPr>
          <w:sz w:val="56"/>
        </w:rPr>
      </w:pPr>
      <w:r>
        <w:br w:type="page"/>
      </w:r>
    </w:p>
    <w:p w:rsidR="00EB5D27" w:rsidRDefault="00C07F55" w:rsidP="00C37819">
      <w:pPr>
        <w:pStyle w:val="ListParagraph"/>
        <w:spacing w:before="100" w:beforeAutospacing="1" w:after="100" w:afterAutospacing="1" w:line="240" w:lineRule="auto"/>
        <w:jc w:val="center"/>
        <w:rPr>
          <w:rFonts w:ascii="Times New Roman" w:eastAsia="Times New Roman" w:hAnsi="Times New Roman" w:cs="Times New Roman"/>
          <w:kern w:val="0"/>
          <w:sz w:val="56"/>
          <w:szCs w:val="28"/>
          <w14:ligatures w14:val="none"/>
        </w:rPr>
      </w:pPr>
      <w:r>
        <w:rPr>
          <w:rFonts w:ascii="Times New Roman" w:eastAsia="Times New Roman" w:hAnsi="Times New Roman" w:cs="Times New Roman"/>
          <w:kern w:val="0"/>
          <w:sz w:val="56"/>
          <w:szCs w:val="28"/>
          <w14:ligatures w14:val="none"/>
        </w:rPr>
        <w:lastRenderedPageBreak/>
        <w:t>Insights</w:t>
      </w:r>
    </w:p>
    <w:p w:rsidR="00C37819" w:rsidRPr="00C37819" w:rsidRDefault="00C37819" w:rsidP="00C37819">
      <w:pPr>
        <w:pStyle w:val="ListParagraph"/>
        <w:spacing w:before="100" w:beforeAutospacing="1" w:after="100" w:afterAutospacing="1" w:line="240" w:lineRule="auto"/>
        <w:rPr>
          <w:rFonts w:ascii="Times New Roman" w:eastAsia="Times New Roman" w:hAnsi="Times New Roman" w:cs="Times New Roman"/>
          <w:kern w:val="0"/>
          <w:sz w:val="28"/>
          <w:szCs w:val="28"/>
          <w14:ligatures w14:val="none"/>
        </w:rPr>
      </w:pPr>
    </w:p>
    <w:p w:rsidR="00E84EA4" w:rsidRPr="00E84EA4" w:rsidRDefault="00E84EA4" w:rsidP="00C37819">
      <w:pPr>
        <w:pStyle w:val="ListParagraph"/>
        <w:numPr>
          <w:ilvl w:val="0"/>
          <w:numId w:val="10"/>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 xml:space="preserve">Gender </w:t>
      </w:r>
      <w:proofErr w:type="spellStart"/>
      <w:r>
        <w:rPr>
          <w:rFonts w:ascii="Times New Roman" w:eastAsia="Times New Roman" w:hAnsi="Times New Roman" w:cs="Times New Roman"/>
          <w:b/>
          <w:kern w:val="0"/>
          <w:sz w:val="28"/>
          <w:szCs w:val="28"/>
          <w14:ligatures w14:val="none"/>
        </w:rPr>
        <w:t>Distirbution</w:t>
      </w:r>
      <w:proofErr w:type="spellEnd"/>
      <w:r>
        <w:rPr>
          <w:rFonts w:ascii="Times New Roman" w:eastAsia="Times New Roman" w:hAnsi="Times New Roman" w:cs="Times New Roman"/>
          <w:b/>
          <w:kern w:val="0"/>
          <w:sz w:val="28"/>
          <w:szCs w:val="28"/>
          <w14:ligatures w14:val="none"/>
        </w:rPr>
        <w:t xml:space="preserve"> &amp; Hiring Analysis : </w:t>
      </w:r>
      <w:r>
        <w:rPr>
          <w:rFonts w:ascii="Times New Roman" w:eastAsia="Times New Roman" w:hAnsi="Times New Roman" w:cs="Times New Roman"/>
          <w:kern w:val="0"/>
          <w:sz w:val="28"/>
          <w:szCs w:val="28"/>
          <w14:ligatures w14:val="none"/>
        </w:rPr>
        <w:t xml:space="preserve"> </w:t>
      </w:r>
    </w:p>
    <w:p w:rsidR="00E84EA4" w:rsidRDefault="00E84EA4"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Out of </w:t>
      </w:r>
      <w:r w:rsidRPr="001B59DA">
        <w:rPr>
          <w:rFonts w:ascii="Times New Roman" w:eastAsia="Times New Roman" w:hAnsi="Times New Roman" w:cs="Times New Roman"/>
          <w:b/>
          <w:kern w:val="0"/>
          <w:sz w:val="28"/>
          <w:szCs w:val="28"/>
          <w14:ligatures w14:val="none"/>
        </w:rPr>
        <w:t>4697</w:t>
      </w:r>
      <w:r>
        <w:rPr>
          <w:rFonts w:ascii="Times New Roman" w:eastAsia="Times New Roman" w:hAnsi="Times New Roman" w:cs="Times New Roman"/>
          <w:kern w:val="0"/>
          <w:sz w:val="28"/>
          <w:szCs w:val="28"/>
          <w14:ligatures w14:val="none"/>
        </w:rPr>
        <w:t xml:space="preserve"> </w:t>
      </w:r>
      <w:proofErr w:type="gramStart"/>
      <w:r w:rsidR="00EC1A0F">
        <w:rPr>
          <w:rFonts w:ascii="Times New Roman" w:eastAsia="Times New Roman" w:hAnsi="Times New Roman" w:cs="Times New Roman"/>
          <w:kern w:val="0"/>
          <w:sz w:val="28"/>
          <w:szCs w:val="28"/>
          <w14:ligatures w14:val="none"/>
        </w:rPr>
        <w:t>individuals  who</w:t>
      </w:r>
      <w:proofErr w:type="gramEnd"/>
      <w:r w:rsidR="00EC1A0F">
        <w:rPr>
          <w:rFonts w:ascii="Times New Roman" w:eastAsia="Times New Roman" w:hAnsi="Times New Roman" w:cs="Times New Roman"/>
          <w:kern w:val="0"/>
          <w:sz w:val="28"/>
          <w:szCs w:val="28"/>
          <w14:ligatures w14:val="none"/>
        </w:rPr>
        <w:t xml:space="preserve"> were hired</w:t>
      </w:r>
      <w:r>
        <w:rPr>
          <w:rFonts w:ascii="Times New Roman" w:eastAsia="Times New Roman" w:hAnsi="Times New Roman" w:cs="Times New Roman"/>
          <w:kern w:val="0"/>
          <w:sz w:val="28"/>
          <w:szCs w:val="28"/>
          <w14:ligatures w14:val="none"/>
        </w:rPr>
        <w:t xml:space="preserve"> </w:t>
      </w:r>
      <w:r w:rsidR="00EC1A0F">
        <w:rPr>
          <w:rFonts w:ascii="Times New Roman" w:eastAsia="Times New Roman" w:hAnsi="Times New Roman" w:cs="Times New Roman"/>
          <w:kern w:val="0"/>
          <w:sz w:val="28"/>
          <w:szCs w:val="28"/>
          <w14:ligatures w14:val="none"/>
        </w:rPr>
        <w:t xml:space="preserve">, </w:t>
      </w:r>
      <w:r w:rsidR="00EC1A0F" w:rsidRPr="001B59DA">
        <w:rPr>
          <w:rFonts w:ascii="Times New Roman" w:eastAsia="Times New Roman" w:hAnsi="Times New Roman" w:cs="Times New Roman"/>
          <w:b/>
          <w:kern w:val="0"/>
          <w:sz w:val="28"/>
          <w:szCs w:val="28"/>
          <w14:ligatures w14:val="none"/>
        </w:rPr>
        <w:t>2563</w:t>
      </w:r>
      <w:r w:rsidR="00EC1A0F">
        <w:rPr>
          <w:rFonts w:ascii="Times New Roman" w:eastAsia="Times New Roman" w:hAnsi="Times New Roman" w:cs="Times New Roman"/>
          <w:kern w:val="0"/>
          <w:sz w:val="28"/>
          <w:szCs w:val="28"/>
          <w14:ligatures w14:val="none"/>
        </w:rPr>
        <w:t xml:space="preserve"> of them were </w:t>
      </w:r>
      <w:r w:rsidR="00EC1A0F" w:rsidRPr="001B59DA">
        <w:rPr>
          <w:rFonts w:ascii="Times New Roman" w:eastAsia="Times New Roman" w:hAnsi="Times New Roman" w:cs="Times New Roman"/>
          <w:b/>
          <w:kern w:val="0"/>
          <w:sz w:val="28"/>
          <w:szCs w:val="28"/>
          <w14:ligatures w14:val="none"/>
        </w:rPr>
        <w:t>male</w:t>
      </w:r>
      <w:r w:rsidR="00EC1A0F">
        <w:rPr>
          <w:rFonts w:ascii="Times New Roman" w:eastAsia="Times New Roman" w:hAnsi="Times New Roman" w:cs="Times New Roman"/>
          <w:kern w:val="0"/>
          <w:sz w:val="28"/>
          <w:szCs w:val="28"/>
          <w14:ligatures w14:val="none"/>
        </w:rPr>
        <w:t xml:space="preserve"> and </w:t>
      </w:r>
      <w:r w:rsidR="00EC1A0F" w:rsidRPr="001B59DA">
        <w:rPr>
          <w:rFonts w:ascii="Times New Roman" w:eastAsia="Times New Roman" w:hAnsi="Times New Roman" w:cs="Times New Roman"/>
          <w:b/>
          <w:kern w:val="0"/>
          <w:sz w:val="28"/>
          <w:szCs w:val="28"/>
          <w14:ligatures w14:val="none"/>
        </w:rPr>
        <w:t>1856</w:t>
      </w:r>
      <w:r w:rsidR="00EC1A0F">
        <w:rPr>
          <w:rFonts w:ascii="Times New Roman" w:eastAsia="Times New Roman" w:hAnsi="Times New Roman" w:cs="Times New Roman"/>
          <w:kern w:val="0"/>
          <w:sz w:val="28"/>
          <w:szCs w:val="28"/>
          <w14:ligatures w14:val="none"/>
        </w:rPr>
        <w:t xml:space="preserve"> were </w:t>
      </w:r>
      <w:r w:rsidR="00EC1A0F" w:rsidRPr="001B59DA">
        <w:rPr>
          <w:rFonts w:ascii="Times New Roman" w:eastAsia="Times New Roman" w:hAnsi="Times New Roman" w:cs="Times New Roman"/>
          <w:b/>
          <w:kern w:val="0"/>
          <w:sz w:val="28"/>
          <w:szCs w:val="28"/>
          <w14:ligatures w14:val="none"/>
        </w:rPr>
        <w:t>female</w:t>
      </w:r>
      <w:r w:rsidR="00EC1A0F">
        <w:rPr>
          <w:rFonts w:ascii="Times New Roman" w:eastAsia="Times New Roman" w:hAnsi="Times New Roman" w:cs="Times New Roman"/>
          <w:kern w:val="0"/>
          <w:sz w:val="28"/>
          <w:szCs w:val="28"/>
          <w14:ligatures w14:val="none"/>
        </w:rPr>
        <w:t xml:space="preserve"> while </w:t>
      </w:r>
      <w:r w:rsidR="00EC1A0F" w:rsidRPr="001B59DA">
        <w:rPr>
          <w:rFonts w:ascii="Times New Roman" w:eastAsia="Times New Roman" w:hAnsi="Times New Roman" w:cs="Times New Roman"/>
          <w:b/>
          <w:kern w:val="0"/>
          <w:sz w:val="28"/>
          <w:szCs w:val="28"/>
          <w14:ligatures w14:val="none"/>
        </w:rPr>
        <w:t>278</w:t>
      </w:r>
      <w:r w:rsidR="00EC1A0F">
        <w:rPr>
          <w:rFonts w:ascii="Times New Roman" w:eastAsia="Times New Roman" w:hAnsi="Times New Roman" w:cs="Times New Roman"/>
          <w:kern w:val="0"/>
          <w:sz w:val="28"/>
          <w:szCs w:val="28"/>
          <w14:ligatures w14:val="none"/>
        </w:rPr>
        <w:t xml:space="preserve"> other individuals </w:t>
      </w:r>
      <w:r w:rsidR="00EC1A0F" w:rsidRPr="001B59DA">
        <w:rPr>
          <w:rFonts w:ascii="Times New Roman" w:eastAsia="Times New Roman" w:hAnsi="Times New Roman" w:cs="Times New Roman"/>
          <w:b/>
          <w:kern w:val="0"/>
          <w:sz w:val="28"/>
          <w:szCs w:val="28"/>
          <w14:ligatures w14:val="none"/>
        </w:rPr>
        <w:t>preferred not to me</w:t>
      </w:r>
      <w:r w:rsidR="000D0553" w:rsidRPr="001B59DA">
        <w:rPr>
          <w:rFonts w:ascii="Times New Roman" w:eastAsia="Times New Roman" w:hAnsi="Times New Roman" w:cs="Times New Roman"/>
          <w:b/>
          <w:kern w:val="0"/>
          <w:sz w:val="28"/>
          <w:szCs w:val="28"/>
          <w14:ligatures w14:val="none"/>
        </w:rPr>
        <w:t>ntion their gender</w:t>
      </w:r>
      <w:r w:rsidR="000D0553">
        <w:rPr>
          <w:rFonts w:ascii="Times New Roman" w:eastAsia="Times New Roman" w:hAnsi="Times New Roman" w:cs="Times New Roman"/>
          <w:kern w:val="0"/>
          <w:sz w:val="28"/>
          <w:szCs w:val="28"/>
          <w14:ligatures w14:val="none"/>
        </w:rPr>
        <w:t xml:space="preserve">. Therefore, the company hired </w:t>
      </w:r>
      <w:r w:rsidR="000D0553" w:rsidRPr="001B59DA">
        <w:rPr>
          <w:rFonts w:ascii="Times New Roman" w:eastAsia="Times New Roman" w:hAnsi="Times New Roman" w:cs="Times New Roman"/>
          <w:b/>
          <w:kern w:val="0"/>
          <w:sz w:val="28"/>
          <w:szCs w:val="28"/>
          <w14:ligatures w14:val="none"/>
        </w:rPr>
        <w:t>55</w:t>
      </w:r>
      <w:proofErr w:type="gramStart"/>
      <w:r w:rsidR="000D0553" w:rsidRPr="001B59DA">
        <w:rPr>
          <w:rFonts w:ascii="Times New Roman" w:eastAsia="Times New Roman" w:hAnsi="Times New Roman" w:cs="Times New Roman"/>
          <w:b/>
          <w:kern w:val="0"/>
          <w:sz w:val="28"/>
          <w:szCs w:val="28"/>
          <w14:ligatures w14:val="none"/>
        </w:rPr>
        <w:t>%  males</w:t>
      </w:r>
      <w:proofErr w:type="gramEnd"/>
      <w:r w:rsidR="000D0553" w:rsidRPr="001B59DA">
        <w:rPr>
          <w:rFonts w:ascii="Times New Roman" w:eastAsia="Times New Roman" w:hAnsi="Times New Roman" w:cs="Times New Roman"/>
          <w:b/>
          <w:kern w:val="0"/>
          <w:sz w:val="28"/>
          <w:szCs w:val="28"/>
          <w14:ligatures w14:val="none"/>
        </w:rPr>
        <w:t xml:space="preserve"> , 39%  females and  5% individuals did not reveal their gender</w:t>
      </w:r>
      <w:r w:rsidR="000D0553">
        <w:rPr>
          <w:rFonts w:ascii="Times New Roman" w:eastAsia="Times New Roman" w:hAnsi="Times New Roman" w:cs="Times New Roman"/>
          <w:kern w:val="0"/>
          <w:sz w:val="28"/>
          <w:szCs w:val="28"/>
          <w14:ligatures w14:val="none"/>
        </w:rPr>
        <w:t>.</w:t>
      </w:r>
    </w:p>
    <w:p w:rsidR="000D0553" w:rsidRDefault="000D0553"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0D0553" w:rsidRDefault="000D0553"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noProof/>
        </w:rPr>
        <w:drawing>
          <wp:inline distT="0" distB="0" distL="0" distR="0" wp14:anchorId="1CDF8A52" wp14:editId="46CA361E">
            <wp:extent cx="5390866" cy="3330053"/>
            <wp:effectExtent l="0" t="0" r="19685" b="22860"/>
            <wp:docPr id="1" name="Chart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D0553" w:rsidRDefault="000D0553"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0D0553" w:rsidRDefault="00C07F55" w:rsidP="00C37819">
      <w:p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Insights</w:t>
      </w:r>
      <w:r w:rsidR="000D0553">
        <w:rPr>
          <w:rFonts w:ascii="Times New Roman" w:eastAsia="Times New Roman" w:hAnsi="Times New Roman" w:cs="Times New Roman"/>
          <w:b/>
          <w:kern w:val="0"/>
          <w:sz w:val="28"/>
          <w:szCs w:val="28"/>
          <w14:ligatures w14:val="none"/>
        </w:rPr>
        <w:t xml:space="preserve">: </w:t>
      </w:r>
    </w:p>
    <w:p w:rsidR="000D0553" w:rsidRPr="001B59DA" w:rsidRDefault="000D0553" w:rsidP="00C3781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kern w:val="0"/>
          <w:sz w:val="28"/>
          <w:szCs w:val="28"/>
          <w14:ligatures w14:val="none"/>
        </w:rPr>
        <w:t xml:space="preserve"> Notable gender </w:t>
      </w:r>
      <w:proofErr w:type="spellStart"/>
      <w:r>
        <w:rPr>
          <w:rFonts w:ascii="Times New Roman" w:eastAsia="Times New Roman" w:hAnsi="Times New Roman" w:cs="Times New Roman"/>
          <w:kern w:val="0"/>
          <w:sz w:val="28"/>
          <w:szCs w:val="28"/>
          <w14:ligatures w14:val="none"/>
        </w:rPr>
        <w:t>imabalance</w:t>
      </w:r>
      <w:proofErr w:type="spellEnd"/>
      <w:r>
        <w:rPr>
          <w:rFonts w:ascii="Times New Roman" w:eastAsia="Times New Roman" w:hAnsi="Times New Roman" w:cs="Times New Roman"/>
          <w:kern w:val="0"/>
          <w:sz w:val="28"/>
          <w:szCs w:val="28"/>
          <w14:ligatures w14:val="none"/>
        </w:rPr>
        <w:t xml:space="preserve">, with higher proportion </w:t>
      </w:r>
      <w:proofErr w:type="gramStart"/>
      <w:r>
        <w:rPr>
          <w:rFonts w:ascii="Times New Roman" w:eastAsia="Times New Roman" w:hAnsi="Times New Roman" w:cs="Times New Roman"/>
          <w:kern w:val="0"/>
          <w:sz w:val="28"/>
          <w:szCs w:val="28"/>
          <w14:ligatures w14:val="none"/>
        </w:rPr>
        <w:t>of  males</w:t>
      </w:r>
      <w:proofErr w:type="gramEnd"/>
      <w:r>
        <w:rPr>
          <w:rFonts w:ascii="Times New Roman" w:eastAsia="Times New Roman" w:hAnsi="Times New Roman" w:cs="Times New Roman"/>
          <w:kern w:val="0"/>
          <w:sz w:val="28"/>
          <w:szCs w:val="28"/>
          <w14:ligatures w14:val="none"/>
        </w:rPr>
        <w:t xml:space="preserve"> hired compared to females.</w:t>
      </w:r>
    </w:p>
    <w:p w:rsidR="001B59DA" w:rsidRDefault="001B59DA"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1B59DA" w:rsidRDefault="001B59DA" w:rsidP="00C37819">
      <w:pPr>
        <w:jc w:val="both"/>
      </w:pPr>
      <w:r>
        <w:br w:type="page"/>
      </w:r>
    </w:p>
    <w:p w:rsidR="001B59DA" w:rsidRDefault="001B59DA" w:rsidP="00C37819">
      <w:pPr>
        <w:pStyle w:val="ListParagraph"/>
        <w:numPr>
          <w:ilvl w:val="0"/>
          <w:numId w:val="10"/>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lastRenderedPageBreak/>
        <w:t>Salary Analysis:</w:t>
      </w:r>
    </w:p>
    <w:p w:rsidR="001B59DA" w:rsidRDefault="00983753"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average salary offered to an employee</w:t>
      </w:r>
      <w:r w:rsidR="004671DE">
        <w:rPr>
          <w:rFonts w:ascii="Times New Roman" w:eastAsia="Times New Roman" w:hAnsi="Times New Roman" w:cs="Times New Roman"/>
          <w:kern w:val="0"/>
          <w:sz w:val="28"/>
          <w:szCs w:val="28"/>
          <w14:ligatures w14:val="none"/>
        </w:rPr>
        <w:t xml:space="preserve"> is </w:t>
      </w:r>
      <w:r w:rsidR="0078622D" w:rsidRPr="0078622D">
        <w:rPr>
          <w:rFonts w:ascii="Times New Roman" w:eastAsia="Times New Roman" w:hAnsi="Times New Roman" w:cs="Times New Roman"/>
          <w:b/>
          <w:kern w:val="0"/>
          <w:sz w:val="28"/>
          <w:szCs w:val="28"/>
          <w14:ligatures w14:val="none"/>
        </w:rPr>
        <w:t>49,878.35</w:t>
      </w:r>
      <w:r w:rsidR="0078622D">
        <w:rPr>
          <w:rFonts w:ascii="Times New Roman" w:eastAsia="Times New Roman" w:hAnsi="Times New Roman" w:cs="Times New Roman"/>
          <w:kern w:val="0"/>
          <w:sz w:val="28"/>
          <w:szCs w:val="28"/>
          <w14:ligatures w14:val="none"/>
        </w:rPr>
        <w:t xml:space="preserve"> with most salaries falling in </w:t>
      </w:r>
      <w:r w:rsidR="0078622D" w:rsidRPr="0078622D">
        <w:rPr>
          <w:rFonts w:ascii="Times New Roman" w:eastAsia="Times New Roman" w:hAnsi="Times New Roman" w:cs="Times New Roman"/>
          <w:b/>
          <w:kern w:val="0"/>
          <w:sz w:val="28"/>
          <w:szCs w:val="28"/>
          <w14:ligatures w14:val="none"/>
        </w:rPr>
        <w:t>37601 – 45100</w:t>
      </w:r>
      <w:r w:rsidR="0078622D">
        <w:rPr>
          <w:rFonts w:ascii="Times New Roman" w:eastAsia="Times New Roman" w:hAnsi="Times New Roman" w:cs="Times New Roman"/>
          <w:kern w:val="0"/>
          <w:sz w:val="28"/>
          <w:szCs w:val="28"/>
          <w14:ligatures w14:val="none"/>
        </w:rPr>
        <w:t xml:space="preserve"> salary range</w:t>
      </w:r>
      <w:r w:rsidR="004671DE">
        <w:rPr>
          <w:rFonts w:ascii="Times New Roman" w:eastAsia="Times New Roman" w:hAnsi="Times New Roman" w:cs="Times New Roman"/>
          <w:kern w:val="0"/>
          <w:sz w:val="28"/>
          <w:szCs w:val="28"/>
          <w14:ligatures w14:val="none"/>
        </w:rPr>
        <w:t>.</w:t>
      </w:r>
    </w:p>
    <w:p w:rsidR="004671DE" w:rsidRDefault="004671DE"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Department wise average salary is given below:</w:t>
      </w:r>
    </w:p>
    <w:p w:rsidR="004671DE" w:rsidRPr="004671DE" w:rsidRDefault="004671DE" w:rsidP="00C37819">
      <w:pPr>
        <w:spacing w:after="0" w:line="240" w:lineRule="auto"/>
        <w:jc w:val="both"/>
        <w:rPr>
          <w:rFonts w:ascii="Times New Roman" w:eastAsia="Times New Roman" w:hAnsi="Times New Roman" w:cs="Times New Roman"/>
          <w:kern w:val="0"/>
          <w14:ligatures w14:val="none"/>
        </w:rPr>
      </w:pPr>
      <w:r>
        <w:rPr>
          <w:noProof/>
        </w:rPr>
        <w:drawing>
          <wp:inline distT="0" distB="0" distL="0" distR="0" wp14:anchorId="7BD26CE2" wp14:editId="52A81AD4">
            <wp:extent cx="6191250" cy="356235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671DE" w:rsidRDefault="004671DE"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rsidR="0078622D" w:rsidRPr="00CD3F48" w:rsidRDefault="00C07F55" w:rsidP="00C37819">
      <w:p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Insights</w:t>
      </w:r>
      <w:r w:rsidR="00556B18" w:rsidRPr="00CD3F48">
        <w:rPr>
          <w:rFonts w:ascii="Times New Roman" w:eastAsia="Times New Roman" w:hAnsi="Times New Roman" w:cs="Times New Roman"/>
          <w:b/>
          <w:kern w:val="0"/>
          <w:sz w:val="28"/>
          <w:szCs w:val="28"/>
          <w14:ligatures w14:val="none"/>
        </w:rPr>
        <w:t>:</w:t>
      </w:r>
    </w:p>
    <w:p w:rsidR="00556B18" w:rsidRPr="00CD3F48" w:rsidRDefault="00556B18" w:rsidP="00C3781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sidRPr="00CD3F48">
        <w:rPr>
          <w:rFonts w:ascii="Times New Roman" w:eastAsia="Times New Roman" w:hAnsi="Times New Roman" w:cs="Times New Roman"/>
          <w:kern w:val="0"/>
          <w:sz w:val="28"/>
          <w:szCs w:val="28"/>
          <w14:ligatures w14:val="none"/>
        </w:rPr>
        <w:t>The General Management Department has the highest average salary of 58,772.09 indicating it strategic importance in senior level roles.</w:t>
      </w:r>
    </w:p>
    <w:p w:rsidR="00556B18" w:rsidRPr="00CD3F48" w:rsidRDefault="00556B18" w:rsidP="00C3781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sidRPr="00CD3F48">
        <w:rPr>
          <w:rFonts w:ascii="Times New Roman" w:eastAsia="Times New Roman" w:hAnsi="Times New Roman" w:cs="Times New Roman"/>
          <w:kern w:val="0"/>
          <w:sz w:val="28"/>
          <w:szCs w:val="28"/>
          <w14:ligatures w14:val="none"/>
        </w:rPr>
        <w:t>The Marketing Department has the lowest average salary of 48,489.94.</w:t>
      </w:r>
    </w:p>
    <w:p w:rsidR="00556B18" w:rsidRPr="00CD3F48" w:rsidRDefault="00556B18" w:rsidP="00C3781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kern w:val="0"/>
          <w:sz w:val="32"/>
          <w:szCs w:val="28"/>
          <w14:ligatures w14:val="none"/>
        </w:rPr>
      </w:pPr>
      <w:r w:rsidRPr="00CD3F48">
        <w:rPr>
          <w:rFonts w:ascii="Times New Roman" w:hAnsi="Times New Roman" w:cs="Times New Roman"/>
          <w:sz w:val="28"/>
        </w:rPr>
        <w:t xml:space="preserve">The average salaries across most departments are clustered </w:t>
      </w:r>
      <w:proofErr w:type="gramStart"/>
      <w:r w:rsidRPr="00CD3F48">
        <w:rPr>
          <w:rFonts w:ascii="Times New Roman" w:hAnsi="Times New Roman" w:cs="Times New Roman"/>
          <w:sz w:val="28"/>
        </w:rPr>
        <w:t>between $48,000–$50,000, reflecting consistency in pay structure</w:t>
      </w:r>
      <w:proofErr w:type="gramEnd"/>
      <w:r w:rsidRPr="00CD3F48">
        <w:rPr>
          <w:rFonts w:ascii="Times New Roman" w:hAnsi="Times New Roman" w:cs="Times New Roman"/>
          <w:sz w:val="28"/>
        </w:rPr>
        <w:t>.</w:t>
      </w:r>
    </w:p>
    <w:p w:rsidR="00556B18" w:rsidRDefault="00556B18" w:rsidP="00C37819">
      <w:pPr>
        <w:spacing w:before="100" w:beforeAutospacing="1" w:after="100" w:afterAutospacing="1" w:line="240" w:lineRule="auto"/>
        <w:jc w:val="both"/>
        <w:rPr>
          <w:rFonts w:ascii="Times New Roman" w:eastAsia="Times New Roman" w:hAnsi="Times New Roman" w:cs="Times New Roman"/>
          <w:b/>
          <w:kern w:val="0"/>
          <w:sz w:val="32"/>
          <w:szCs w:val="28"/>
          <w14:ligatures w14:val="none"/>
        </w:rPr>
      </w:pPr>
    </w:p>
    <w:p w:rsidR="00556B18" w:rsidRDefault="00556B18" w:rsidP="00C37819">
      <w:pPr>
        <w:jc w:val="both"/>
      </w:pPr>
      <w:r>
        <w:br w:type="page"/>
      </w:r>
    </w:p>
    <w:p w:rsidR="00556B18" w:rsidRPr="00CD3F48" w:rsidRDefault="00556B18" w:rsidP="00C37819">
      <w:pPr>
        <w:pStyle w:val="ListParagraph"/>
        <w:numPr>
          <w:ilvl w:val="0"/>
          <w:numId w:val="10"/>
        </w:numPr>
        <w:spacing w:before="100" w:beforeAutospacing="1" w:after="100" w:afterAutospacing="1" w:line="240" w:lineRule="auto"/>
        <w:jc w:val="both"/>
        <w:rPr>
          <w:rFonts w:ascii="Times New Roman" w:eastAsia="Times New Roman" w:hAnsi="Times New Roman" w:cs="Times New Roman"/>
          <w:b/>
          <w:kern w:val="0"/>
          <w:sz w:val="28"/>
          <w:szCs w:val="28"/>
          <w14:ligatures w14:val="none"/>
        </w:rPr>
      </w:pPr>
      <w:r w:rsidRPr="00CD3F48">
        <w:rPr>
          <w:rFonts w:ascii="Times New Roman" w:eastAsia="Times New Roman" w:hAnsi="Times New Roman" w:cs="Times New Roman"/>
          <w:b/>
          <w:kern w:val="0"/>
          <w:sz w:val="28"/>
          <w:szCs w:val="28"/>
          <w14:ligatures w14:val="none"/>
        </w:rPr>
        <w:lastRenderedPageBreak/>
        <w:t>Salary Distribution Analysis:</w:t>
      </w:r>
    </w:p>
    <w:p w:rsidR="00541123" w:rsidRPr="00CD3F48" w:rsidRDefault="00541123" w:rsidP="00C37819">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CD3F48">
        <w:rPr>
          <w:rFonts w:ascii="Times New Roman" w:eastAsia="Times New Roman" w:hAnsi="Times New Roman" w:cs="Times New Roman"/>
          <w:kern w:val="0"/>
          <w:sz w:val="28"/>
          <w:szCs w:val="28"/>
          <w14:ligatures w14:val="none"/>
        </w:rPr>
        <w:t xml:space="preserve">Salaries were divided into intervals of 7,500. Majority (9%) of </w:t>
      </w:r>
      <w:proofErr w:type="spellStart"/>
      <w:r w:rsidRPr="00CD3F48">
        <w:rPr>
          <w:rFonts w:ascii="Times New Roman" w:eastAsia="Times New Roman" w:hAnsi="Times New Roman" w:cs="Times New Roman"/>
          <w:kern w:val="0"/>
          <w:sz w:val="28"/>
          <w:szCs w:val="28"/>
          <w14:ligatures w14:val="none"/>
        </w:rPr>
        <w:t>emloyees</w:t>
      </w:r>
      <w:proofErr w:type="spellEnd"/>
      <w:r w:rsidRPr="00CD3F48">
        <w:rPr>
          <w:rFonts w:ascii="Times New Roman" w:eastAsia="Times New Roman" w:hAnsi="Times New Roman" w:cs="Times New Roman"/>
          <w:kern w:val="0"/>
          <w:sz w:val="28"/>
          <w:szCs w:val="28"/>
          <w14:ligatures w14:val="none"/>
        </w:rPr>
        <w:t xml:space="preserve"> earn </w:t>
      </w:r>
      <w:proofErr w:type="gramStart"/>
      <w:r w:rsidRPr="00CD3F48">
        <w:rPr>
          <w:rFonts w:ascii="Times New Roman" w:eastAsia="Times New Roman" w:hAnsi="Times New Roman" w:cs="Times New Roman"/>
          <w:kern w:val="0"/>
          <w:sz w:val="28"/>
          <w:szCs w:val="28"/>
          <w14:ligatures w14:val="none"/>
        </w:rPr>
        <w:t>between 37,600 – 45,100</w:t>
      </w:r>
      <w:proofErr w:type="gramEnd"/>
      <w:r w:rsidRPr="00CD3F48">
        <w:rPr>
          <w:rFonts w:ascii="Times New Roman" w:eastAsia="Times New Roman" w:hAnsi="Times New Roman" w:cs="Times New Roman"/>
          <w:kern w:val="0"/>
          <w:sz w:val="28"/>
          <w:szCs w:val="28"/>
          <w14:ligatures w14:val="none"/>
        </w:rPr>
        <w:t>.</w:t>
      </w:r>
    </w:p>
    <w:p w:rsidR="00541123" w:rsidRDefault="00541123" w:rsidP="00C37819">
      <w:pPr>
        <w:pStyle w:val="ListParagraph"/>
        <w:spacing w:before="100" w:beforeAutospacing="1" w:after="100" w:afterAutospacing="1" w:line="240" w:lineRule="auto"/>
        <w:jc w:val="both"/>
        <w:rPr>
          <w:rFonts w:ascii="Times New Roman" w:eastAsia="Times New Roman" w:hAnsi="Times New Roman" w:cs="Times New Roman"/>
          <w:kern w:val="0"/>
          <w:sz w:val="32"/>
          <w:szCs w:val="28"/>
          <w14:ligatures w14:val="none"/>
        </w:rPr>
      </w:pPr>
    </w:p>
    <w:p w:rsidR="00541123" w:rsidRDefault="00541123" w:rsidP="00C37819">
      <w:pPr>
        <w:spacing w:before="100" w:beforeAutospacing="1" w:after="100" w:afterAutospacing="1" w:line="240" w:lineRule="auto"/>
        <w:jc w:val="both"/>
        <w:rPr>
          <w:rFonts w:ascii="Times New Roman" w:eastAsia="Times New Roman" w:hAnsi="Times New Roman" w:cs="Times New Roman"/>
          <w:kern w:val="0"/>
          <w:sz w:val="32"/>
          <w:szCs w:val="28"/>
          <w14:ligatures w14:val="none"/>
        </w:rPr>
      </w:pPr>
      <w:r w:rsidRPr="00541123">
        <w:rPr>
          <w:noProof/>
        </w:rPr>
        <w:drawing>
          <wp:inline distT="0" distB="0" distL="0" distR="0" wp14:anchorId="161A131B" wp14:editId="015BAF5B">
            <wp:extent cx="6267450" cy="5257800"/>
            <wp:effectExtent l="0" t="0" r="19050" b="19050"/>
            <wp:docPr id="4" name="Chart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id="{C2DB917E-2F2E-6C90-3619-BCD7A4F7D45C}"/>
                </a:ext>
                <a:ext uri="{147F2762-F138-4A5C-976F-8EAC2B608ADB}">
                  <a16:predDERef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pre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41123" w:rsidRDefault="00541123" w:rsidP="00C37819">
      <w:pPr>
        <w:jc w:val="both"/>
        <w:rPr>
          <w:rFonts w:ascii="Times New Roman" w:eastAsia="Times New Roman" w:hAnsi="Times New Roman" w:cs="Times New Roman"/>
          <w:sz w:val="32"/>
          <w:szCs w:val="28"/>
        </w:rPr>
      </w:pPr>
    </w:p>
    <w:p w:rsidR="00CD3F48" w:rsidRDefault="00C07F55" w:rsidP="00C3781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Insights</w:t>
      </w:r>
      <w:r w:rsidR="00541123">
        <w:rPr>
          <w:rFonts w:ascii="Times New Roman" w:eastAsia="Times New Roman" w:hAnsi="Times New Roman" w:cs="Times New Roman"/>
          <w:b/>
          <w:sz w:val="28"/>
          <w:szCs w:val="28"/>
        </w:rPr>
        <w:t>:</w:t>
      </w:r>
    </w:p>
    <w:p w:rsidR="00CD3F48" w:rsidRDefault="00CD3F48" w:rsidP="00C37819">
      <w:pPr>
        <w:pStyle w:val="ListParagraph"/>
        <w:numPr>
          <w:ilvl w:val="0"/>
          <w:numId w:val="13"/>
        </w:numPr>
        <w:jc w:val="both"/>
        <w:rPr>
          <w:rFonts w:ascii="Times New Roman" w:eastAsia="Times New Roman" w:hAnsi="Times New Roman" w:cs="Times New Roman"/>
          <w:sz w:val="28"/>
          <w:szCs w:val="28"/>
        </w:rPr>
      </w:pPr>
      <w:r w:rsidRPr="00CD3F48">
        <w:rPr>
          <w:rFonts w:ascii="Times New Roman" w:eastAsia="Times New Roman" w:hAnsi="Times New Roman" w:cs="Times New Roman"/>
          <w:sz w:val="28"/>
          <w:szCs w:val="28"/>
        </w:rPr>
        <w:t>Analysis suggests that roles tha</w:t>
      </w:r>
      <w:r>
        <w:rPr>
          <w:rFonts w:ascii="Times New Roman" w:eastAsia="Times New Roman" w:hAnsi="Times New Roman" w:cs="Times New Roman"/>
          <w:sz w:val="28"/>
          <w:szCs w:val="28"/>
        </w:rPr>
        <w:t>t pay around 97,601-1</w:t>
      </w:r>
      <w:proofErr w:type="gramStart"/>
      <w:r>
        <w:rPr>
          <w:rFonts w:ascii="Times New Roman" w:eastAsia="Times New Roman" w:hAnsi="Times New Roman" w:cs="Times New Roman"/>
          <w:sz w:val="28"/>
          <w:szCs w:val="28"/>
        </w:rPr>
        <w:t>,05,100</w:t>
      </w:r>
      <w:proofErr w:type="gramEnd"/>
      <w:r>
        <w:rPr>
          <w:rFonts w:ascii="Times New Roman" w:eastAsia="Times New Roman" w:hAnsi="Times New Roman" w:cs="Times New Roman"/>
          <w:sz w:val="28"/>
          <w:szCs w:val="28"/>
        </w:rPr>
        <w:t xml:space="preserve"> are the one with less employees.</w:t>
      </w:r>
    </w:p>
    <w:p w:rsidR="00143521" w:rsidRDefault="00CD3F48" w:rsidP="00C37819">
      <w:pPr>
        <w:pStyle w:val="ListParagraph"/>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Roles that pay around 37,600-45,</w:t>
      </w:r>
      <w:r w:rsidR="00143521">
        <w:rPr>
          <w:rFonts w:ascii="Times New Roman" w:eastAsia="Times New Roman" w:hAnsi="Times New Roman" w:cs="Times New Roman"/>
          <w:sz w:val="28"/>
          <w:szCs w:val="28"/>
        </w:rPr>
        <w:t>100 dominate the hiring process.</w:t>
      </w:r>
    </w:p>
    <w:p w:rsidR="00143521" w:rsidRPr="00143521" w:rsidRDefault="00143521" w:rsidP="00C37819">
      <w:pPr>
        <w:pStyle w:val="ListParagraph"/>
        <w:jc w:val="both"/>
        <w:rPr>
          <w:rFonts w:ascii="Times New Roman" w:eastAsia="Times New Roman" w:hAnsi="Times New Roman" w:cs="Times New Roman"/>
          <w:sz w:val="28"/>
          <w:szCs w:val="28"/>
        </w:rPr>
      </w:pPr>
    </w:p>
    <w:p w:rsidR="00E808C5" w:rsidRDefault="00143521" w:rsidP="00C37819">
      <w:pPr>
        <w:pStyle w:val="ListParagraph"/>
        <w:numPr>
          <w:ilvl w:val="0"/>
          <w:numId w:val="10"/>
        </w:numPr>
        <w:jc w:val="both"/>
        <w:rPr>
          <w:rFonts w:ascii="Times New Roman" w:eastAsia="Times New Roman" w:hAnsi="Times New Roman" w:cs="Times New Roman"/>
          <w:b/>
          <w:sz w:val="28"/>
          <w:szCs w:val="28"/>
        </w:rPr>
      </w:pPr>
      <w:r w:rsidRPr="00143521">
        <w:rPr>
          <w:rFonts w:ascii="Times New Roman" w:eastAsia="Times New Roman" w:hAnsi="Times New Roman" w:cs="Times New Roman"/>
          <w:b/>
          <w:sz w:val="28"/>
          <w:szCs w:val="28"/>
        </w:rPr>
        <w:lastRenderedPageBreak/>
        <w:t>Departmental Analysis:</w:t>
      </w:r>
    </w:p>
    <w:p w:rsidR="00157074" w:rsidRPr="00157074" w:rsidRDefault="001F079B" w:rsidP="00C37819">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suggests that</w:t>
      </w:r>
      <w:r w:rsidR="00A24809">
        <w:rPr>
          <w:rFonts w:ascii="Times New Roman" w:eastAsia="Times New Roman" w:hAnsi="Times New Roman" w:cs="Times New Roman"/>
          <w:sz w:val="28"/>
          <w:szCs w:val="28"/>
        </w:rPr>
        <w:t xml:space="preserve"> among all the </w:t>
      </w:r>
      <w:proofErr w:type="gramStart"/>
      <w:r w:rsidR="00A24809">
        <w:rPr>
          <w:rFonts w:ascii="Times New Roman" w:eastAsia="Times New Roman" w:hAnsi="Times New Roman" w:cs="Times New Roman"/>
          <w:sz w:val="28"/>
          <w:szCs w:val="28"/>
        </w:rPr>
        <w:t>working  employees</w:t>
      </w:r>
      <w:proofErr w:type="gramEnd"/>
      <w:r w:rsidR="00A24809">
        <w:rPr>
          <w:rFonts w:ascii="Times New Roman" w:eastAsia="Times New Roman" w:hAnsi="Times New Roman" w:cs="Times New Roman"/>
          <w:sz w:val="28"/>
          <w:szCs w:val="28"/>
        </w:rPr>
        <w:t>(hired)</w:t>
      </w:r>
      <w:r>
        <w:rPr>
          <w:rFonts w:ascii="Times New Roman" w:eastAsia="Times New Roman" w:hAnsi="Times New Roman" w:cs="Times New Roman"/>
          <w:sz w:val="28"/>
          <w:szCs w:val="28"/>
        </w:rPr>
        <w:t>,</w:t>
      </w:r>
      <w:r w:rsidR="00A248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Human Resource Department</w:t>
      </w:r>
      <w:r w:rsidR="00157074">
        <w:rPr>
          <w:rFonts w:ascii="Times New Roman" w:eastAsia="Times New Roman" w:hAnsi="Times New Roman" w:cs="Times New Roman"/>
          <w:sz w:val="28"/>
          <w:szCs w:val="28"/>
        </w:rPr>
        <w:t xml:space="preserve"> account for </w:t>
      </w:r>
      <w:r w:rsidR="00157074" w:rsidRPr="00157074">
        <w:rPr>
          <w:rFonts w:ascii="Times New Roman" w:eastAsia="Times New Roman" w:hAnsi="Times New Roman" w:cs="Times New Roman"/>
          <w:b/>
          <w:sz w:val="28"/>
          <w:szCs w:val="28"/>
        </w:rPr>
        <w:t>2%</w:t>
      </w:r>
      <w:r w:rsidR="00A24809">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 xml:space="preserve">General management </w:t>
      </w:r>
      <w:r w:rsidR="00157074">
        <w:rPr>
          <w:rFonts w:ascii="Times New Roman" w:eastAsia="Times New Roman" w:hAnsi="Times New Roman" w:cs="Times New Roman"/>
          <w:sz w:val="28"/>
          <w:szCs w:val="28"/>
        </w:rPr>
        <w:t xml:space="preserve">accounting for </w:t>
      </w:r>
      <w:r w:rsidR="00157074" w:rsidRPr="00157074">
        <w:rPr>
          <w:rFonts w:ascii="Times New Roman" w:eastAsia="Times New Roman" w:hAnsi="Times New Roman" w:cs="Times New Roman"/>
          <w:b/>
          <w:sz w:val="28"/>
          <w:szCs w:val="28"/>
        </w:rPr>
        <w:t>3%,</w:t>
      </w:r>
      <w:r w:rsidR="00157074">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Finance &amp; Marketing Department</w:t>
      </w:r>
      <w:r w:rsidR="00157074">
        <w:rPr>
          <w:rFonts w:ascii="Times New Roman" w:eastAsia="Times New Roman" w:hAnsi="Times New Roman" w:cs="Times New Roman"/>
          <w:sz w:val="28"/>
          <w:szCs w:val="28"/>
        </w:rPr>
        <w:t xml:space="preserve"> accounting for </w:t>
      </w:r>
      <w:r w:rsidR="00157074" w:rsidRPr="00157074">
        <w:rPr>
          <w:rFonts w:ascii="Times New Roman" w:eastAsia="Times New Roman" w:hAnsi="Times New Roman" w:cs="Times New Roman"/>
          <w:b/>
          <w:sz w:val="28"/>
          <w:szCs w:val="28"/>
        </w:rPr>
        <w:t>4%</w:t>
      </w:r>
      <w:r w:rsidR="00157074">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Purchase &amp; Production</w:t>
      </w:r>
      <w:r w:rsidR="00157074">
        <w:rPr>
          <w:rFonts w:ascii="Times New Roman" w:eastAsia="Times New Roman" w:hAnsi="Times New Roman" w:cs="Times New Roman"/>
          <w:b/>
          <w:sz w:val="28"/>
          <w:szCs w:val="28"/>
        </w:rPr>
        <w:t xml:space="preserve"> D</w:t>
      </w:r>
      <w:r w:rsidR="00157074" w:rsidRPr="00157074">
        <w:rPr>
          <w:rFonts w:ascii="Times New Roman" w:eastAsia="Times New Roman" w:hAnsi="Times New Roman" w:cs="Times New Roman"/>
          <w:b/>
          <w:sz w:val="28"/>
          <w:szCs w:val="28"/>
        </w:rPr>
        <w:t>epartment</w:t>
      </w:r>
      <w:r w:rsidR="00157074">
        <w:rPr>
          <w:rFonts w:ascii="Times New Roman" w:eastAsia="Times New Roman" w:hAnsi="Times New Roman" w:cs="Times New Roman"/>
          <w:sz w:val="28"/>
          <w:szCs w:val="28"/>
        </w:rPr>
        <w:t xml:space="preserve"> for </w:t>
      </w:r>
      <w:r w:rsidR="00157074" w:rsidRPr="00157074">
        <w:rPr>
          <w:rFonts w:ascii="Times New Roman" w:eastAsia="Times New Roman" w:hAnsi="Times New Roman" w:cs="Times New Roman"/>
          <w:b/>
          <w:sz w:val="28"/>
          <w:szCs w:val="28"/>
        </w:rPr>
        <w:t>5%</w:t>
      </w:r>
      <w:r w:rsidR="00157074">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Sales Department</w:t>
      </w:r>
      <w:r w:rsidR="00157074">
        <w:rPr>
          <w:rFonts w:ascii="Times New Roman" w:eastAsia="Times New Roman" w:hAnsi="Times New Roman" w:cs="Times New Roman"/>
          <w:sz w:val="28"/>
          <w:szCs w:val="28"/>
        </w:rPr>
        <w:t xml:space="preserve"> for </w:t>
      </w:r>
      <w:r w:rsidR="00157074" w:rsidRPr="00157074">
        <w:rPr>
          <w:rFonts w:ascii="Times New Roman" w:eastAsia="Times New Roman" w:hAnsi="Times New Roman" w:cs="Times New Roman"/>
          <w:b/>
          <w:sz w:val="28"/>
          <w:szCs w:val="28"/>
        </w:rPr>
        <w:t>10%</w:t>
      </w:r>
      <w:r w:rsidR="00157074">
        <w:rPr>
          <w:rFonts w:ascii="Times New Roman" w:eastAsia="Times New Roman" w:hAnsi="Times New Roman" w:cs="Times New Roman"/>
          <w:b/>
          <w:sz w:val="28"/>
          <w:szCs w:val="28"/>
        </w:rPr>
        <w:t xml:space="preserve"> </w:t>
      </w:r>
      <w:r w:rsidR="00157074">
        <w:rPr>
          <w:rFonts w:ascii="Times New Roman" w:eastAsia="Times New Roman" w:hAnsi="Times New Roman" w:cs="Times New Roman"/>
          <w:sz w:val="28"/>
          <w:szCs w:val="28"/>
        </w:rPr>
        <w:t xml:space="preserve">, </w:t>
      </w:r>
      <w:r w:rsidR="00157074" w:rsidRPr="00157074">
        <w:rPr>
          <w:rFonts w:ascii="Times New Roman" w:eastAsia="Times New Roman" w:hAnsi="Times New Roman" w:cs="Times New Roman"/>
          <w:b/>
          <w:sz w:val="28"/>
          <w:szCs w:val="28"/>
        </w:rPr>
        <w:t xml:space="preserve">Service Department </w:t>
      </w:r>
      <w:r w:rsidR="00157074" w:rsidRPr="00157074">
        <w:rPr>
          <w:rFonts w:ascii="Times New Roman" w:eastAsia="Times New Roman" w:hAnsi="Times New Roman" w:cs="Times New Roman"/>
          <w:sz w:val="28"/>
          <w:szCs w:val="28"/>
        </w:rPr>
        <w:t>for</w:t>
      </w:r>
      <w:r w:rsidR="00157074" w:rsidRPr="00157074">
        <w:rPr>
          <w:rFonts w:ascii="Times New Roman" w:eastAsia="Times New Roman" w:hAnsi="Times New Roman" w:cs="Times New Roman"/>
          <w:b/>
          <w:sz w:val="28"/>
          <w:szCs w:val="28"/>
        </w:rPr>
        <w:t xml:space="preserve"> 28%, </w:t>
      </w:r>
      <w:r w:rsidR="00157074" w:rsidRPr="00157074">
        <w:rPr>
          <w:rFonts w:ascii="Times New Roman" w:eastAsia="Times New Roman" w:hAnsi="Times New Roman" w:cs="Times New Roman"/>
          <w:sz w:val="28"/>
          <w:szCs w:val="28"/>
        </w:rPr>
        <w:t xml:space="preserve">and </w:t>
      </w:r>
      <w:r w:rsidR="00157074" w:rsidRPr="00157074">
        <w:rPr>
          <w:rFonts w:ascii="Times New Roman" w:eastAsia="Times New Roman" w:hAnsi="Times New Roman" w:cs="Times New Roman"/>
          <w:b/>
          <w:sz w:val="28"/>
          <w:szCs w:val="28"/>
        </w:rPr>
        <w:t>Operations Department</w:t>
      </w:r>
      <w:r w:rsidR="00157074" w:rsidRPr="00157074">
        <w:rPr>
          <w:rFonts w:ascii="Times New Roman" w:eastAsia="Times New Roman" w:hAnsi="Times New Roman" w:cs="Times New Roman"/>
          <w:sz w:val="28"/>
          <w:szCs w:val="28"/>
        </w:rPr>
        <w:t xml:space="preserve"> for </w:t>
      </w:r>
      <w:r w:rsidR="00157074" w:rsidRPr="00157074">
        <w:rPr>
          <w:rFonts w:ascii="Times New Roman" w:eastAsia="Times New Roman" w:hAnsi="Times New Roman" w:cs="Times New Roman"/>
          <w:b/>
          <w:sz w:val="28"/>
          <w:szCs w:val="28"/>
        </w:rPr>
        <w:t>39%</w:t>
      </w:r>
      <w:r w:rsidR="00157074" w:rsidRPr="00157074">
        <w:rPr>
          <w:rFonts w:ascii="Times New Roman" w:eastAsia="Times New Roman" w:hAnsi="Times New Roman" w:cs="Times New Roman"/>
          <w:sz w:val="28"/>
          <w:szCs w:val="28"/>
        </w:rPr>
        <w:t>.</w:t>
      </w:r>
    </w:p>
    <w:p w:rsidR="00143521" w:rsidRPr="00143521" w:rsidRDefault="00143521" w:rsidP="00C37819">
      <w:pPr>
        <w:ind w:left="360"/>
        <w:jc w:val="both"/>
        <w:rPr>
          <w:rFonts w:ascii="Times New Roman" w:eastAsia="Times New Roman" w:hAnsi="Times New Roman" w:cs="Times New Roman"/>
          <w:sz w:val="28"/>
          <w:szCs w:val="28"/>
        </w:rPr>
      </w:pPr>
    </w:p>
    <w:p w:rsidR="00A24809" w:rsidRDefault="001F079B" w:rsidP="00C37819">
      <w:pPr>
        <w:jc w:val="both"/>
        <w:rPr>
          <w:rFonts w:ascii="Times New Roman" w:eastAsia="Times New Roman" w:hAnsi="Times New Roman" w:cs="Times New Roman"/>
          <w:b/>
          <w:sz w:val="28"/>
          <w:szCs w:val="28"/>
        </w:rPr>
      </w:pPr>
      <w:r>
        <w:rPr>
          <w:noProof/>
        </w:rPr>
        <w:drawing>
          <wp:inline distT="0" distB="0" distL="0" distR="0" wp14:anchorId="3562E08B" wp14:editId="2D4D0DF7">
            <wp:extent cx="6239435" cy="5123329"/>
            <wp:effectExtent l="0" t="0" r="9525" b="20320"/>
            <wp:docPr id="5" name="Chart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id="{30FF4F4D-5A90-D7E4-B971-360B8F9FB160}"/>
                </a:ext>
                <a:ext uri="{147F2762-F138-4A5C-976F-8EAC2B608ADB}">
                  <a16:predDERef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pred="{C2DB917E-2F2E-6C90-3619-BCD7A4F7D4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41123" w:rsidRDefault="00C07F55" w:rsidP="00C3781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Insights</w:t>
      </w:r>
    </w:p>
    <w:p w:rsidR="00A24809" w:rsidRPr="00A24809" w:rsidRDefault="00A24809" w:rsidP="00C37819">
      <w:pPr>
        <w:pStyle w:val="ListParagraph"/>
        <w:numPr>
          <w:ilvl w:val="0"/>
          <w:numId w:val="16"/>
        </w:num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The Human Resource Department has the lowest </w:t>
      </w:r>
      <w:proofErr w:type="spellStart"/>
      <w:r>
        <w:rPr>
          <w:rFonts w:ascii="Times New Roman" w:eastAsia="Times New Roman" w:hAnsi="Times New Roman" w:cs="Times New Roman"/>
          <w:sz w:val="28"/>
          <w:szCs w:val="28"/>
        </w:rPr>
        <w:t>no.of</w:t>
      </w:r>
      <w:proofErr w:type="spellEnd"/>
      <w:r>
        <w:rPr>
          <w:rFonts w:ascii="Times New Roman" w:eastAsia="Times New Roman" w:hAnsi="Times New Roman" w:cs="Times New Roman"/>
          <w:sz w:val="28"/>
          <w:szCs w:val="28"/>
        </w:rPr>
        <w:t xml:space="preserve"> employees working.</w:t>
      </w:r>
    </w:p>
    <w:p w:rsidR="00A24809" w:rsidRPr="00A24809" w:rsidRDefault="00A24809" w:rsidP="00C37819">
      <w:pPr>
        <w:pStyle w:val="ListParagraph"/>
        <w:numPr>
          <w:ilvl w:val="0"/>
          <w:numId w:val="16"/>
        </w:num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Operations &amp; Service Department has most no. of employees working highlighting the demand of roles in these departments.</w:t>
      </w:r>
    </w:p>
    <w:p w:rsidR="00727BAA" w:rsidRDefault="00A24809" w:rsidP="00C37819">
      <w:pPr>
        <w:pStyle w:val="ListParagraph"/>
        <w:numPr>
          <w:ilvl w:val="0"/>
          <w:numId w:val="1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Position Tier A</w:t>
      </w:r>
      <w:r w:rsidR="00172358">
        <w:rPr>
          <w:rFonts w:ascii="Times New Roman" w:eastAsia="Times New Roman" w:hAnsi="Times New Roman" w:cs="Times New Roman"/>
          <w:b/>
          <w:sz w:val="28"/>
          <w:szCs w:val="28"/>
        </w:rPr>
        <w:t>nalysis:</w:t>
      </w:r>
    </w:p>
    <w:p w:rsidR="00107114" w:rsidRPr="00107114" w:rsidRDefault="00A11EB9" w:rsidP="00C37819">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Distribution of Employees of different </w:t>
      </w:r>
      <w:r w:rsidR="00107114">
        <w:rPr>
          <w:rFonts w:ascii="Times New Roman" w:eastAsia="Times New Roman" w:hAnsi="Times New Roman" w:cs="Times New Roman"/>
          <w:sz w:val="28"/>
          <w:szCs w:val="28"/>
        </w:rPr>
        <w:t xml:space="preserve">posts </w:t>
      </w:r>
      <w:r>
        <w:rPr>
          <w:rFonts w:ascii="Times New Roman" w:eastAsia="Times New Roman" w:hAnsi="Times New Roman" w:cs="Times New Roman"/>
          <w:sz w:val="28"/>
          <w:szCs w:val="28"/>
        </w:rPr>
        <w:t xml:space="preserve">working for different departments </w:t>
      </w:r>
      <w:r w:rsidR="00107114">
        <w:rPr>
          <w:rFonts w:ascii="Times New Roman" w:eastAsia="Times New Roman" w:hAnsi="Times New Roman" w:cs="Times New Roman"/>
          <w:sz w:val="28"/>
          <w:szCs w:val="28"/>
        </w:rPr>
        <w:t xml:space="preserve">is </w:t>
      </w:r>
      <w:r>
        <w:rPr>
          <w:rFonts w:ascii="Times New Roman" w:eastAsia="Times New Roman" w:hAnsi="Times New Roman" w:cs="Times New Roman"/>
          <w:sz w:val="28"/>
          <w:szCs w:val="28"/>
        </w:rPr>
        <w:t>given below.</w:t>
      </w:r>
    </w:p>
    <w:p w:rsidR="00727BAA" w:rsidRDefault="00727BAA" w:rsidP="00C37819">
      <w:pPr>
        <w:jc w:val="both"/>
        <w:rPr>
          <w:noProof/>
        </w:rPr>
      </w:pPr>
      <w:r w:rsidRPr="006F2FF9">
        <w:rPr>
          <w:noProof/>
          <w:sz w:val="20"/>
        </w:rPr>
        <w:drawing>
          <wp:inline distT="0" distB="0" distL="0" distR="0" wp14:anchorId="5114C859" wp14:editId="2556CC56">
            <wp:extent cx="6601767" cy="4572000"/>
            <wp:effectExtent l="0" t="0" r="2794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E59BE" w:rsidRDefault="00CE59BE" w:rsidP="00C37819">
      <w:pPr>
        <w:jc w:val="both"/>
        <w:rPr>
          <w:b/>
          <w:noProof/>
        </w:rPr>
      </w:pPr>
    </w:p>
    <w:p w:rsidR="00251E05" w:rsidRPr="00CE59BE" w:rsidRDefault="00C07F55" w:rsidP="00C37819">
      <w:pPr>
        <w:jc w:val="both"/>
        <w:rPr>
          <w:rFonts w:ascii="Times New Roman" w:hAnsi="Times New Roman" w:cs="Times New Roman"/>
          <w:b/>
          <w:noProof/>
          <w:sz w:val="28"/>
        </w:rPr>
      </w:pPr>
      <w:r>
        <w:rPr>
          <w:rFonts w:ascii="Times New Roman" w:hAnsi="Times New Roman" w:cs="Times New Roman"/>
          <w:b/>
          <w:noProof/>
          <w:sz w:val="28"/>
        </w:rPr>
        <w:t>Insights</w:t>
      </w:r>
      <w:r w:rsidR="00251E05" w:rsidRPr="00CE59BE">
        <w:rPr>
          <w:rFonts w:ascii="Times New Roman" w:hAnsi="Times New Roman" w:cs="Times New Roman"/>
          <w:b/>
          <w:noProof/>
          <w:sz w:val="28"/>
        </w:rPr>
        <w:t xml:space="preserve">: </w:t>
      </w:r>
    </w:p>
    <w:p w:rsidR="00251E05" w:rsidRPr="00CE59BE" w:rsidRDefault="00251E05" w:rsidP="00C37819">
      <w:pPr>
        <w:pStyle w:val="ListParagraph"/>
        <w:numPr>
          <w:ilvl w:val="0"/>
          <w:numId w:val="17"/>
        </w:numPr>
        <w:jc w:val="both"/>
        <w:rPr>
          <w:rFonts w:ascii="Times New Roman" w:hAnsi="Times New Roman" w:cs="Times New Roman"/>
          <w:b/>
          <w:noProof/>
          <w:sz w:val="28"/>
        </w:rPr>
      </w:pPr>
      <w:r w:rsidRPr="00CE59BE">
        <w:rPr>
          <w:rFonts w:ascii="Times New Roman" w:hAnsi="Times New Roman" w:cs="Times New Roman"/>
          <w:noProof/>
          <w:sz w:val="28"/>
        </w:rPr>
        <w:t xml:space="preserve">c5 and c9 posts are the ones with </w:t>
      </w:r>
      <w:r w:rsidR="00140777" w:rsidRPr="00CE59BE">
        <w:rPr>
          <w:rFonts w:ascii="Times New Roman" w:hAnsi="Times New Roman" w:cs="Times New Roman"/>
          <w:noProof/>
          <w:sz w:val="28"/>
        </w:rPr>
        <w:t xml:space="preserve">most </w:t>
      </w:r>
      <w:r w:rsidR="00CE59BE">
        <w:rPr>
          <w:rFonts w:ascii="Times New Roman" w:hAnsi="Times New Roman" w:cs="Times New Roman"/>
          <w:noProof/>
          <w:sz w:val="28"/>
        </w:rPr>
        <w:t>number</w:t>
      </w:r>
      <w:r w:rsidRPr="00CE59BE">
        <w:rPr>
          <w:rFonts w:ascii="Times New Roman" w:hAnsi="Times New Roman" w:cs="Times New Roman"/>
          <w:noProof/>
          <w:sz w:val="28"/>
        </w:rPr>
        <w:t xml:space="preserve"> of employees across all departments.</w:t>
      </w:r>
    </w:p>
    <w:p w:rsidR="00251E05" w:rsidRPr="00CE59BE" w:rsidRDefault="00140777" w:rsidP="00C37819">
      <w:pPr>
        <w:pStyle w:val="ListParagraph"/>
        <w:numPr>
          <w:ilvl w:val="0"/>
          <w:numId w:val="17"/>
        </w:numPr>
        <w:jc w:val="both"/>
        <w:rPr>
          <w:rFonts w:ascii="Times New Roman" w:hAnsi="Times New Roman" w:cs="Times New Roman"/>
          <w:b/>
          <w:noProof/>
          <w:sz w:val="28"/>
        </w:rPr>
      </w:pPr>
      <w:r w:rsidRPr="00CE59BE">
        <w:rPr>
          <w:rFonts w:ascii="Times New Roman" w:hAnsi="Times New Roman" w:cs="Times New Roman"/>
          <w:noProof/>
          <w:sz w:val="28"/>
        </w:rPr>
        <w:t xml:space="preserve">Only 1 employee works for each </w:t>
      </w:r>
      <w:r w:rsidR="00251E05" w:rsidRPr="00CE59BE">
        <w:rPr>
          <w:rFonts w:ascii="Times New Roman" w:hAnsi="Times New Roman" w:cs="Times New Roman"/>
          <w:noProof/>
          <w:sz w:val="28"/>
        </w:rPr>
        <w:t>n9</w:t>
      </w:r>
      <w:r w:rsidRPr="00CE59BE">
        <w:rPr>
          <w:rFonts w:ascii="Times New Roman" w:hAnsi="Times New Roman" w:cs="Times New Roman"/>
          <w:noProof/>
          <w:sz w:val="28"/>
        </w:rPr>
        <w:t>,n6,m7 post while 3 employees work for post m6.</w:t>
      </w:r>
    </w:p>
    <w:p w:rsidR="00140777" w:rsidRPr="00CE59BE" w:rsidRDefault="00140777" w:rsidP="00C37819">
      <w:pPr>
        <w:pStyle w:val="ListParagraph"/>
        <w:numPr>
          <w:ilvl w:val="0"/>
          <w:numId w:val="17"/>
        </w:numPr>
        <w:jc w:val="both"/>
        <w:rPr>
          <w:rFonts w:ascii="Times New Roman" w:hAnsi="Times New Roman" w:cs="Times New Roman"/>
          <w:b/>
          <w:noProof/>
          <w:sz w:val="28"/>
        </w:rPr>
      </w:pPr>
      <w:r w:rsidRPr="00CE59BE">
        <w:rPr>
          <w:rFonts w:ascii="Times New Roman" w:hAnsi="Times New Roman" w:cs="Times New Roman"/>
          <w:noProof/>
          <w:sz w:val="28"/>
        </w:rPr>
        <w:t>Less number of emloyees work for i4 post.</w:t>
      </w:r>
    </w:p>
    <w:p w:rsidR="00DC5E9A" w:rsidRDefault="00DC5E9A" w:rsidP="00C37819">
      <w:pPr>
        <w:jc w:val="both"/>
        <w:rPr>
          <w:rFonts w:ascii="Times New Roman" w:eastAsia="Times New Roman" w:hAnsi="Times New Roman" w:cs="Times New Roman"/>
          <w:b/>
          <w:sz w:val="28"/>
          <w:szCs w:val="28"/>
        </w:rPr>
      </w:pPr>
    </w:p>
    <w:p w:rsidR="00DC5E9A" w:rsidRDefault="00DC5E9A" w:rsidP="00C3781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C5E9A" w:rsidRDefault="00251E05" w:rsidP="00C37819">
      <w:pPr>
        <w:jc w:val="both"/>
        <w:rPr>
          <w:rFonts w:ascii="Times New Roman" w:eastAsia="Times New Roman" w:hAnsi="Times New Roman" w:cs="Times New Roman"/>
          <w:b/>
          <w:sz w:val="28"/>
          <w:szCs w:val="28"/>
        </w:rPr>
      </w:pPr>
      <w:r>
        <w:rPr>
          <w:noProof/>
        </w:rPr>
        <w:lastRenderedPageBreak/>
        <w:drawing>
          <wp:inline distT="0" distB="0" distL="0" distR="0" wp14:anchorId="5587212B" wp14:editId="3C10531A">
            <wp:extent cx="5800299" cy="4339988"/>
            <wp:effectExtent l="0" t="0" r="10160" b="22860"/>
            <wp:docPr id="3" name="Chart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2A9BF875-6453-CDD8-EF72-6A9B13A5809D}"/>
                </a:ext>
                <a:ext uri="{147F2762-F138-4A5C-976F-8EAC2B608ADB}">
                  <a16:predDERef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pred="{8BFCCF02-3822-7690-1382-C230C9262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Pr="00DC5E9A" w:rsidRDefault="00DC5E9A" w:rsidP="00C37819">
      <w:pPr>
        <w:jc w:val="both"/>
        <w:rPr>
          <w:rFonts w:ascii="Times New Roman" w:eastAsia="Times New Roman" w:hAnsi="Times New Roman" w:cs="Times New Roman"/>
          <w:sz w:val="28"/>
          <w:szCs w:val="28"/>
        </w:rPr>
      </w:pPr>
    </w:p>
    <w:p w:rsidR="00DC5E9A" w:rsidRDefault="00DC5E9A" w:rsidP="00C37819">
      <w:pPr>
        <w:jc w:val="both"/>
        <w:rPr>
          <w:rFonts w:ascii="Times New Roman" w:eastAsia="Times New Roman" w:hAnsi="Times New Roman" w:cs="Times New Roman"/>
          <w:sz w:val="28"/>
          <w:szCs w:val="28"/>
        </w:rPr>
      </w:pPr>
    </w:p>
    <w:p w:rsidR="00DC5E9A" w:rsidRDefault="00DC5E9A" w:rsidP="00C37819">
      <w:pPr>
        <w:jc w:val="both"/>
        <w:rPr>
          <w:rFonts w:ascii="Times New Roman" w:eastAsia="Times New Roman" w:hAnsi="Times New Roman" w:cs="Times New Roman"/>
          <w:sz w:val="28"/>
          <w:szCs w:val="28"/>
        </w:rPr>
      </w:pPr>
    </w:p>
    <w:p w:rsidR="00DC5E9A" w:rsidRDefault="00DC5E9A" w:rsidP="00C37819">
      <w:pPr>
        <w:tabs>
          <w:tab w:val="left" w:pos="2708"/>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DC5E9A" w:rsidRDefault="00DC5E9A" w:rsidP="00C37819">
      <w:pPr>
        <w:tabs>
          <w:tab w:val="left" w:pos="2708"/>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DC5E9A" w:rsidRDefault="005B7A38" w:rsidP="00C37819">
      <w:pPr>
        <w:jc w:val="center"/>
        <w:rPr>
          <w:rFonts w:ascii="Times New Roman" w:eastAsia="Times New Roman" w:hAnsi="Times New Roman" w:cs="Times New Roman"/>
          <w:sz w:val="56"/>
          <w:szCs w:val="28"/>
        </w:rPr>
      </w:pPr>
      <w:r>
        <w:rPr>
          <w:rFonts w:ascii="Times New Roman" w:eastAsia="Times New Roman" w:hAnsi="Times New Roman" w:cs="Times New Roman"/>
          <w:sz w:val="56"/>
          <w:szCs w:val="28"/>
        </w:rPr>
        <w:lastRenderedPageBreak/>
        <w:t>Result</w:t>
      </w:r>
    </w:p>
    <w:p w:rsidR="00251E05" w:rsidRDefault="00B1017D" w:rsidP="00C3781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study uncovers necessary information about the company’s</w:t>
      </w:r>
      <w:r w:rsidR="00C37819">
        <w:rPr>
          <w:rFonts w:ascii="Times New Roman" w:eastAsia="Times New Roman" w:hAnsi="Times New Roman" w:cs="Times New Roman"/>
          <w:sz w:val="28"/>
          <w:szCs w:val="28"/>
        </w:rPr>
        <w:t xml:space="preserve"> hiring process which will help</w:t>
      </w:r>
      <w:r>
        <w:rPr>
          <w:rFonts w:ascii="Times New Roman" w:eastAsia="Times New Roman" w:hAnsi="Times New Roman" w:cs="Times New Roman"/>
          <w:sz w:val="28"/>
          <w:szCs w:val="28"/>
        </w:rPr>
        <w:t xml:space="preserve"> stakeholders take decision </w:t>
      </w:r>
      <w:proofErr w:type="gramStart"/>
      <w:r>
        <w:rPr>
          <w:rFonts w:ascii="Times New Roman" w:eastAsia="Times New Roman" w:hAnsi="Times New Roman" w:cs="Times New Roman"/>
          <w:sz w:val="28"/>
          <w:szCs w:val="28"/>
        </w:rPr>
        <w:t xml:space="preserve">and </w:t>
      </w:r>
      <w:r w:rsidR="00C378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make</w:t>
      </w:r>
      <w:proofErr w:type="gramEnd"/>
      <w:r>
        <w:rPr>
          <w:rFonts w:ascii="Times New Roman" w:eastAsia="Times New Roman" w:hAnsi="Times New Roman" w:cs="Times New Roman"/>
          <w:sz w:val="28"/>
          <w:szCs w:val="28"/>
        </w:rPr>
        <w:t xml:space="preserve"> changes so that the company grows in a positive direction. The </w:t>
      </w:r>
      <w:r w:rsidR="00C07F55">
        <w:rPr>
          <w:rFonts w:ascii="Times New Roman" w:eastAsia="Times New Roman" w:hAnsi="Times New Roman" w:cs="Times New Roman"/>
          <w:sz w:val="28"/>
          <w:szCs w:val="28"/>
        </w:rPr>
        <w:t>Insights</w:t>
      </w:r>
      <w:r>
        <w:rPr>
          <w:rFonts w:ascii="Times New Roman" w:eastAsia="Times New Roman" w:hAnsi="Times New Roman" w:cs="Times New Roman"/>
          <w:sz w:val="28"/>
          <w:szCs w:val="28"/>
        </w:rPr>
        <w:t xml:space="preserve"> from the above study is summarized below.</w:t>
      </w:r>
    </w:p>
    <w:p w:rsidR="00B1017D" w:rsidRPr="00B1017D" w:rsidRDefault="00B1017D" w:rsidP="00C37819">
      <w:pPr>
        <w:pStyle w:val="ListParagraph"/>
        <w:numPr>
          <w:ilvl w:val="0"/>
          <w:numId w:val="18"/>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Gender Distribution- </w:t>
      </w:r>
      <w:r>
        <w:rPr>
          <w:rFonts w:ascii="Times New Roman" w:eastAsia="Times New Roman" w:hAnsi="Times New Roman" w:cs="Times New Roman"/>
          <w:sz w:val="28"/>
          <w:szCs w:val="28"/>
        </w:rPr>
        <w:t>Notable gender imbalance in the hiring process</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55% males, 39% females).</w:t>
      </w:r>
    </w:p>
    <w:p w:rsidR="00B1017D" w:rsidRDefault="00B1017D" w:rsidP="00C37819">
      <w:pPr>
        <w:pStyle w:val="ListParagraph"/>
        <w:numPr>
          <w:ilvl w:val="0"/>
          <w:numId w:val="18"/>
        </w:numPr>
        <w:spacing w:before="100" w:beforeAutospacing="1" w:after="100" w:afterAutospacing="1" w:line="276" w:lineRule="auto"/>
        <w:jc w:val="both"/>
        <w:rPr>
          <w:rFonts w:ascii="Times New Roman" w:eastAsia="Times New Roman" w:hAnsi="Times New Roman" w:cs="Times New Roman"/>
          <w:b/>
          <w:sz w:val="28"/>
          <w:szCs w:val="28"/>
        </w:rPr>
      </w:pPr>
      <w:r w:rsidRPr="00B1017D">
        <w:rPr>
          <w:rFonts w:ascii="Times New Roman" w:eastAsia="Times New Roman" w:hAnsi="Times New Roman" w:cs="Times New Roman"/>
          <w:b/>
          <w:sz w:val="28"/>
          <w:szCs w:val="28"/>
        </w:rPr>
        <w:t xml:space="preserve">Average Salary Analysis- </w:t>
      </w:r>
    </w:p>
    <w:p w:rsidR="00B1017D" w:rsidRPr="005072D5" w:rsidRDefault="00B1017D" w:rsidP="00C37819">
      <w:pPr>
        <w:pStyle w:val="ListParagraph"/>
        <w:numPr>
          <w:ilvl w:val="1"/>
          <w:numId w:val="18"/>
        </w:numPr>
        <w:spacing w:before="100" w:beforeAutospacing="1" w:after="100" w:afterAutospacing="1" w:line="276" w:lineRule="auto"/>
        <w:jc w:val="both"/>
        <w:rPr>
          <w:rFonts w:ascii="Times New Roman" w:eastAsia="Times New Roman" w:hAnsi="Times New Roman" w:cs="Times New Roman"/>
          <w:b/>
          <w:sz w:val="28"/>
          <w:szCs w:val="28"/>
        </w:rPr>
      </w:pPr>
      <w:r w:rsidRPr="00B1017D">
        <w:rPr>
          <w:rFonts w:ascii="Times New Roman" w:eastAsia="Times New Roman" w:hAnsi="Times New Roman" w:cs="Times New Roman"/>
          <w:kern w:val="0"/>
          <w:sz w:val="28"/>
          <w:szCs w:val="28"/>
          <w14:ligatures w14:val="none"/>
        </w:rPr>
        <w:t xml:space="preserve">The average salary offered to an employee is </w:t>
      </w:r>
      <w:r w:rsidRPr="005072D5">
        <w:rPr>
          <w:rFonts w:ascii="Times New Roman" w:eastAsia="Times New Roman" w:hAnsi="Times New Roman" w:cs="Times New Roman"/>
          <w:b/>
          <w:kern w:val="0"/>
          <w:sz w:val="28"/>
          <w:szCs w:val="28"/>
          <w14:ligatures w14:val="none"/>
        </w:rPr>
        <w:t>49,878.35</w:t>
      </w:r>
      <w:r w:rsidRPr="005072D5">
        <w:rPr>
          <w:rFonts w:ascii="Times New Roman" w:eastAsia="Times New Roman" w:hAnsi="Times New Roman" w:cs="Times New Roman"/>
          <w:kern w:val="0"/>
          <w:sz w:val="28"/>
          <w:szCs w:val="28"/>
          <w14:ligatures w14:val="none"/>
        </w:rPr>
        <w:t xml:space="preserve"> with most salaries falling in </w:t>
      </w:r>
      <w:r w:rsidRPr="005072D5">
        <w:rPr>
          <w:rFonts w:ascii="Times New Roman" w:eastAsia="Times New Roman" w:hAnsi="Times New Roman" w:cs="Times New Roman"/>
          <w:b/>
          <w:kern w:val="0"/>
          <w:sz w:val="28"/>
          <w:szCs w:val="28"/>
          <w14:ligatures w14:val="none"/>
        </w:rPr>
        <w:t>37601 – 45100</w:t>
      </w:r>
      <w:r w:rsidRPr="005072D5">
        <w:rPr>
          <w:rFonts w:ascii="Times New Roman" w:eastAsia="Times New Roman" w:hAnsi="Times New Roman" w:cs="Times New Roman"/>
          <w:kern w:val="0"/>
          <w:sz w:val="28"/>
          <w:szCs w:val="28"/>
          <w14:ligatures w14:val="none"/>
        </w:rPr>
        <w:t xml:space="preserve"> salary range.</w:t>
      </w:r>
      <w:r w:rsidR="005072D5">
        <w:rPr>
          <w:rFonts w:ascii="Times New Roman" w:eastAsia="Times New Roman" w:hAnsi="Times New Roman" w:cs="Times New Roman"/>
          <w:kern w:val="0"/>
          <w:sz w:val="28"/>
          <w:szCs w:val="28"/>
          <w14:ligatures w14:val="none"/>
        </w:rPr>
        <w:t xml:space="preserve"> </w:t>
      </w:r>
    </w:p>
    <w:p w:rsidR="005072D5" w:rsidRPr="005072D5" w:rsidRDefault="005072D5" w:rsidP="00C37819">
      <w:pPr>
        <w:pStyle w:val="ListParagraph"/>
        <w:numPr>
          <w:ilvl w:val="1"/>
          <w:numId w:val="18"/>
        </w:numPr>
        <w:spacing w:before="100" w:beforeAutospacing="1" w:after="100" w:afterAutospacing="1"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kern w:val="0"/>
          <w:sz w:val="28"/>
          <w:szCs w:val="28"/>
          <w14:ligatures w14:val="none"/>
        </w:rPr>
        <w:t xml:space="preserve">The average salary across all department lies between 48,000 – 50,000 </w:t>
      </w:r>
      <w:proofErr w:type="gramStart"/>
      <w:r>
        <w:rPr>
          <w:rFonts w:ascii="Times New Roman" w:eastAsia="Times New Roman" w:hAnsi="Times New Roman" w:cs="Times New Roman"/>
          <w:kern w:val="0"/>
          <w:sz w:val="28"/>
          <w:szCs w:val="28"/>
          <w14:ligatures w14:val="none"/>
        </w:rPr>
        <w:t>range</w:t>
      </w:r>
      <w:proofErr w:type="gramEnd"/>
      <w:r>
        <w:rPr>
          <w:rFonts w:ascii="Times New Roman" w:eastAsia="Times New Roman" w:hAnsi="Times New Roman" w:cs="Times New Roman"/>
          <w:kern w:val="0"/>
          <w:sz w:val="28"/>
          <w:szCs w:val="28"/>
          <w14:ligatures w14:val="none"/>
        </w:rPr>
        <w:t xml:space="preserve"> indicating consistency in pay structure.</w:t>
      </w:r>
    </w:p>
    <w:p w:rsidR="005072D5" w:rsidRPr="005072D5" w:rsidRDefault="005072D5" w:rsidP="00C37819">
      <w:pPr>
        <w:pStyle w:val="ListParagraph"/>
        <w:numPr>
          <w:ilvl w:val="0"/>
          <w:numId w:val="18"/>
        </w:numPr>
        <w:spacing w:before="100" w:beforeAutospacing="1" w:after="100" w:afterAutospacing="1"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kern w:val="0"/>
          <w:sz w:val="28"/>
          <w:szCs w:val="28"/>
          <w14:ligatures w14:val="none"/>
        </w:rPr>
        <w:t xml:space="preserve"> Salary Distribution Analysis – </w:t>
      </w:r>
      <w:r>
        <w:rPr>
          <w:rFonts w:ascii="Times New Roman" w:eastAsia="Times New Roman" w:hAnsi="Times New Roman" w:cs="Times New Roman"/>
          <w:kern w:val="0"/>
          <w:sz w:val="28"/>
          <w:szCs w:val="28"/>
          <w14:ligatures w14:val="none"/>
        </w:rPr>
        <w:t xml:space="preserve">Majority of employees earn </w:t>
      </w:r>
      <w:proofErr w:type="gramStart"/>
      <w:r>
        <w:rPr>
          <w:rFonts w:ascii="Times New Roman" w:eastAsia="Times New Roman" w:hAnsi="Times New Roman" w:cs="Times New Roman"/>
          <w:kern w:val="0"/>
          <w:sz w:val="28"/>
          <w:szCs w:val="28"/>
          <w14:ligatures w14:val="none"/>
        </w:rPr>
        <w:t>around  37,601</w:t>
      </w:r>
      <w:proofErr w:type="gramEnd"/>
      <w:r>
        <w:rPr>
          <w:rFonts w:ascii="Times New Roman" w:eastAsia="Times New Roman" w:hAnsi="Times New Roman" w:cs="Times New Roman"/>
          <w:kern w:val="0"/>
          <w:sz w:val="28"/>
          <w:szCs w:val="28"/>
          <w14:ligatures w14:val="none"/>
        </w:rPr>
        <w:t>-45,100.</w:t>
      </w:r>
    </w:p>
    <w:p w:rsidR="005072D5" w:rsidRPr="005072D5" w:rsidRDefault="005072D5" w:rsidP="00C37819">
      <w:pPr>
        <w:pStyle w:val="ListParagraph"/>
        <w:numPr>
          <w:ilvl w:val="0"/>
          <w:numId w:val="18"/>
        </w:numPr>
        <w:spacing w:before="100" w:beforeAutospacing="1" w:after="100" w:afterAutospacing="1" w:line="276" w:lineRule="auto"/>
        <w:jc w:val="both"/>
        <w:rPr>
          <w:rFonts w:ascii="Times New Roman" w:eastAsia="Times New Roman" w:hAnsi="Times New Roman" w:cs="Times New Roman"/>
          <w:b/>
          <w:sz w:val="28"/>
          <w:szCs w:val="28"/>
        </w:rPr>
      </w:pPr>
      <w:r w:rsidRPr="005072D5">
        <w:rPr>
          <w:rFonts w:ascii="Times New Roman" w:eastAsia="Times New Roman" w:hAnsi="Times New Roman" w:cs="Times New Roman"/>
          <w:b/>
          <w:kern w:val="0"/>
          <w:sz w:val="28"/>
          <w:szCs w:val="28"/>
          <w14:ligatures w14:val="none"/>
        </w:rPr>
        <w:t>Department</w:t>
      </w:r>
      <w:r>
        <w:rPr>
          <w:rFonts w:ascii="Times New Roman" w:eastAsia="Times New Roman" w:hAnsi="Times New Roman" w:cs="Times New Roman"/>
          <w:b/>
          <w:kern w:val="0"/>
          <w:sz w:val="28"/>
          <w:szCs w:val="28"/>
          <w14:ligatures w14:val="none"/>
        </w:rPr>
        <w:t>-</w:t>
      </w:r>
      <w:r w:rsidRPr="005072D5">
        <w:rPr>
          <w:rFonts w:ascii="Times New Roman" w:eastAsia="Times New Roman" w:hAnsi="Times New Roman" w:cs="Times New Roman"/>
          <w:b/>
          <w:kern w:val="0"/>
          <w:sz w:val="28"/>
          <w:szCs w:val="28"/>
          <w14:ligatures w14:val="none"/>
        </w:rPr>
        <w:t xml:space="preserve">wise Distribution </w:t>
      </w:r>
      <w:r>
        <w:rPr>
          <w:rFonts w:ascii="Times New Roman" w:eastAsia="Times New Roman" w:hAnsi="Times New Roman" w:cs="Times New Roman"/>
          <w:b/>
          <w:kern w:val="0"/>
          <w:sz w:val="28"/>
          <w:szCs w:val="28"/>
          <w14:ligatures w14:val="none"/>
        </w:rPr>
        <w:t>–</w:t>
      </w:r>
      <w:r w:rsidRPr="005072D5">
        <w:rPr>
          <w:rFonts w:ascii="Times New Roman" w:eastAsia="Times New Roman" w:hAnsi="Times New Roman" w:cs="Times New Roman"/>
          <w:b/>
          <w:kern w:val="0"/>
          <w:sz w:val="28"/>
          <w:szCs w:val="28"/>
          <w14:ligatures w14:val="none"/>
        </w:rPr>
        <w:t xml:space="preserve"> </w:t>
      </w:r>
      <w:proofErr w:type="gramStart"/>
      <w:r>
        <w:rPr>
          <w:rFonts w:ascii="Times New Roman" w:eastAsia="Times New Roman" w:hAnsi="Times New Roman" w:cs="Times New Roman"/>
          <w:kern w:val="0"/>
          <w:sz w:val="28"/>
          <w:szCs w:val="28"/>
          <w14:ligatures w14:val="none"/>
        </w:rPr>
        <w:t>Operations(</w:t>
      </w:r>
      <w:proofErr w:type="gramEnd"/>
      <w:r>
        <w:rPr>
          <w:rFonts w:ascii="Times New Roman" w:eastAsia="Times New Roman" w:hAnsi="Times New Roman" w:cs="Times New Roman"/>
          <w:kern w:val="0"/>
          <w:sz w:val="28"/>
          <w:szCs w:val="28"/>
          <w14:ligatures w14:val="none"/>
        </w:rPr>
        <w:t xml:space="preserve">39%),Service(28%) and Sales(10%)  Department have the most percentage share of employees than any other departments highlighting the </w:t>
      </w:r>
      <w:proofErr w:type="spellStart"/>
      <w:r>
        <w:rPr>
          <w:rFonts w:ascii="Times New Roman" w:eastAsia="Times New Roman" w:hAnsi="Times New Roman" w:cs="Times New Roman"/>
          <w:kern w:val="0"/>
          <w:sz w:val="28"/>
          <w:szCs w:val="28"/>
          <w14:ligatures w14:val="none"/>
        </w:rPr>
        <w:t>dmand</w:t>
      </w:r>
      <w:proofErr w:type="spellEnd"/>
      <w:r>
        <w:rPr>
          <w:rFonts w:ascii="Times New Roman" w:eastAsia="Times New Roman" w:hAnsi="Times New Roman" w:cs="Times New Roman"/>
          <w:kern w:val="0"/>
          <w:sz w:val="28"/>
          <w:szCs w:val="28"/>
          <w14:ligatures w14:val="none"/>
        </w:rPr>
        <w:t xml:space="preserve"> of roles in this departments.</w:t>
      </w:r>
    </w:p>
    <w:p w:rsidR="005072D5" w:rsidRPr="00CE59BE" w:rsidRDefault="005072D5" w:rsidP="00C37819">
      <w:pPr>
        <w:pStyle w:val="ListParagraph"/>
        <w:numPr>
          <w:ilvl w:val="0"/>
          <w:numId w:val="17"/>
        </w:numPr>
        <w:jc w:val="both"/>
        <w:rPr>
          <w:rFonts w:ascii="Times New Roman" w:hAnsi="Times New Roman" w:cs="Times New Roman"/>
          <w:b/>
          <w:noProof/>
          <w:sz w:val="28"/>
        </w:rPr>
      </w:pPr>
      <w:r>
        <w:rPr>
          <w:rFonts w:ascii="Times New Roman" w:eastAsia="Times New Roman" w:hAnsi="Times New Roman" w:cs="Times New Roman"/>
          <w:b/>
          <w:sz w:val="28"/>
          <w:szCs w:val="28"/>
        </w:rPr>
        <w:t>Position Tier Analysis –</w:t>
      </w:r>
      <w:r>
        <w:t xml:space="preserve"> c</w:t>
      </w:r>
      <w:r w:rsidRPr="00CE59BE">
        <w:rPr>
          <w:rFonts w:ascii="Times New Roman" w:hAnsi="Times New Roman" w:cs="Times New Roman"/>
          <w:noProof/>
          <w:sz w:val="28"/>
        </w:rPr>
        <w:t xml:space="preserve">5 and c9 posts are the ones with most </w:t>
      </w:r>
      <w:r>
        <w:rPr>
          <w:rFonts w:ascii="Times New Roman" w:hAnsi="Times New Roman" w:cs="Times New Roman"/>
          <w:noProof/>
          <w:sz w:val="28"/>
        </w:rPr>
        <w:t>number</w:t>
      </w:r>
      <w:r w:rsidRPr="00CE59BE">
        <w:rPr>
          <w:rFonts w:ascii="Times New Roman" w:hAnsi="Times New Roman" w:cs="Times New Roman"/>
          <w:noProof/>
          <w:sz w:val="28"/>
        </w:rPr>
        <w:t xml:space="preserve"> of employees across all departments</w:t>
      </w:r>
      <w:r w:rsidR="00C37819">
        <w:rPr>
          <w:rFonts w:ascii="Times New Roman" w:hAnsi="Times New Roman" w:cs="Times New Roman"/>
          <w:noProof/>
          <w:sz w:val="28"/>
        </w:rPr>
        <w:t>.</w:t>
      </w:r>
    </w:p>
    <w:p w:rsidR="005072D5" w:rsidRPr="00C37819" w:rsidRDefault="005072D5" w:rsidP="00C37819">
      <w:pPr>
        <w:spacing w:before="100" w:beforeAutospacing="1" w:after="100" w:afterAutospacing="1" w:line="276" w:lineRule="auto"/>
        <w:ind w:left="360"/>
        <w:jc w:val="both"/>
        <w:rPr>
          <w:rFonts w:ascii="Times New Roman" w:eastAsia="Times New Roman" w:hAnsi="Times New Roman" w:cs="Times New Roman"/>
          <w:b/>
          <w:sz w:val="28"/>
          <w:szCs w:val="28"/>
        </w:rPr>
      </w:pPr>
    </w:p>
    <w:sectPr w:rsidR="005072D5" w:rsidRPr="00C37819" w:rsidSect="00050211">
      <w:footerReference w:type="default" r:id="rId17"/>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DF3" w:rsidRDefault="00AA2DF3" w:rsidP="00541123">
      <w:pPr>
        <w:spacing w:after="0" w:line="240" w:lineRule="auto"/>
      </w:pPr>
      <w:r>
        <w:separator/>
      </w:r>
    </w:p>
  </w:endnote>
  <w:endnote w:type="continuationSeparator" w:id="0">
    <w:p w:rsidR="00AA2DF3" w:rsidRDefault="00AA2DF3" w:rsidP="0054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3107562"/>
      <w:docPartObj>
        <w:docPartGallery w:val="Page Numbers (Bottom of Page)"/>
        <w:docPartUnique/>
      </w:docPartObj>
    </w:sdtPr>
    <w:sdtEndPr>
      <w:rPr>
        <w:noProof/>
      </w:rPr>
    </w:sdtEndPr>
    <w:sdtContent>
      <w:p w:rsidR="00C37819" w:rsidRDefault="00C37819">
        <w:pPr>
          <w:pStyle w:val="Footer"/>
          <w:jc w:val="center"/>
        </w:pPr>
        <w:r>
          <w:fldChar w:fldCharType="begin"/>
        </w:r>
        <w:r>
          <w:instrText xml:space="preserve"> PAGE   \* MERGEFORMAT </w:instrText>
        </w:r>
        <w:r>
          <w:fldChar w:fldCharType="separate"/>
        </w:r>
        <w:r w:rsidR="00794162">
          <w:rPr>
            <w:noProof/>
          </w:rPr>
          <w:t>5</w:t>
        </w:r>
        <w:r>
          <w:rPr>
            <w:noProof/>
          </w:rPr>
          <w:fldChar w:fldCharType="end"/>
        </w:r>
      </w:p>
    </w:sdtContent>
  </w:sdt>
  <w:p w:rsidR="00107114" w:rsidRDefault="001071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DF3" w:rsidRDefault="00AA2DF3" w:rsidP="00541123">
      <w:pPr>
        <w:spacing w:after="0" w:line="240" w:lineRule="auto"/>
      </w:pPr>
      <w:r>
        <w:separator/>
      </w:r>
    </w:p>
  </w:footnote>
  <w:footnote w:type="continuationSeparator" w:id="0">
    <w:p w:rsidR="00AA2DF3" w:rsidRDefault="00AA2DF3" w:rsidP="00541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0EFF"/>
    <w:multiLevelType w:val="hybridMultilevel"/>
    <w:tmpl w:val="FA3ED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7E3DB1"/>
    <w:multiLevelType w:val="hybridMultilevel"/>
    <w:tmpl w:val="B5EA7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533A7"/>
    <w:multiLevelType w:val="hybridMultilevel"/>
    <w:tmpl w:val="810E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77EFA"/>
    <w:multiLevelType w:val="multilevel"/>
    <w:tmpl w:val="0808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03226"/>
    <w:multiLevelType w:val="hybridMultilevel"/>
    <w:tmpl w:val="CAE68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696D37"/>
    <w:multiLevelType w:val="hybridMultilevel"/>
    <w:tmpl w:val="D286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509E"/>
    <w:multiLevelType w:val="hybridMultilevel"/>
    <w:tmpl w:val="025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884AFD"/>
    <w:multiLevelType w:val="hybridMultilevel"/>
    <w:tmpl w:val="03E8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4C79E4"/>
    <w:multiLevelType w:val="multilevel"/>
    <w:tmpl w:val="08B8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C66DFB"/>
    <w:multiLevelType w:val="hybridMultilevel"/>
    <w:tmpl w:val="5E74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1F09B2"/>
    <w:multiLevelType w:val="hybridMultilevel"/>
    <w:tmpl w:val="6792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5801B0"/>
    <w:multiLevelType w:val="multilevel"/>
    <w:tmpl w:val="F3A0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E57E9"/>
    <w:multiLevelType w:val="hybridMultilevel"/>
    <w:tmpl w:val="C108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863829"/>
    <w:multiLevelType w:val="hybridMultilevel"/>
    <w:tmpl w:val="7640E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2236F8"/>
    <w:multiLevelType w:val="hybridMultilevel"/>
    <w:tmpl w:val="0AD0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732C07"/>
    <w:multiLevelType w:val="hybridMultilevel"/>
    <w:tmpl w:val="0F5A3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4C765A"/>
    <w:multiLevelType w:val="multilevel"/>
    <w:tmpl w:val="4586BD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7E8A59AA"/>
    <w:multiLevelType w:val="hybridMultilevel"/>
    <w:tmpl w:val="4DE26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2"/>
  </w:num>
  <w:num w:numId="3">
    <w:abstractNumId w:val="3"/>
  </w:num>
  <w:num w:numId="4">
    <w:abstractNumId w:val="9"/>
  </w:num>
  <w:num w:numId="5">
    <w:abstractNumId w:val="15"/>
  </w:num>
  <w:num w:numId="6">
    <w:abstractNumId w:val="8"/>
  </w:num>
  <w:num w:numId="7">
    <w:abstractNumId w:val="16"/>
  </w:num>
  <w:num w:numId="8">
    <w:abstractNumId w:val="0"/>
  </w:num>
  <w:num w:numId="9">
    <w:abstractNumId w:val="17"/>
  </w:num>
  <w:num w:numId="10">
    <w:abstractNumId w:val="4"/>
  </w:num>
  <w:num w:numId="11">
    <w:abstractNumId w:val="5"/>
  </w:num>
  <w:num w:numId="12">
    <w:abstractNumId w:val="7"/>
  </w:num>
  <w:num w:numId="13">
    <w:abstractNumId w:val="14"/>
  </w:num>
  <w:num w:numId="14">
    <w:abstractNumId w:val="10"/>
  </w:num>
  <w:num w:numId="15">
    <w:abstractNumId w:val="13"/>
  </w:num>
  <w:num w:numId="16">
    <w:abstractNumId w:val="6"/>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6BF"/>
    <w:rsid w:val="00017759"/>
    <w:rsid w:val="000322EC"/>
    <w:rsid w:val="00050211"/>
    <w:rsid w:val="000D0553"/>
    <w:rsid w:val="00107114"/>
    <w:rsid w:val="00140777"/>
    <w:rsid w:val="00143521"/>
    <w:rsid w:val="00157074"/>
    <w:rsid w:val="00172358"/>
    <w:rsid w:val="00172754"/>
    <w:rsid w:val="001B59DA"/>
    <w:rsid w:val="001F079B"/>
    <w:rsid w:val="002276BF"/>
    <w:rsid w:val="00251E05"/>
    <w:rsid w:val="00314974"/>
    <w:rsid w:val="003B5D3D"/>
    <w:rsid w:val="00414263"/>
    <w:rsid w:val="00447517"/>
    <w:rsid w:val="004671DE"/>
    <w:rsid w:val="005072D5"/>
    <w:rsid w:val="00541123"/>
    <w:rsid w:val="00556B18"/>
    <w:rsid w:val="005B7A38"/>
    <w:rsid w:val="0062436D"/>
    <w:rsid w:val="006F2FF9"/>
    <w:rsid w:val="00727BAA"/>
    <w:rsid w:val="00750313"/>
    <w:rsid w:val="00781A69"/>
    <w:rsid w:val="007822AC"/>
    <w:rsid w:val="0078622D"/>
    <w:rsid w:val="00794162"/>
    <w:rsid w:val="0082446F"/>
    <w:rsid w:val="008E3A80"/>
    <w:rsid w:val="00963BC2"/>
    <w:rsid w:val="00971DBA"/>
    <w:rsid w:val="00983753"/>
    <w:rsid w:val="00A11EB9"/>
    <w:rsid w:val="00A24809"/>
    <w:rsid w:val="00A5506B"/>
    <w:rsid w:val="00A55763"/>
    <w:rsid w:val="00AA2DF3"/>
    <w:rsid w:val="00B1017D"/>
    <w:rsid w:val="00B707DB"/>
    <w:rsid w:val="00BA6EA7"/>
    <w:rsid w:val="00C07F55"/>
    <w:rsid w:val="00C37819"/>
    <w:rsid w:val="00C626A1"/>
    <w:rsid w:val="00CA782A"/>
    <w:rsid w:val="00CD3F48"/>
    <w:rsid w:val="00CE59BE"/>
    <w:rsid w:val="00D73F55"/>
    <w:rsid w:val="00DC5E9A"/>
    <w:rsid w:val="00E808C5"/>
    <w:rsid w:val="00E84EA4"/>
    <w:rsid w:val="00E935FE"/>
    <w:rsid w:val="00EB5D27"/>
    <w:rsid w:val="00EB7527"/>
    <w:rsid w:val="00EC1A0F"/>
    <w:rsid w:val="00F0494E"/>
    <w:rsid w:val="00F51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5FE"/>
  </w:style>
  <w:style w:type="paragraph" w:styleId="Heading1">
    <w:name w:val="heading 1"/>
    <w:basedOn w:val="Normal"/>
    <w:next w:val="Normal"/>
    <w:link w:val="Heading1Char"/>
    <w:uiPriority w:val="9"/>
    <w:qFormat/>
    <w:rsid w:val="00E935FE"/>
    <w:pPr>
      <w:keepNext/>
      <w:keepLines/>
      <w:spacing w:before="360" w:after="80"/>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E935FE"/>
    <w:pPr>
      <w:keepNext/>
      <w:keepLines/>
      <w:spacing w:before="160" w:after="80"/>
      <w:outlineLvl w:val="1"/>
    </w:pPr>
    <w:rPr>
      <w:rFonts w:asciiTheme="majorHAnsi" w:eastAsiaTheme="majorEastAsia" w:hAnsiTheme="majorHAnsi" w:cstheme="majorBidi"/>
      <w:color w:val="B35E06" w:themeColor="accent1" w:themeShade="BF"/>
      <w:sz w:val="32"/>
      <w:szCs w:val="32"/>
    </w:rPr>
  </w:style>
  <w:style w:type="paragraph" w:styleId="Heading3">
    <w:name w:val="heading 3"/>
    <w:basedOn w:val="Normal"/>
    <w:next w:val="Normal"/>
    <w:link w:val="Heading3Char"/>
    <w:uiPriority w:val="9"/>
    <w:semiHidden/>
    <w:unhideWhenUsed/>
    <w:qFormat/>
    <w:rsid w:val="00E935FE"/>
    <w:pPr>
      <w:keepNext/>
      <w:keepLines/>
      <w:spacing w:before="160" w:after="80"/>
      <w:outlineLvl w:val="2"/>
    </w:pPr>
    <w:rPr>
      <w:rFonts w:eastAsiaTheme="majorEastAsia" w:cstheme="majorBidi"/>
      <w:color w:val="B35E06" w:themeColor="accent1" w:themeShade="BF"/>
      <w:sz w:val="28"/>
      <w:szCs w:val="28"/>
    </w:rPr>
  </w:style>
  <w:style w:type="paragraph" w:styleId="Heading4">
    <w:name w:val="heading 4"/>
    <w:basedOn w:val="Normal"/>
    <w:next w:val="Normal"/>
    <w:link w:val="Heading4Char"/>
    <w:uiPriority w:val="9"/>
    <w:unhideWhenUsed/>
    <w:qFormat/>
    <w:rsid w:val="00E935FE"/>
    <w:pPr>
      <w:keepNext/>
      <w:keepLines/>
      <w:spacing w:before="80" w:after="40"/>
      <w:outlineLvl w:val="3"/>
    </w:pPr>
    <w:rPr>
      <w:rFonts w:eastAsiaTheme="majorEastAsia" w:cstheme="majorBidi"/>
      <w:i/>
      <w:iCs/>
      <w:color w:val="B35E06" w:themeColor="accent1" w:themeShade="BF"/>
    </w:rPr>
  </w:style>
  <w:style w:type="paragraph" w:styleId="Heading5">
    <w:name w:val="heading 5"/>
    <w:basedOn w:val="Normal"/>
    <w:next w:val="Normal"/>
    <w:link w:val="Heading5Char"/>
    <w:uiPriority w:val="9"/>
    <w:semiHidden/>
    <w:unhideWhenUsed/>
    <w:qFormat/>
    <w:rsid w:val="00E935FE"/>
    <w:pPr>
      <w:keepNext/>
      <w:keepLines/>
      <w:spacing w:before="80" w:after="40"/>
      <w:outlineLvl w:val="4"/>
    </w:pPr>
    <w:rPr>
      <w:rFonts w:eastAsiaTheme="majorEastAsia" w:cstheme="majorBidi"/>
      <w:color w:val="B35E06" w:themeColor="accent1" w:themeShade="BF"/>
    </w:rPr>
  </w:style>
  <w:style w:type="paragraph" w:styleId="Heading6">
    <w:name w:val="heading 6"/>
    <w:basedOn w:val="Normal"/>
    <w:next w:val="Normal"/>
    <w:link w:val="Heading6Char"/>
    <w:uiPriority w:val="9"/>
    <w:semiHidden/>
    <w:unhideWhenUsed/>
    <w:qFormat/>
    <w:rsid w:val="00E935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5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5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5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5FE"/>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E935FE"/>
    <w:rPr>
      <w:rFonts w:asciiTheme="majorHAnsi" w:eastAsiaTheme="majorEastAsia" w:hAnsiTheme="majorHAnsi" w:cstheme="majorBidi"/>
      <w:color w:val="B35E06" w:themeColor="accent1" w:themeShade="BF"/>
      <w:sz w:val="32"/>
      <w:szCs w:val="32"/>
    </w:rPr>
  </w:style>
  <w:style w:type="character" w:customStyle="1" w:styleId="Heading3Char">
    <w:name w:val="Heading 3 Char"/>
    <w:basedOn w:val="DefaultParagraphFont"/>
    <w:link w:val="Heading3"/>
    <w:uiPriority w:val="9"/>
    <w:semiHidden/>
    <w:rsid w:val="00E935FE"/>
    <w:rPr>
      <w:rFonts w:eastAsiaTheme="majorEastAsia" w:cstheme="majorBidi"/>
      <w:color w:val="B35E06" w:themeColor="accent1" w:themeShade="BF"/>
      <w:sz w:val="28"/>
      <w:szCs w:val="28"/>
    </w:rPr>
  </w:style>
  <w:style w:type="character" w:customStyle="1" w:styleId="Heading4Char">
    <w:name w:val="Heading 4 Char"/>
    <w:basedOn w:val="DefaultParagraphFont"/>
    <w:link w:val="Heading4"/>
    <w:uiPriority w:val="9"/>
    <w:rsid w:val="00E935FE"/>
    <w:rPr>
      <w:rFonts w:eastAsiaTheme="majorEastAsia" w:cstheme="majorBidi"/>
      <w:i/>
      <w:iCs/>
      <w:color w:val="B35E06" w:themeColor="accent1" w:themeShade="BF"/>
    </w:rPr>
  </w:style>
  <w:style w:type="character" w:customStyle="1" w:styleId="Heading5Char">
    <w:name w:val="Heading 5 Char"/>
    <w:basedOn w:val="DefaultParagraphFont"/>
    <w:link w:val="Heading5"/>
    <w:uiPriority w:val="9"/>
    <w:semiHidden/>
    <w:rsid w:val="00E935FE"/>
    <w:rPr>
      <w:rFonts w:eastAsiaTheme="majorEastAsia" w:cstheme="majorBidi"/>
      <w:color w:val="B35E06" w:themeColor="accent1" w:themeShade="BF"/>
    </w:rPr>
  </w:style>
  <w:style w:type="character" w:customStyle="1" w:styleId="Heading6Char">
    <w:name w:val="Heading 6 Char"/>
    <w:basedOn w:val="DefaultParagraphFont"/>
    <w:link w:val="Heading6"/>
    <w:uiPriority w:val="9"/>
    <w:semiHidden/>
    <w:rsid w:val="00E93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5FE"/>
    <w:rPr>
      <w:rFonts w:eastAsiaTheme="majorEastAsia" w:cstheme="majorBidi"/>
      <w:color w:val="272727" w:themeColor="text1" w:themeTint="D8"/>
    </w:rPr>
  </w:style>
  <w:style w:type="paragraph" w:styleId="Title">
    <w:name w:val="Title"/>
    <w:basedOn w:val="Normal"/>
    <w:next w:val="Normal"/>
    <w:link w:val="TitleChar"/>
    <w:uiPriority w:val="10"/>
    <w:qFormat/>
    <w:rsid w:val="00E935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35FE"/>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E935FE"/>
    <w:rPr>
      <w:b/>
      <w:bCs/>
    </w:rPr>
  </w:style>
  <w:style w:type="paragraph" w:styleId="ListParagraph">
    <w:name w:val="List Paragraph"/>
    <w:basedOn w:val="Normal"/>
    <w:uiPriority w:val="34"/>
    <w:qFormat/>
    <w:rsid w:val="00E935FE"/>
    <w:pPr>
      <w:ind w:left="720"/>
      <w:contextualSpacing/>
    </w:pPr>
  </w:style>
  <w:style w:type="paragraph" w:styleId="Quote">
    <w:name w:val="Quote"/>
    <w:basedOn w:val="Normal"/>
    <w:next w:val="Normal"/>
    <w:link w:val="QuoteChar"/>
    <w:uiPriority w:val="29"/>
    <w:qFormat/>
    <w:rsid w:val="00E935FE"/>
    <w:pPr>
      <w:spacing w:before="160"/>
      <w:jc w:val="center"/>
    </w:pPr>
    <w:rPr>
      <w:i/>
      <w:iCs/>
      <w:color w:val="404040" w:themeColor="text1" w:themeTint="BF"/>
    </w:rPr>
  </w:style>
  <w:style w:type="character" w:customStyle="1" w:styleId="QuoteChar">
    <w:name w:val="Quote Char"/>
    <w:basedOn w:val="DefaultParagraphFont"/>
    <w:link w:val="Quote"/>
    <w:uiPriority w:val="29"/>
    <w:rsid w:val="00E935FE"/>
    <w:rPr>
      <w:i/>
      <w:iCs/>
      <w:color w:val="404040" w:themeColor="text1" w:themeTint="BF"/>
    </w:rPr>
  </w:style>
  <w:style w:type="paragraph" w:styleId="IntenseQuote">
    <w:name w:val="Intense Quote"/>
    <w:basedOn w:val="Normal"/>
    <w:next w:val="Normal"/>
    <w:link w:val="IntenseQuoteChar"/>
    <w:uiPriority w:val="30"/>
    <w:qFormat/>
    <w:rsid w:val="00E935FE"/>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rsid w:val="00E935FE"/>
    <w:rPr>
      <w:i/>
      <w:iCs/>
      <w:color w:val="B35E06" w:themeColor="accent1" w:themeShade="BF"/>
    </w:rPr>
  </w:style>
  <w:style w:type="character" w:styleId="IntenseEmphasis">
    <w:name w:val="Intense Emphasis"/>
    <w:basedOn w:val="DefaultParagraphFont"/>
    <w:uiPriority w:val="21"/>
    <w:qFormat/>
    <w:rsid w:val="00E935FE"/>
    <w:rPr>
      <w:i/>
      <w:iCs/>
      <w:color w:val="B35E06" w:themeColor="accent1" w:themeShade="BF"/>
    </w:rPr>
  </w:style>
  <w:style w:type="character" w:styleId="IntenseReference">
    <w:name w:val="Intense Reference"/>
    <w:basedOn w:val="DefaultParagraphFont"/>
    <w:uiPriority w:val="32"/>
    <w:qFormat/>
    <w:rsid w:val="00E935FE"/>
    <w:rPr>
      <w:b/>
      <w:bCs/>
      <w:smallCaps/>
      <w:color w:val="B35E06" w:themeColor="accent1" w:themeShade="BF"/>
      <w:spacing w:val="5"/>
    </w:rPr>
  </w:style>
  <w:style w:type="paragraph" w:styleId="NoSpacing">
    <w:name w:val="No Spacing"/>
    <w:link w:val="NoSpacingChar"/>
    <w:uiPriority w:val="1"/>
    <w:qFormat/>
    <w:rsid w:val="002276BF"/>
    <w:pPr>
      <w:spacing w:after="0" w:line="240" w:lineRule="auto"/>
    </w:pPr>
    <w:rPr>
      <w:rFonts w:eastAsiaTheme="minorEastAsia"/>
      <w:kern w:val="0"/>
      <w:sz w:val="22"/>
      <w:szCs w:val="22"/>
      <w:lang w:eastAsia="ja-JP"/>
      <w14:ligatures w14:val="none"/>
    </w:rPr>
  </w:style>
  <w:style w:type="character" w:customStyle="1" w:styleId="NoSpacingChar">
    <w:name w:val="No Spacing Char"/>
    <w:basedOn w:val="DefaultParagraphFont"/>
    <w:link w:val="NoSpacing"/>
    <w:uiPriority w:val="1"/>
    <w:rsid w:val="002276BF"/>
    <w:rPr>
      <w:rFonts w:eastAsiaTheme="minorEastAsia"/>
      <w:kern w:val="0"/>
      <w:sz w:val="22"/>
      <w:szCs w:val="22"/>
      <w:lang w:eastAsia="ja-JP"/>
      <w14:ligatures w14:val="none"/>
    </w:rPr>
  </w:style>
  <w:style w:type="paragraph" w:styleId="BalloonText">
    <w:name w:val="Balloon Text"/>
    <w:basedOn w:val="Normal"/>
    <w:link w:val="BalloonTextChar"/>
    <w:uiPriority w:val="99"/>
    <w:semiHidden/>
    <w:unhideWhenUsed/>
    <w:rsid w:val="00227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6BF"/>
    <w:rPr>
      <w:rFonts w:ascii="Tahoma" w:hAnsi="Tahoma" w:cs="Tahoma"/>
      <w:sz w:val="16"/>
      <w:szCs w:val="16"/>
    </w:rPr>
  </w:style>
  <w:style w:type="table" w:styleId="TableGrid">
    <w:name w:val="Table Grid"/>
    <w:basedOn w:val="TableNormal"/>
    <w:uiPriority w:val="59"/>
    <w:rsid w:val="002276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5031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81A69"/>
    <w:rPr>
      <w:i/>
      <w:iCs/>
    </w:rPr>
  </w:style>
  <w:style w:type="paragraph" w:styleId="Header">
    <w:name w:val="header"/>
    <w:basedOn w:val="Normal"/>
    <w:link w:val="HeaderChar"/>
    <w:uiPriority w:val="99"/>
    <w:unhideWhenUsed/>
    <w:rsid w:val="00541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123"/>
  </w:style>
  <w:style w:type="paragraph" w:styleId="Footer">
    <w:name w:val="footer"/>
    <w:basedOn w:val="Normal"/>
    <w:link w:val="FooterChar"/>
    <w:uiPriority w:val="99"/>
    <w:unhideWhenUsed/>
    <w:rsid w:val="00541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123"/>
  </w:style>
  <w:style w:type="character" w:styleId="Hyperlink">
    <w:name w:val="Hyperlink"/>
    <w:basedOn w:val="DefaultParagraphFont"/>
    <w:uiPriority w:val="99"/>
    <w:unhideWhenUsed/>
    <w:rsid w:val="008E3A80"/>
    <w:rPr>
      <w:color w:val="6B9F25" w:themeColor="hyperlink"/>
      <w:u w:val="single"/>
    </w:rPr>
  </w:style>
  <w:style w:type="character" w:styleId="FollowedHyperlink">
    <w:name w:val="FollowedHyperlink"/>
    <w:basedOn w:val="DefaultParagraphFont"/>
    <w:uiPriority w:val="99"/>
    <w:semiHidden/>
    <w:unhideWhenUsed/>
    <w:rsid w:val="008E3A80"/>
    <w:rPr>
      <w:color w:val="B26B0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5FE"/>
  </w:style>
  <w:style w:type="paragraph" w:styleId="Heading1">
    <w:name w:val="heading 1"/>
    <w:basedOn w:val="Normal"/>
    <w:next w:val="Normal"/>
    <w:link w:val="Heading1Char"/>
    <w:uiPriority w:val="9"/>
    <w:qFormat/>
    <w:rsid w:val="00E935FE"/>
    <w:pPr>
      <w:keepNext/>
      <w:keepLines/>
      <w:spacing w:before="360" w:after="80"/>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E935FE"/>
    <w:pPr>
      <w:keepNext/>
      <w:keepLines/>
      <w:spacing w:before="160" w:after="80"/>
      <w:outlineLvl w:val="1"/>
    </w:pPr>
    <w:rPr>
      <w:rFonts w:asciiTheme="majorHAnsi" w:eastAsiaTheme="majorEastAsia" w:hAnsiTheme="majorHAnsi" w:cstheme="majorBidi"/>
      <w:color w:val="B35E06" w:themeColor="accent1" w:themeShade="BF"/>
      <w:sz w:val="32"/>
      <w:szCs w:val="32"/>
    </w:rPr>
  </w:style>
  <w:style w:type="paragraph" w:styleId="Heading3">
    <w:name w:val="heading 3"/>
    <w:basedOn w:val="Normal"/>
    <w:next w:val="Normal"/>
    <w:link w:val="Heading3Char"/>
    <w:uiPriority w:val="9"/>
    <w:semiHidden/>
    <w:unhideWhenUsed/>
    <w:qFormat/>
    <w:rsid w:val="00E935FE"/>
    <w:pPr>
      <w:keepNext/>
      <w:keepLines/>
      <w:spacing w:before="160" w:after="80"/>
      <w:outlineLvl w:val="2"/>
    </w:pPr>
    <w:rPr>
      <w:rFonts w:eastAsiaTheme="majorEastAsia" w:cstheme="majorBidi"/>
      <w:color w:val="B35E06" w:themeColor="accent1" w:themeShade="BF"/>
      <w:sz w:val="28"/>
      <w:szCs w:val="28"/>
    </w:rPr>
  </w:style>
  <w:style w:type="paragraph" w:styleId="Heading4">
    <w:name w:val="heading 4"/>
    <w:basedOn w:val="Normal"/>
    <w:next w:val="Normal"/>
    <w:link w:val="Heading4Char"/>
    <w:uiPriority w:val="9"/>
    <w:unhideWhenUsed/>
    <w:qFormat/>
    <w:rsid w:val="00E935FE"/>
    <w:pPr>
      <w:keepNext/>
      <w:keepLines/>
      <w:spacing w:before="80" w:after="40"/>
      <w:outlineLvl w:val="3"/>
    </w:pPr>
    <w:rPr>
      <w:rFonts w:eastAsiaTheme="majorEastAsia" w:cstheme="majorBidi"/>
      <w:i/>
      <w:iCs/>
      <w:color w:val="B35E06" w:themeColor="accent1" w:themeShade="BF"/>
    </w:rPr>
  </w:style>
  <w:style w:type="paragraph" w:styleId="Heading5">
    <w:name w:val="heading 5"/>
    <w:basedOn w:val="Normal"/>
    <w:next w:val="Normal"/>
    <w:link w:val="Heading5Char"/>
    <w:uiPriority w:val="9"/>
    <w:semiHidden/>
    <w:unhideWhenUsed/>
    <w:qFormat/>
    <w:rsid w:val="00E935FE"/>
    <w:pPr>
      <w:keepNext/>
      <w:keepLines/>
      <w:spacing w:before="80" w:after="40"/>
      <w:outlineLvl w:val="4"/>
    </w:pPr>
    <w:rPr>
      <w:rFonts w:eastAsiaTheme="majorEastAsia" w:cstheme="majorBidi"/>
      <w:color w:val="B35E06" w:themeColor="accent1" w:themeShade="BF"/>
    </w:rPr>
  </w:style>
  <w:style w:type="paragraph" w:styleId="Heading6">
    <w:name w:val="heading 6"/>
    <w:basedOn w:val="Normal"/>
    <w:next w:val="Normal"/>
    <w:link w:val="Heading6Char"/>
    <w:uiPriority w:val="9"/>
    <w:semiHidden/>
    <w:unhideWhenUsed/>
    <w:qFormat/>
    <w:rsid w:val="00E935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5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5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5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5FE"/>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E935FE"/>
    <w:rPr>
      <w:rFonts w:asciiTheme="majorHAnsi" w:eastAsiaTheme="majorEastAsia" w:hAnsiTheme="majorHAnsi" w:cstheme="majorBidi"/>
      <w:color w:val="B35E06" w:themeColor="accent1" w:themeShade="BF"/>
      <w:sz w:val="32"/>
      <w:szCs w:val="32"/>
    </w:rPr>
  </w:style>
  <w:style w:type="character" w:customStyle="1" w:styleId="Heading3Char">
    <w:name w:val="Heading 3 Char"/>
    <w:basedOn w:val="DefaultParagraphFont"/>
    <w:link w:val="Heading3"/>
    <w:uiPriority w:val="9"/>
    <w:semiHidden/>
    <w:rsid w:val="00E935FE"/>
    <w:rPr>
      <w:rFonts w:eastAsiaTheme="majorEastAsia" w:cstheme="majorBidi"/>
      <w:color w:val="B35E06" w:themeColor="accent1" w:themeShade="BF"/>
      <w:sz w:val="28"/>
      <w:szCs w:val="28"/>
    </w:rPr>
  </w:style>
  <w:style w:type="character" w:customStyle="1" w:styleId="Heading4Char">
    <w:name w:val="Heading 4 Char"/>
    <w:basedOn w:val="DefaultParagraphFont"/>
    <w:link w:val="Heading4"/>
    <w:uiPriority w:val="9"/>
    <w:rsid w:val="00E935FE"/>
    <w:rPr>
      <w:rFonts w:eastAsiaTheme="majorEastAsia" w:cstheme="majorBidi"/>
      <w:i/>
      <w:iCs/>
      <w:color w:val="B35E06" w:themeColor="accent1" w:themeShade="BF"/>
    </w:rPr>
  </w:style>
  <w:style w:type="character" w:customStyle="1" w:styleId="Heading5Char">
    <w:name w:val="Heading 5 Char"/>
    <w:basedOn w:val="DefaultParagraphFont"/>
    <w:link w:val="Heading5"/>
    <w:uiPriority w:val="9"/>
    <w:semiHidden/>
    <w:rsid w:val="00E935FE"/>
    <w:rPr>
      <w:rFonts w:eastAsiaTheme="majorEastAsia" w:cstheme="majorBidi"/>
      <w:color w:val="B35E06" w:themeColor="accent1" w:themeShade="BF"/>
    </w:rPr>
  </w:style>
  <w:style w:type="character" w:customStyle="1" w:styleId="Heading6Char">
    <w:name w:val="Heading 6 Char"/>
    <w:basedOn w:val="DefaultParagraphFont"/>
    <w:link w:val="Heading6"/>
    <w:uiPriority w:val="9"/>
    <w:semiHidden/>
    <w:rsid w:val="00E93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5FE"/>
    <w:rPr>
      <w:rFonts w:eastAsiaTheme="majorEastAsia" w:cstheme="majorBidi"/>
      <w:color w:val="272727" w:themeColor="text1" w:themeTint="D8"/>
    </w:rPr>
  </w:style>
  <w:style w:type="paragraph" w:styleId="Title">
    <w:name w:val="Title"/>
    <w:basedOn w:val="Normal"/>
    <w:next w:val="Normal"/>
    <w:link w:val="TitleChar"/>
    <w:uiPriority w:val="10"/>
    <w:qFormat/>
    <w:rsid w:val="00E935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35FE"/>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E935FE"/>
    <w:rPr>
      <w:b/>
      <w:bCs/>
    </w:rPr>
  </w:style>
  <w:style w:type="paragraph" w:styleId="ListParagraph">
    <w:name w:val="List Paragraph"/>
    <w:basedOn w:val="Normal"/>
    <w:uiPriority w:val="34"/>
    <w:qFormat/>
    <w:rsid w:val="00E935FE"/>
    <w:pPr>
      <w:ind w:left="720"/>
      <w:contextualSpacing/>
    </w:pPr>
  </w:style>
  <w:style w:type="paragraph" w:styleId="Quote">
    <w:name w:val="Quote"/>
    <w:basedOn w:val="Normal"/>
    <w:next w:val="Normal"/>
    <w:link w:val="QuoteChar"/>
    <w:uiPriority w:val="29"/>
    <w:qFormat/>
    <w:rsid w:val="00E935FE"/>
    <w:pPr>
      <w:spacing w:before="160"/>
      <w:jc w:val="center"/>
    </w:pPr>
    <w:rPr>
      <w:i/>
      <w:iCs/>
      <w:color w:val="404040" w:themeColor="text1" w:themeTint="BF"/>
    </w:rPr>
  </w:style>
  <w:style w:type="character" w:customStyle="1" w:styleId="QuoteChar">
    <w:name w:val="Quote Char"/>
    <w:basedOn w:val="DefaultParagraphFont"/>
    <w:link w:val="Quote"/>
    <w:uiPriority w:val="29"/>
    <w:rsid w:val="00E935FE"/>
    <w:rPr>
      <w:i/>
      <w:iCs/>
      <w:color w:val="404040" w:themeColor="text1" w:themeTint="BF"/>
    </w:rPr>
  </w:style>
  <w:style w:type="paragraph" w:styleId="IntenseQuote">
    <w:name w:val="Intense Quote"/>
    <w:basedOn w:val="Normal"/>
    <w:next w:val="Normal"/>
    <w:link w:val="IntenseQuoteChar"/>
    <w:uiPriority w:val="30"/>
    <w:qFormat/>
    <w:rsid w:val="00E935FE"/>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rsid w:val="00E935FE"/>
    <w:rPr>
      <w:i/>
      <w:iCs/>
      <w:color w:val="B35E06" w:themeColor="accent1" w:themeShade="BF"/>
    </w:rPr>
  </w:style>
  <w:style w:type="character" w:styleId="IntenseEmphasis">
    <w:name w:val="Intense Emphasis"/>
    <w:basedOn w:val="DefaultParagraphFont"/>
    <w:uiPriority w:val="21"/>
    <w:qFormat/>
    <w:rsid w:val="00E935FE"/>
    <w:rPr>
      <w:i/>
      <w:iCs/>
      <w:color w:val="B35E06" w:themeColor="accent1" w:themeShade="BF"/>
    </w:rPr>
  </w:style>
  <w:style w:type="character" w:styleId="IntenseReference">
    <w:name w:val="Intense Reference"/>
    <w:basedOn w:val="DefaultParagraphFont"/>
    <w:uiPriority w:val="32"/>
    <w:qFormat/>
    <w:rsid w:val="00E935FE"/>
    <w:rPr>
      <w:b/>
      <w:bCs/>
      <w:smallCaps/>
      <w:color w:val="B35E06" w:themeColor="accent1" w:themeShade="BF"/>
      <w:spacing w:val="5"/>
    </w:rPr>
  </w:style>
  <w:style w:type="paragraph" w:styleId="NoSpacing">
    <w:name w:val="No Spacing"/>
    <w:link w:val="NoSpacingChar"/>
    <w:uiPriority w:val="1"/>
    <w:qFormat/>
    <w:rsid w:val="002276BF"/>
    <w:pPr>
      <w:spacing w:after="0" w:line="240" w:lineRule="auto"/>
    </w:pPr>
    <w:rPr>
      <w:rFonts w:eastAsiaTheme="minorEastAsia"/>
      <w:kern w:val="0"/>
      <w:sz w:val="22"/>
      <w:szCs w:val="22"/>
      <w:lang w:eastAsia="ja-JP"/>
      <w14:ligatures w14:val="none"/>
    </w:rPr>
  </w:style>
  <w:style w:type="character" w:customStyle="1" w:styleId="NoSpacingChar">
    <w:name w:val="No Spacing Char"/>
    <w:basedOn w:val="DefaultParagraphFont"/>
    <w:link w:val="NoSpacing"/>
    <w:uiPriority w:val="1"/>
    <w:rsid w:val="002276BF"/>
    <w:rPr>
      <w:rFonts w:eastAsiaTheme="minorEastAsia"/>
      <w:kern w:val="0"/>
      <w:sz w:val="22"/>
      <w:szCs w:val="22"/>
      <w:lang w:eastAsia="ja-JP"/>
      <w14:ligatures w14:val="none"/>
    </w:rPr>
  </w:style>
  <w:style w:type="paragraph" w:styleId="BalloonText">
    <w:name w:val="Balloon Text"/>
    <w:basedOn w:val="Normal"/>
    <w:link w:val="BalloonTextChar"/>
    <w:uiPriority w:val="99"/>
    <w:semiHidden/>
    <w:unhideWhenUsed/>
    <w:rsid w:val="00227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6BF"/>
    <w:rPr>
      <w:rFonts w:ascii="Tahoma" w:hAnsi="Tahoma" w:cs="Tahoma"/>
      <w:sz w:val="16"/>
      <w:szCs w:val="16"/>
    </w:rPr>
  </w:style>
  <w:style w:type="table" w:styleId="TableGrid">
    <w:name w:val="Table Grid"/>
    <w:basedOn w:val="TableNormal"/>
    <w:uiPriority w:val="59"/>
    <w:rsid w:val="002276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5031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81A69"/>
    <w:rPr>
      <w:i/>
      <w:iCs/>
    </w:rPr>
  </w:style>
  <w:style w:type="paragraph" w:styleId="Header">
    <w:name w:val="header"/>
    <w:basedOn w:val="Normal"/>
    <w:link w:val="HeaderChar"/>
    <w:uiPriority w:val="99"/>
    <w:unhideWhenUsed/>
    <w:rsid w:val="00541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123"/>
  </w:style>
  <w:style w:type="paragraph" w:styleId="Footer">
    <w:name w:val="footer"/>
    <w:basedOn w:val="Normal"/>
    <w:link w:val="FooterChar"/>
    <w:uiPriority w:val="99"/>
    <w:unhideWhenUsed/>
    <w:rsid w:val="00541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123"/>
  </w:style>
  <w:style w:type="character" w:styleId="Hyperlink">
    <w:name w:val="Hyperlink"/>
    <w:basedOn w:val="DefaultParagraphFont"/>
    <w:uiPriority w:val="99"/>
    <w:unhideWhenUsed/>
    <w:rsid w:val="008E3A80"/>
    <w:rPr>
      <w:color w:val="6B9F25" w:themeColor="hyperlink"/>
      <w:u w:val="single"/>
    </w:rPr>
  </w:style>
  <w:style w:type="character" w:styleId="FollowedHyperlink">
    <w:name w:val="FollowedHyperlink"/>
    <w:basedOn w:val="DefaultParagraphFont"/>
    <w:uiPriority w:val="99"/>
    <w:semiHidden/>
    <w:unhideWhenUsed/>
    <w:rsid w:val="008E3A8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2268">
      <w:bodyDiv w:val="1"/>
      <w:marLeft w:val="0"/>
      <w:marRight w:val="0"/>
      <w:marTop w:val="0"/>
      <w:marBottom w:val="0"/>
      <w:divBdr>
        <w:top w:val="none" w:sz="0" w:space="0" w:color="auto"/>
        <w:left w:val="none" w:sz="0" w:space="0" w:color="auto"/>
        <w:bottom w:val="none" w:sz="0" w:space="0" w:color="auto"/>
        <w:right w:val="none" w:sz="0" w:space="0" w:color="auto"/>
      </w:divBdr>
      <w:divsChild>
        <w:div w:id="132018568">
          <w:marLeft w:val="0"/>
          <w:marRight w:val="0"/>
          <w:marTop w:val="0"/>
          <w:marBottom w:val="0"/>
          <w:divBdr>
            <w:top w:val="none" w:sz="0" w:space="0" w:color="auto"/>
            <w:left w:val="none" w:sz="0" w:space="0" w:color="auto"/>
            <w:bottom w:val="none" w:sz="0" w:space="0" w:color="auto"/>
            <w:right w:val="none" w:sz="0" w:space="0" w:color="auto"/>
          </w:divBdr>
        </w:div>
      </w:divsChild>
    </w:div>
    <w:div w:id="420177726">
      <w:bodyDiv w:val="1"/>
      <w:marLeft w:val="0"/>
      <w:marRight w:val="0"/>
      <w:marTop w:val="0"/>
      <w:marBottom w:val="0"/>
      <w:divBdr>
        <w:top w:val="none" w:sz="0" w:space="0" w:color="auto"/>
        <w:left w:val="none" w:sz="0" w:space="0" w:color="auto"/>
        <w:bottom w:val="none" w:sz="0" w:space="0" w:color="auto"/>
        <w:right w:val="none" w:sz="0" w:space="0" w:color="auto"/>
      </w:divBdr>
      <w:divsChild>
        <w:div w:id="621498431">
          <w:marLeft w:val="0"/>
          <w:marRight w:val="0"/>
          <w:marTop w:val="0"/>
          <w:marBottom w:val="0"/>
          <w:divBdr>
            <w:top w:val="none" w:sz="0" w:space="0" w:color="auto"/>
            <w:left w:val="none" w:sz="0" w:space="0" w:color="auto"/>
            <w:bottom w:val="none" w:sz="0" w:space="0" w:color="auto"/>
            <w:right w:val="none" w:sz="0" w:space="0" w:color="auto"/>
          </w:divBdr>
        </w:div>
      </w:divsChild>
    </w:div>
    <w:div w:id="507062187">
      <w:bodyDiv w:val="1"/>
      <w:marLeft w:val="0"/>
      <w:marRight w:val="0"/>
      <w:marTop w:val="0"/>
      <w:marBottom w:val="0"/>
      <w:divBdr>
        <w:top w:val="none" w:sz="0" w:space="0" w:color="auto"/>
        <w:left w:val="none" w:sz="0" w:space="0" w:color="auto"/>
        <w:bottom w:val="none" w:sz="0" w:space="0" w:color="auto"/>
        <w:right w:val="none" w:sz="0" w:space="0" w:color="auto"/>
      </w:divBdr>
    </w:div>
    <w:div w:id="1025323028">
      <w:bodyDiv w:val="1"/>
      <w:marLeft w:val="0"/>
      <w:marRight w:val="0"/>
      <w:marTop w:val="0"/>
      <w:marBottom w:val="0"/>
      <w:divBdr>
        <w:top w:val="none" w:sz="0" w:space="0" w:color="auto"/>
        <w:left w:val="none" w:sz="0" w:space="0" w:color="auto"/>
        <w:bottom w:val="none" w:sz="0" w:space="0" w:color="auto"/>
        <w:right w:val="none" w:sz="0" w:space="0" w:color="auto"/>
      </w:divBdr>
    </w:div>
    <w:div w:id="1514494352">
      <w:bodyDiv w:val="1"/>
      <w:marLeft w:val="0"/>
      <w:marRight w:val="0"/>
      <w:marTop w:val="0"/>
      <w:marBottom w:val="0"/>
      <w:divBdr>
        <w:top w:val="none" w:sz="0" w:space="0" w:color="auto"/>
        <w:left w:val="none" w:sz="0" w:space="0" w:color="auto"/>
        <w:bottom w:val="none" w:sz="0" w:space="0" w:color="auto"/>
        <w:right w:val="none" w:sz="0" w:space="0" w:color="auto"/>
      </w:divBdr>
      <w:divsChild>
        <w:div w:id="2078504066">
          <w:marLeft w:val="0"/>
          <w:marRight w:val="0"/>
          <w:marTop w:val="0"/>
          <w:marBottom w:val="0"/>
          <w:divBdr>
            <w:top w:val="none" w:sz="0" w:space="0" w:color="auto"/>
            <w:left w:val="none" w:sz="0" w:space="0" w:color="auto"/>
            <w:bottom w:val="none" w:sz="0" w:space="0" w:color="auto"/>
            <w:right w:val="none" w:sz="0" w:space="0" w:color="auto"/>
          </w:divBdr>
        </w:div>
      </w:divsChild>
    </w:div>
    <w:div w:id="1553038445">
      <w:bodyDiv w:val="1"/>
      <w:marLeft w:val="0"/>
      <w:marRight w:val="0"/>
      <w:marTop w:val="0"/>
      <w:marBottom w:val="0"/>
      <w:divBdr>
        <w:top w:val="none" w:sz="0" w:space="0" w:color="auto"/>
        <w:left w:val="none" w:sz="0" w:space="0" w:color="auto"/>
        <w:bottom w:val="none" w:sz="0" w:space="0" w:color="auto"/>
        <w:right w:val="none" w:sz="0" w:space="0" w:color="auto"/>
      </w:divBdr>
      <w:divsChild>
        <w:div w:id="12922625">
          <w:marLeft w:val="0"/>
          <w:marRight w:val="0"/>
          <w:marTop w:val="0"/>
          <w:marBottom w:val="0"/>
          <w:divBdr>
            <w:top w:val="none" w:sz="0" w:space="0" w:color="auto"/>
            <w:left w:val="none" w:sz="0" w:space="0" w:color="auto"/>
            <w:bottom w:val="none" w:sz="0" w:space="0" w:color="auto"/>
            <w:right w:val="none" w:sz="0" w:space="0" w:color="auto"/>
          </w:divBdr>
        </w:div>
      </w:divsChild>
    </w:div>
    <w:div w:id="1608124045">
      <w:bodyDiv w:val="1"/>
      <w:marLeft w:val="0"/>
      <w:marRight w:val="0"/>
      <w:marTop w:val="0"/>
      <w:marBottom w:val="0"/>
      <w:divBdr>
        <w:top w:val="none" w:sz="0" w:space="0" w:color="auto"/>
        <w:left w:val="none" w:sz="0" w:space="0" w:color="auto"/>
        <w:bottom w:val="none" w:sz="0" w:space="0" w:color="auto"/>
        <w:right w:val="none" w:sz="0" w:space="0" w:color="auto"/>
      </w:divBdr>
      <w:divsChild>
        <w:div w:id="2068449296">
          <w:marLeft w:val="0"/>
          <w:marRight w:val="0"/>
          <w:marTop w:val="0"/>
          <w:marBottom w:val="0"/>
          <w:divBdr>
            <w:top w:val="none" w:sz="0" w:space="0" w:color="auto"/>
            <w:left w:val="none" w:sz="0" w:space="0" w:color="auto"/>
            <w:bottom w:val="none" w:sz="0" w:space="0" w:color="auto"/>
            <w:right w:val="none" w:sz="0" w:space="0" w:color="auto"/>
          </w:divBdr>
        </w:div>
      </w:divsChild>
    </w:div>
    <w:div w:id="1615284775">
      <w:bodyDiv w:val="1"/>
      <w:marLeft w:val="0"/>
      <w:marRight w:val="0"/>
      <w:marTop w:val="0"/>
      <w:marBottom w:val="0"/>
      <w:divBdr>
        <w:top w:val="none" w:sz="0" w:space="0" w:color="auto"/>
        <w:left w:val="none" w:sz="0" w:space="0" w:color="auto"/>
        <w:bottom w:val="none" w:sz="0" w:space="0" w:color="auto"/>
        <w:right w:val="none" w:sz="0" w:space="0" w:color="auto"/>
      </w:divBdr>
      <w:divsChild>
        <w:div w:id="993995188">
          <w:marLeft w:val="0"/>
          <w:marRight w:val="0"/>
          <w:marTop w:val="0"/>
          <w:marBottom w:val="0"/>
          <w:divBdr>
            <w:top w:val="none" w:sz="0" w:space="0" w:color="auto"/>
            <w:left w:val="none" w:sz="0" w:space="0" w:color="auto"/>
            <w:bottom w:val="none" w:sz="0" w:space="0" w:color="auto"/>
            <w:right w:val="none" w:sz="0" w:space="0" w:color="auto"/>
          </w:divBdr>
        </w:div>
      </w:divsChild>
    </w:div>
    <w:div w:id="1773670434">
      <w:bodyDiv w:val="1"/>
      <w:marLeft w:val="0"/>
      <w:marRight w:val="0"/>
      <w:marTop w:val="0"/>
      <w:marBottom w:val="0"/>
      <w:divBdr>
        <w:top w:val="none" w:sz="0" w:space="0" w:color="auto"/>
        <w:left w:val="none" w:sz="0" w:space="0" w:color="auto"/>
        <w:bottom w:val="none" w:sz="0" w:space="0" w:color="auto"/>
        <w:right w:val="none" w:sz="0" w:space="0" w:color="auto"/>
      </w:divBdr>
      <w:divsChild>
        <w:div w:id="2137137400">
          <w:marLeft w:val="0"/>
          <w:marRight w:val="0"/>
          <w:marTop w:val="0"/>
          <w:marBottom w:val="0"/>
          <w:divBdr>
            <w:top w:val="none" w:sz="0" w:space="0" w:color="auto"/>
            <w:left w:val="none" w:sz="0" w:space="0" w:color="auto"/>
            <w:bottom w:val="none" w:sz="0" w:space="0" w:color="auto"/>
            <w:right w:val="none" w:sz="0" w:space="0" w:color="auto"/>
          </w:divBdr>
        </w:div>
      </w:divsChild>
    </w:div>
    <w:div w:id="1782144110">
      <w:bodyDiv w:val="1"/>
      <w:marLeft w:val="0"/>
      <w:marRight w:val="0"/>
      <w:marTop w:val="0"/>
      <w:marBottom w:val="0"/>
      <w:divBdr>
        <w:top w:val="none" w:sz="0" w:space="0" w:color="auto"/>
        <w:left w:val="none" w:sz="0" w:space="0" w:color="auto"/>
        <w:bottom w:val="none" w:sz="0" w:space="0" w:color="auto"/>
        <w:right w:val="none" w:sz="0" w:space="0" w:color="auto"/>
      </w:divBdr>
      <w:divsChild>
        <w:div w:id="1834367450">
          <w:marLeft w:val="0"/>
          <w:marRight w:val="0"/>
          <w:marTop w:val="0"/>
          <w:marBottom w:val="0"/>
          <w:divBdr>
            <w:top w:val="none" w:sz="0" w:space="0" w:color="auto"/>
            <w:left w:val="none" w:sz="0" w:space="0" w:color="auto"/>
            <w:bottom w:val="none" w:sz="0" w:space="0" w:color="auto"/>
            <w:right w:val="none" w:sz="0" w:space="0" w:color="auto"/>
          </w:divBdr>
        </w:div>
      </w:divsChild>
    </w:div>
    <w:div w:id="208549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chart" Target="charts/chart5.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33333333333333333333\Downloads\Statistics%20(2)%20(Autosaved)%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sz="1400"/>
            </a:pPr>
            <a:r>
              <a:rPr lang="en-US" sz="1400"/>
              <a:t>Gender</a:t>
            </a:r>
            <a:r>
              <a:rPr lang="en-US" sz="1400" baseline="0"/>
              <a:t> Distribution</a:t>
            </a:r>
            <a:endParaRPr lang="en-US" sz="1400"/>
          </a:p>
        </c:rich>
      </c:tx>
      <c:overlay val="0"/>
    </c:title>
    <c:autoTitleDeleted val="0"/>
    <c:plotArea>
      <c:layout/>
      <c:pieChart>
        <c:varyColors val="1"/>
        <c:ser>
          <c:idx val="0"/>
          <c:order val="0"/>
          <c:tx>
            <c:strRef>
              <c:f>Sheet1!$J$14</c:f>
              <c:strCache>
                <c:ptCount val="1"/>
                <c:pt idx="0">
                  <c:v>Frequency</c:v>
                </c:pt>
              </c:strCache>
            </c:strRef>
          </c:tx>
          <c:explosion val="25"/>
          <c:dPt>
            <c:idx val="0"/>
            <c:bubble3D val="0"/>
            <c:explosion val="14"/>
            <c:extLst xmlns:c16r2="http://schemas.microsoft.com/office/drawing/2015/06/chart">
              <c:ext xmlns:c16="http://schemas.microsoft.com/office/drawing/2014/chart" uri="{C3380CC4-5D6E-409C-BE32-E72D297353CC}">
                <c16:uniqueId val="{00000000-4DC4-42F6-8AA4-BC2B9D80DF50}"/>
              </c:ext>
            </c:extLst>
          </c:dPt>
          <c:dPt>
            <c:idx val="1"/>
            <c:bubble3D val="0"/>
            <c:explosion val="12"/>
          </c:dPt>
          <c:dPt>
            <c:idx val="2"/>
            <c:bubble3D val="0"/>
            <c:explosion val="9"/>
          </c:dPt>
          <c:dLbls>
            <c:dLblPos val="outEnd"/>
            <c:showLegendKey val="0"/>
            <c:showVal val="0"/>
            <c:showCatName val="1"/>
            <c:showSerName val="0"/>
            <c:showPercent val="1"/>
            <c:showBubbleSize val="0"/>
            <c:showLeaderLines val="1"/>
          </c:dLbls>
          <c:cat>
            <c:strRef>
              <c:f>Sheet1!$I$15:$I$17</c:f>
              <c:strCache>
                <c:ptCount val="3"/>
                <c:pt idx="0">
                  <c:v>Male</c:v>
                </c:pt>
                <c:pt idx="1">
                  <c:v>Female</c:v>
                </c:pt>
                <c:pt idx="2">
                  <c:v>Prefer not to say</c:v>
                </c:pt>
              </c:strCache>
            </c:strRef>
          </c:cat>
          <c:val>
            <c:numRef>
              <c:f>Sheet1!$J$15:$J$17</c:f>
              <c:numCache>
                <c:formatCode>General</c:formatCode>
                <c:ptCount val="3"/>
                <c:pt idx="0">
                  <c:v>2563</c:v>
                </c:pt>
                <c:pt idx="1">
                  <c:v>1856</c:v>
                </c:pt>
                <c:pt idx="2">
                  <c:v>278</c:v>
                </c:pt>
              </c:numCache>
            </c:numRef>
          </c:val>
          <c:extLst xmlns:c16r2="http://schemas.microsoft.com/office/drawing/2015/06/chart">
            <c:ext xmlns:c16="http://schemas.microsoft.com/office/drawing/2014/chart" uri="{C3380CC4-5D6E-409C-BE32-E72D297353CC}">
              <c16:uniqueId val="{00000003-4DC4-42F6-8AA4-BC2B9D80DF50}"/>
            </c:ext>
          </c:extLst>
        </c:ser>
        <c:dLbls>
          <c:dLblPos val="outEnd"/>
          <c:showLegendKey val="0"/>
          <c:showVal val="0"/>
          <c:showCatName val="1"/>
          <c:showSerName val="0"/>
          <c:showPercent val="1"/>
          <c:showBubbleSize val="0"/>
          <c:showLeaderLines val="1"/>
        </c:dLbls>
        <c:firstSliceAng val="0"/>
      </c:pieChart>
    </c:plotArea>
    <c:plotVisOnly val="1"/>
    <c:dispBlanksAs val="gap"/>
    <c:showDLblsOverMax val="0"/>
  </c:chart>
  <c:spPr>
    <a:ln>
      <a:solidFill>
        <a:schemeClr val="bg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Sheet1!$M$23</c:f>
              <c:strCache>
                <c:ptCount val="1"/>
                <c:pt idx="0">
                  <c:v>Average Salary</c:v>
                </c:pt>
              </c:strCache>
            </c:strRef>
          </c:tx>
          <c:invertIfNegative val="0"/>
          <c:cat>
            <c:strRef>
              <c:f>Sheet1!$L$24:$L$32</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Sheet1!$M$24:$M$32</c:f>
              <c:numCache>
                <c:formatCode>#,##0.00</c:formatCode>
                <c:ptCount val="9"/>
                <c:pt idx="0">
                  <c:v>49628.01</c:v>
                </c:pt>
                <c:pt idx="1">
                  <c:v>58722.09</c:v>
                </c:pt>
                <c:pt idx="2">
                  <c:v>49002.28</c:v>
                </c:pt>
                <c:pt idx="3">
                  <c:v>48489.94</c:v>
                </c:pt>
                <c:pt idx="4">
                  <c:v>49151.35</c:v>
                </c:pt>
                <c:pt idx="5">
                  <c:v>49448.480000000003</c:v>
                </c:pt>
                <c:pt idx="6">
                  <c:v>52564.77</c:v>
                </c:pt>
                <c:pt idx="7">
                  <c:v>49311.28</c:v>
                </c:pt>
                <c:pt idx="8">
                  <c:v>50629.88</c:v>
                </c:pt>
              </c:numCache>
            </c:numRef>
          </c:val>
        </c:ser>
        <c:dLbls>
          <c:dLblPos val="outEnd"/>
          <c:showLegendKey val="0"/>
          <c:showVal val="1"/>
          <c:showCatName val="0"/>
          <c:showSerName val="0"/>
          <c:showPercent val="0"/>
          <c:showBubbleSize val="0"/>
        </c:dLbls>
        <c:gapWidth val="150"/>
        <c:axId val="129775104"/>
        <c:axId val="129776640"/>
      </c:barChart>
      <c:catAx>
        <c:axId val="129775104"/>
        <c:scaling>
          <c:orientation val="minMax"/>
        </c:scaling>
        <c:delete val="0"/>
        <c:axPos val="l"/>
        <c:majorTickMark val="out"/>
        <c:minorTickMark val="none"/>
        <c:tickLblPos val="nextTo"/>
        <c:crossAx val="129776640"/>
        <c:crosses val="autoZero"/>
        <c:auto val="1"/>
        <c:lblAlgn val="ctr"/>
        <c:lblOffset val="100"/>
        <c:noMultiLvlLbl val="0"/>
      </c:catAx>
      <c:valAx>
        <c:axId val="129776640"/>
        <c:scaling>
          <c:orientation val="minMax"/>
        </c:scaling>
        <c:delete val="0"/>
        <c:axPos val="b"/>
        <c:numFmt formatCode="#,##0.00" sourceLinked="1"/>
        <c:majorTickMark val="out"/>
        <c:minorTickMark val="none"/>
        <c:tickLblPos val="nextTo"/>
        <c:crossAx val="129775104"/>
        <c:crosses val="autoZero"/>
        <c:crossBetween val="between"/>
      </c:valAx>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Sheet1!$J$49</c:f>
              <c:strCache>
                <c:ptCount val="1"/>
                <c:pt idx="0">
                  <c:v>Employees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Sheet1!$I$50:$I$63</c:f>
              <c:strCache>
                <c:ptCount val="14"/>
                <c:pt idx="0">
                  <c:v>100-7600</c:v>
                </c:pt>
                <c:pt idx="1">
                  <c:v>7601-15100</c:v>
                </c:pt>
                <c:pt idx="2">
                  <c:v>15101-22600</c:v>
                </c:pt>
                <c:pt idx="3">
                  <c:v>22601-30100</c:v>
                </c:pt>
                <c:pt idx="4">
                  <c:v>30101-37600</c:v>
                </c:pt>
                <c:pt idx="5">
                  <c:v>37601-45100</c:v>
                </c:pt>
                <c:pt idx="6">
                  <c:v>45101-52600</c:v>
                </c:pt>
                <c:pt idx="7">
                  <c:v>52601-60100</c:v>
                </c:pt>
                <c:pt idx="8">
                  <c:v>60101-67600</c:v>
                </c:pt>
                <c:pt idx="9">
                  <c:v>67601-75100</c:v>
                </c:pt>
                <c:pt idx="10">
                  <c:v>75101-82600</c:v>
                </c:pt>
                <c:pt idx="11">
                  <c:v>82601-90100</c:v>
                </c:pt>
                <c:pt idx="12">
                  <c:v>90101-97600</c:v>
                </c:pt>
                <c:pt idx="13">
                  <c:v>97601-105100</c:v>
                </c:pt>
              </c:strCache>
            </c:strRef>
          </c:cat>
          <c:val>
            <c:numRef>
              <c:f>Sheet1!$J$50:$J$63</c:f>
              <c:numCache>
                <c:formatCode>General</c:formatCode>
                <c:ptCount val="14"/>
                <c:pt idx="0">
                  <c:v>511</c:v>
                </c:pt>
                <c:pt idx="1">
                  <c:v>530</c:v>
                </c:pt>
                <c:pt idx="2">
                  <c:v>538</c:v>
                </c:pt>
                <c:pt idx="3">
                  <c:v>547</c:v>
                </c:pt>
                <c:pt idx="4">
                  <c:v>520</c:v>
                </c:pt>
                <c:pt idx="5">
                  <c:v>610</c:v>
                </c:pt>
                <c:pt idx="6">
                  <c:v>543</c:v>
                </c:pt>
                <c:pt idx="7">
                  <c:v>570</c:v>
                </c:pt>
                <c:pt idx="8">
                  <c:v>497</c:v>
                </c:pt>
                <c:pt idx="9">
                  <c:v>554</c:v>
                </c:pt>
                <c:pt idx="10">
                  <c:v>568</c:v>
                </c:pt>
                <c:pt idx="11">
                  <c:v>528</c:v>
                </c:pt>
                <c:pt idx="12">
                  <c:v>490</c:v>
                </c:pt>
                <c:pt idx="13">
                  <c:v>159</c:v>
                </c:pt>
              </c:numCache>
            </c:numRef>
          </c:val>
          <c:extLst xmlns:c16r2="http://schemas.microsoft.com/office/drawing/2015/06/chart">
            <c:ext xmlns:c16="http://schemas.microsoft.com/office/drawing/2014/chart" uri="{C3380CC4-5D6E-409C-BE32-E72D297353CC}">
              <c16:uniqueId val="{00000001-7E2B-4A52-AF0E-130EC8845929}"/>
            </c:ext>
          </c:extLst>
        </c:ser>
        <c:dLbls>
          <c:dLblPos val="outEnd"/>
          <c:showLegendKey val="0"/>
          <c:showVal val="1"/>
          <c:showCatName val="0"/>
          <c:showSerName val="0"/>
          <c:showPercent val="0"/>
          <c:showBubbleSize val="0"/>
        </c:dLbls>
        <c:gapWidth val="182"/>
        <c:axId val="129788544"/>
        <c:axId val="129807872"/>
      </c:barChart>
      <c:catAx>
        <c:axId val="129788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129807872"/>
        <c:crosses val="autoZero"/>
        <c:auto val="1"/>
        <c:lblAlgn val="ctr"/>
        <c:lblOffset val="100"/>
        <c:noMultiLvlLbl val="0"/>
      </c:catAx>
      <c:valAx>
        <c:axId val="12980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978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Sheet1!$J$68</c:f>
              <c:strCache>
                <c:ptCount val="1"/>
                <c:pt idx="0">
                  <c:v>Employees Working (Hired)</c:v>
                </c:pt>
              </c:strCache>
            </c:strRef>
          </c:tx>
          <c:dPt>
            <c:idx val="0"/>
            <c:bubble3D val="0"/>
            <c:extLst xmlns:c16r2="http://schemas.microsoft.com/office/drawing/2015/06/chart">
              <c:ext xmlns:c16="http://schemas.microsoft.com/office/drawing/2014/chart" uri="{C3380CC4-5D6E-409C-BE32-E72D297353CC}">
                <c16:uniqueId val="{00000001-A730-47C8-B76C-128BDBC4719C}"/>
              </c:ext>
            </c:extLst>
          </c:dPt>
          <c:dPt>
            <c:idx val="1"/>
            <c:bubble3D val="0"/>
            <c:extLst xmlns:c16r2="http://schemas.microsoft.com/office/drawing/2015/06/chart">
              <c:ext xmlns:c16="http://schemas.microsoft.com/office/drawing/2014/chart" uri="{C3380CC4-5D6E-409C-BE32-E72D297353CC}">
                <c16:uniqueId val="{00000003-290F-4AA9-A10D-200DE3AEEE1E}"/>
              </c:ext>
            </c:extLst>
          </c:dPt>
          <c:dPt>
            <c:idx val="2"/>
            <c:bubble3D val="0"/>
            <c:extLst xmlns:c16r2="http://schemas.microsoft.com/office/drawing/2015/06/chart">
              <c:ext xmlns:c16="http://schemas.microsoft.com/office/drawing/2014/chart" uri="{C3380CC4-5D6E-409C-BE32-E72D297353CC}">
                <c16:uniqueId val="{00000005-290F-4AA9-A10D-200DE3AEEE1E}"/>
              </c:ext>
            </c:extLst>
          </c:dPt>
          <c:dPt>
            <c:idx val="3"/>
            <c:bubble3D val="0"/>
            <c:extLst xmlns:c16r2="http://schemas.microsoft.com/office/drawing/2015/06/chart">
              <c:ext xmlns:c16="http://schemas.microsoft.com/office/drawing/2014/chart" uri="{C3380CC4-5D6E-409C-BE32-E72D297353CC}">
                <c16:uniqueId val="{00000007-290F-4AA9-A10D-200DE3AEEE1E}"/>
              </c:ext>
            </c:extLst>
          </c:dPt>
          <c:dPt>
            <c:idx val="4"/>
            <c:bubble3D val="0"/>
            <c:extLst xmlns:c16r2="http://schemas.microsoft.com/office/drawing/2015/06/chart">
              <c:ext xmlns:c16="http://schemas.microsoft.com/office/drawing/2014/chart" uri="{C3380CC4-5D6E-409C-BE32-E72D297353CC}">
                <c16:uniqueId val="{00000009-290F-4AA9-A10D-200DE3AEEE1E}"/>
              </c:ext>
            </c:extLst>
          </c:dPt>
          <c:dPt>
            <c:idx val="5"/>
            <c:bubble3D val="0"/>
            <c:extLst xmlns:c16r2="http://schemas.microsoft.com/office/drawing/2015/06/chart">
              <c:ext xmlns:c16="http://schemas.microsoft.com/office/drawing/2014/chart" uri="{C3380CC4-5D6E-409C-BE32-E72D297353CC}">
                <c16:uniqueId val="{0000000B-290F-4AA9-A10D-200DE3AEEE1E}"/>
              </c:ext>
            </c:extLst>
          </c:dPt>
          <c:dPt>
            <c:idx val="6"/>
            <c:bubble3D val="0"/>
            <c:extLst xmlns:c16r2="http://schemas.microsoft.com/office/drawing/2015/06/chart">
              <c:ext xmlns:c16="http://schemas.microsoft.com/office/drawing/2014/chart" uri="{C3380CC4-5D6E-409C-BE32-E72D297353CC}">
                <c16:uniqueId val="{0000000D-290F-4AA9-A10D-200DE3AEEE1E}"/>
              </c:ext>
            </c:extLst>
          </c:dPt>
          <c:dPt>
            <c:idx val="7"/>
            <c:bubble3D val="0"/>
            <c:extLst xmlns:c16r2="http://schemas.microsoft.com/office/drawing/2015/06/chart">
              <c:ext xmlns:c16="http://schemas.microsoft.com/office/drawing/2014/chart" uri="{C3380CC4-5D6E-409C-BE32-E72D297353CC}">
                <c16:uniqueId val="{0000000F-290F-4AA9-A10D-200DE3AEEE1E}"/>
              </c:ext>
            </c:extLst>
          </c:dPt>
          <c:dPt>
            <c:idx val="8"/>
            <c:bubble3D val="0"/>
            <c:extLst xmlns:c16r2="http://schemas.microsoft.com/office/drawing/2015/06/chart">
              <c:ext xmlns:c16="http://schemas.microsoft.com/office/drawing/2014/chart" uri="{C3380CC4-5D6E-409C-BE32-E72D297353CC}">
                <c16:uniqueId val="{00000011-290F-4AA9-A10D-200DE3AEEE1E}"/>
              </c:ext>
            </c:extLst>
          </c:dPt>
          <c:dLbls>
            <c:txPr>
              <a:bodyPr rot="0" vert="horz"/>
              <a:lstStyle/>
              <a:p>
                <a:pPr>
                  <a:defRPr/>
                </a:pPr>
                <a:endParaRPr lang="en-US"/>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Sheet1!$I$69:$I$77</c:f>
              <c:strCache>
                <c:ptCount val="9"/>
                <c:pt idx="0">
                  <c:v>Human Resource Department</c:v>
                </c:pt>
                <c:pt idx="1">
                  <c:v>General Management</c:v>
                </c:pt>
                <c:pt idx="2">
                  <c:v>Finance Department</c:v>
                </c:pt>
                <c:pt idx="3">
                  <c:v>Marketing Department</c:v>
                </c:pt>
                <c:pt idx="4">
                  <c:v>Purchase Department</c:v>
                </c:pt>
                <c:pt idx="5">
                  <c:v>Production Department</c:v>
                </c:pt>
                <c:pt idx="6">
                  <c:v>Sales Department</c:v>
                </c:pt>
                <c:pt idx="7">
                  <c:v>Service Department</c:v>
                </c:pt>
                <c:pt idx="8">
                  <c:v>Operations Department</c:v>
                </c:pt>
              </c:strCache>
            </c:strRef>
          </c:cat>
          <c:val>
            <c:numRef>
              <c:f>Sheet1!$J$69:$J$77</c:f>
              <c:numCache>
                <c:formatCode>General</c:formatCode>
                <c:ptCount val="9"/>
                <c:pt idx="0">
                  <c:v>70</c:v>
                </c:pt>
                <c:pt idx="1">
                  <c:v>113</c:v>
                </c:pt>
                <c:pt idx="2">
                  <c:v>176</c:v>
                </c:pt>
                <c:pt idx="3">
                  <c:v>202</c:v>
                </c:pt>
                <c:pt idx="4">
                  <c:v>230</c:v>
                </c:pt>
                <c:pt idx="5">
                  <c:v>246</c:v>
                </c:pt>
                <c:pt idx="6">
                  <c:v>485</c:v>
                </c:pt>
                <c:pt idx="7">
                  <c:v>1332</c:v>
                </c:pt>
                <c:pt idx="8">
                  <c:v>1843</c:v>
                </c:pt>
              </c:numCache>
            </c:numRef>
          </c:val>
          <c:extLst xmlns:c16r2="http://schemas.microsoft.com/office/drawing/2015/06/chart">
            <c:ext xmlns:c16="http://schemas.microsoft.com/office/drawing/2014/chart" uri="{C3380CC4-5D6E-409C-BE32-E72D297353CC}">
              <c16:uniqueId val="{00000001-2A26-4601-BF0F-BC02BEFF7FD8}"/>
            </c:ext>
          </c:extLst>
        </c:ser>
        <c:dLbls>
          <c:showLegendKey val="0"/>
          <c:showVal val="0"/>
          <c:showCatName val="1"/>
          <c:showSerName val="0"/>
          <c:showPercent val="1"/>
          <c:showBubbleSize val="0"/>
          <c:showLeaderLines val="1"/>
        </c:dLbls>
        <c:firstSliceAng val="0"/>
      </c:pieChart>
    </c:plotArea>
    <c:plotVisOnly val="1"/>
    <c:dispBlanksAs val="gap"/>
    <c:showDLblsOverMax val="0"/>
  </c:chart>
  <c:spPr>
    <a:ln>
      <a:solidFill>
        <a:schemeClr val="bg1"/>
      </a:solid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hart>
    <c:autoTitleDeleted val="1"/>
    <c:plotArea>
      <c:layout/>
      <c:barChart>
        <c:barDir val="bar"/>
        <c:grouping val="percentStacked"/>
        <c:varyColors val="0"/>
        <c:ser>
          <c:idx val="0"/>
          <c:order val="0"/>
          <c:tx>
            <c:strRef>
              <c:f>Sheet1!$J$101</c:f>
              <c:strCache>
                <c:ptCount val="1"/>
                <c:pt idx="0">
                  <c:v>b9</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Sheet1!$J$102:$J$110</c:f>
              <c:numCache>
                <c:formatCode>General</c:formatCode>
                <c:ptCount val="9"/>
                <c:pt idx="0">
                  <c:v>13</c:v>
                </c:pt>
                <c:pt idx="1">
                  <c:v>2</c:v>
                </c:pt>
                <c:pt idx="2">
                  <c:v>2</c:v>
                </c:pt>
                <c:pt idx="3">
                  <c:v>28</c:v>
                </c:pt>
                <c:pt idx="4">
                  <c:v>158</c:v>
                </c:pt>
                <c:pt idx="5">
                  <c:v>40</c:v>
                </c:pt>
                <c:pt idx="6">
                  <c:v>22</c:v>
                </c:pt>
                <c:pt idx="7">
                  <c:v>28</c:v>
                </c:pt>
                <c:pt idx="8">
                  <c:v>170</c:v>
                </c:pt>
              </c:numCache>
            </c:numRef>
          </c:val>
        </c:ser>
        <c:ser>
          <c:idx val="1"/>
          <c:order val="1"/>
          <c:tx>
            <c:strRef>
              <c:f>Sheet1!$K$101</c:f>
              <c:strCache>
                <c:ptCount val="1"/>
                <c:pt idx="0">
                  <c:v>c10</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Sheet1!$K$102:$K$110</c:f>
              <c:numCache>
                <c:formatCode>General</c:formatCode>
                <c:ptCount val="9"/>
                <c:pt idx="0">
                  <c:v>4</c:v>
                </c:pt>
                <c:pt idx="1">
                  <c:v>10</c:v>
                </c:pt>
                <c:pt idx="2">
                  <c:v>2</c:v>
                </c:pt>
                <c:pt idx="3">
                  <c:v>18</c:v>
                </c:pt>
                <c:pt idx="4">
                  <c:v>99</c:v>
                </c:pt>
                <c:pt idx="5">
                  <c:v>8</c:v>
                </c:pt>
                <c:pt idx="6">
                  <c:v>5</c:v>
                </c:pt>
                <c:pt idx="7">
                  <c:v>23</c:v>
                </c:pt>
                <c:pt idx="8">
                  <c:v>63</c:v>
                </c:pt>
              </c:numCache>
            </c:numRef>
          </c:val>
        </c:ser>
        <c:ser>
          <c:idx val="2"/>
          <c:order val="2"/>
          <c:tx>
            <c:strRef>
              <c:f>Sheet1!$L$101</c:f>
              <c:strCache>
                <c:ptCount val="1"/>
                <c:pt idx="0">
                  <c:v>c8</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Sheet1!$L$102:$L$110</c:f>
              <c:numCache>
                <c:formatCode>General</c:formatCode>
                <c:ptCount val="9"/>
                <c:pt idx="0">
                  <c:v>4</c:v>
                </c:pt>
                <c:pt idx="1">
                  <c:v>7</c:v>
                </c:pt>
                <c:pt idx="2">
                  <c:v>6</c:v>
                </c:pt>
                <c:pt idx="3">
                  <c:v>26</c:v>
                </c:pt>
                <c:pt idx="4">
                  <c:v>98</c:v>
                </c:pt>
                <c:pt idx="5">
                  <c:v>8</c:v>
                </c:pt>
                <c:pt idx="6">
                  <c:v>4</c:v>
                </c:pt>
                <c:pt idx="7">
                  <c:v>48</c:v>
                </c:pt>
                <c:pt idx="8">
                  <c:v>119</c:v>
                </c:pt>
              </c:numCache>
            </c:numRef>
          </c:val>
        </c:ser>
        <c:ser>
          <c:idx val="3"/>
          <c:order val="3"/>
          <c:tx>
            <c:strRef>
              <c:f>Sheet1!$M$101</c:f>
              <c:strCache>
                <c:ptCount val="1"/>
                <c:pt idx="0">
                  <c:v>c5</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Sheet1!$M$102:$M$110</c:f>
              <c:numCache>
                <c:formatCode>General</c:formatCode>
                <c:ptCount val="9"/>
                <c:pt idx="0">
                  <c:v>68</c:v>
                </c:pt>
                <c:pt idx="1">
                  <c:v>29</c:v>
                </c:pt>
                <c:pt idx="2">
                  <c:v>21</c:v>
                </c:pt>
                <c:pt idx="3">
                  <c:v>74</c:v>
                </c:pt>
                <c:pt idx="4">
                  <c:v>671</c:v>
                </c:pt>
                <c:pt idx="5">
                  <c:v>79</c:v>
                </c:pt>
                <c:pt idx="6">
                  <c:v>107</c:v>
                </c:pt>
                <c:pt idx="7">
                  <c:v>216</c:v>
                </c:pt>
                <c:pt idx="8">
                  <c:v>482</c:v>
                </c:pt>
              </c:numCache>
            </c:numRef>
          </c:val>
        </c:ser>
        <c:ser>
          <c:idx val="4"/>
          <c:order val="4"/>
          <c:tx>
            <c:strRef>
              <c:f>Sheet1!$N$101</c:f>
              <c:strCache>
                <c:ptCount val="1"/>
                <c:pt idx="0">
                  <c:v>c9</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Sheet1!$N$102:$N$110</c:f>
              <c:numCache>
                <c:formatCode>General</c:formatCode>
                <c:ptCount val="9"/>
                <c:pt idx="0">
                  <c:v>107</c:v>
                </c:pt>
                <c:pt idx="1">
                  <c:v>39</c:v>
                </c:pt>
                <c:pt idx="2">
                  <c:v>7</c:v>
                </c:pt>
                <c:pt idx="3">
                  <c:v>70</c:v>
                </c:pt>
                <c:pt idx="4">
                  <c:v>711</c:v>
                </c:pt>
                <c:pt idx="5">
                  <c:v>87</c:v>
                </c:pt>
                <c:pt idx="6">
                  <c:v>74</c:v>
                </c:pt>
                <c:pt idx="7">
                  <c:v>175</c:v>
                </c:pt>
                <c:pt idx="8">
                  <c:v>522</c:v>
                </c:pt>
              </c:numCache>
            </c:numRef>
          </c:val>
        </c:ser>
        <c:ser>
          <c:idx val="5"/>
          <c:order val="5"/>
          <c:tx>
            <c:strRef>
              <c:f>Sheet1!$O$101</c:f>
              <c:strCache>
                <c:ptCount val="1"/>
                <c:pt idx="0">
                  <c:v>i4</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Sheet1!$O$102:$O$110</c:f>
              <c:numCache>
                <c:formatCode>General</c:formatCode>
                <c:ptCount val="9"/>
                <c:pt idx="0">
                  <c:v>3</c:v>
                </c:pt>
                <c:pt idx="1">
                  <c:v>1</c:v>
                </c:pt>
                <c:pt idx="2">
                  <c:v>0</c:v>
                </c:pt>
                <c:pt idx="3">
                  <c:v>1</c:v>
                </c:pt>
                <c:pt idx="4">
                  <c:v>38</c:v>
                </c:pt>
                <c:pt idx="5">
                  <c:v>3</c:v>
                </c:pt>
                <c:pt idx="6">
                  <c:v>3</c:v>
                </c:pt>
                <c:pt idx="7">
                  <c:v>10</c:v>
                </c:pt>
                <c:pt idx="8">
                  <c:v>29</c:v>
                </c:pt>
              </c:numCache>
            </c:numRef>
          </c:val>
        </c:ser>
        <c:ser>
          <c:idx val="6"/>
          <c:order val="6"/>
          <c:tx>
            <c:strRef>
              <c:f>Sheet1!$P$101</c:f>
              <c:strCache>
                <c:ptCount val="1"/>
                <c:pt idx="0">
                  <c:v>i5</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Sheet1!$P$102:$P$110</c:f>
              <c:numCache>
                <c:formatCode>General</c:formatCode>
                <c:ptCount val="9"/>
                <c:pt idx="0">
                  <c:v>41</c:v>
                </c:pt>
                <c:pt idx="1">
                  <c:v>31</c:v>
                </c:pt>
                <c:pt idx="2">
                  <c:v>42</c:v>
                </c:pt>
                <c:pt idx="3">
                  <c:v>30</c:v>
                </c:pt>
                <c:pt idx="4">
                  <c:v>272</c:v>
                </c:pt>
                <c:pt idx="5">
                  <c:v>37</c:v>
                </c:pt>
                <c:pt idx="6">
                  <c:v>36</c:v>
                </c:pt>
                <c:pt idx="7">
                  <c:v>88</c:v>
                </c:pt>
                <c:pt idx="8">
                  <c:v>210</c:v>
                </c:pt>
              </c:numCache>
            </c:numRef>
          </c:val>
        </c:ser>
        <c:ser>
          <c:idx val="7"/>
          <c:order val="7"/>
          <c:tx>
            <c:strRef>
              <c:f>Sheet1!$Q$101</c:f>
              <c:strCache>
                <c:ptCount val="1"/>
                <c:pt idx="0">
                  <c:v>i6</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Sheet1!$Q$102:$Q$110</c:f>
              <c:numCache>
                <c:formatCode>General</c:formatCode>
                <c:ptCount val="9"/>
                <c:pt idx="0">
                  <c:v>12</c:v>
                </c:pt>
                <c:pt idx="1">
                  <c:v>9</c:v>
                </c:pt>
                <c:pt idx="2">
                  <c:v>6</c:v>
                </c:pt>
                <c:pt idx="3">
                  <c:v>15</c:v>
                </c:pt>
                <c:pt idx="4">
                  <c:v>278</c:v>
                </c:pt>
                <c:pt idx="5">
                  <c:v>26</c:v>
                </c:pt>
                <c:pt idx="6">
                  <c:v>23</c:v>
                </c:pt>
                <c:pt idx="7">
                  <c:v>43</c:v>
                </c:pt>
                <c:pt idx="8">
                  <c:v>115</c:v>
                </c:pt>
              </c:numCache>
            </c:numRef>
          </c:val>
        </c:ser>
        <c:ser>
          <c:idx val="8"/>
          <c:order val="8"/>
          <c:tx>
            <c:strRef>
              <c:f>Sheet1!$R$101</c:f>
              <c:strCache>
                <c:ptCount val="1"/>
                <c:pt idx="0">
                  <c:v>i7</c:v>
                </c:pt>
              </c:strCache>
            </c:strRef>
          </c:tx>
          <c:invertIfNegative val="0"/>
          <c:dLbls>
            <c:txPr>
              <a:bodyPr/>
              <a:lstStyle/>
              <a:p>
                <a:pPr>
                  <a:defRPr sz="800"/>
                </a:pPr>
                <a:endParaRPr lang="en-US"/>
              </a:p>
            </c:txPr>
            <c:dLblPos val="ctr"/>
            <c:showLegendKey val="0"/>
            <c:showVal val="1"/>
            <c:showCatName val="0"/>
            <c:showSerName val="0"/>
            <c:showPercent val="0"/>
            <c:showBubbleSize val="0"/>
            <c:showLeaderLines val="0"/>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Sheet1!$R$102:$R$110</c:f>
              <c:numCache>
                <c:formatCode>General</c:formatCode>
                <c:ptCount val="9"/>
                <c:pt idx="0">
                  <c:v>27</c:v>
                </c:pt>
                <c:pt idx="1">
                  <c:v>43</c:v>
                </c:pt>
                <c:pt idx="2">
                  <c:v>9</c:v>
                </c:pt>
                <c:pt idx="3">
                  <c:v>50</c:v>
                </c:pt>
                <c:pt idx="4">
                  <c:v>351</c:v>
                </c:pt>
                <c:pt idx="5">
                  <c:v>64</c:v>
                </c:pt>
                <c:pt idx="6">
                  <c:v>55</c:v>
                </c:pt>
                <c:pt idx="7">
                  <c:v>113</c:v>
                </c:pt>
                <c:pt idx="8">
                  <c:v>270</c:v>
                </c:pt>
              </c:numCache>
            </c:numRef>
          </c:val>
        </c:ser>
        <c:ser>
          <c:idx val="9"/>
          <c:order val="9"/>
          <c:tx>
            <c:strRef>
              <c:f>Sheet1!$S$101</c:f>
              <c:strCache>
                <c:ptCount val="1"/>
                <c:pt idx="0">
                  <c:v>m6</c:v>
                </c:pt>
              </c:strCache>
            </c:strRef>
          </c:tx>
          <c:invertIfNegative val="0"/>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Sheet1!$S$102:$S$110</c:f>
              <c:numCache>
                <c:formatCode>General</c:formatCode>
                <c:ptCount val="9"/>
                <c:pt idx="0">
                  <c:v>0</c:v>
                </c:pt>
                <c:pt idx="1">
                  <c:v>0</c:v>
                </c:pt>
                <c:pt idx="2">
                  <c:v>0</c:v>
                </c:pt>
                <c:pt idx="3">
                  <c:v>0</c:v>
                </c:pt>
                <c:pt idx="4">
                  <c:v>1</c:v>
                </c:pt>
                <c:pt idx="5">
                  <c:v>0</c:v>
                </c:pt>
                <c:pt idx="6">
                  <c:v>0</c:v>
                </c:pt>
                <c:pt idx="7">
                  <c:v>0</c:v>
                </c:pt>
                <c:pt idx="8">
                  <c:v>2</c:v>
                </c:pt>
              </c:numCache>
            </c:numRef>
          </c:val>
        </c:ser>
        <c:ser>
          <c:idx val="10"/>
          <c:order val="10"/>
          <c:tx>
            <c:strRef>
              <c:f>Sheet1!$T$101</c:f>
              <c:strCache>
                <c:ptCount val="1"/>
                <c:pt idx="0">
                  <c:v>m7</c:v>
                </c:pt>
              </c:strCache>
            </c:strRef>
          </c:tx>
          <c:invertIfNegative val="0"/>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Sheet1!$T$102:$T$110</c:f>
              <c:numCache>
                <c:formatCode>General</c:formatCode>
                <c:ptCount val="9"/>
                <c:pt idx="0">
                  <c:v>0</c:v>
                </c:pt>
                <c:pt idx="1">
                  <c:v>0</c:v>
                </c:pt>
                <c:pt idx="2">
                  <c:v>0</c:v>
                </c:pt>
                <c:pt idx="3">
                  <c:v>0</c:v>
                </c:pt>
                <c:pt idx="4">
                  <c:v>0</c:v>
                </c:pt>
                <c:pt idx="5">
                  <c:v>0</c:v>
                </c:pt>
                <c:pt idx="6">
                  <c:v>0</c:v>
                </c:pt>
                <c:pt idx="7">
                  <c:v>0</c:v>
                </c:pt>
                <c:pt idx="8">
                  <c:v>1</c:v>
                </c:pt>
              </c:numCache>
            </c:numRef>
          </c:val>
        </c:ser>
        <c:ser>
          <c:idx val="11"/>
          <c:order val="11"/>
          <c:tx>
            <c:strRef>
              <c:f>Sheet1!$U$101</c:f>
              <c:strCache>
                <c:ptCount val="1"/>
                <c:pt idx="0">
                  <c:v>m10</c:v>
                </c:pt>
              </c:strCache>
            </c:strRef>
          </c:tx>
          <c:invertIfNegative val="0"/>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Sheet1!$U$102:$U$110</c:f>
              <c:numCache>
                <c:formatCode>General</c:formatCode>
                <c:ptCount val="9"/>
                <c:pt idx="0">
                  <c:v>0</c:v>
                </c:pt>
                <c:pt idx="1">
                  <c:v>0</c:v>
                </c:pt>
                <c:pt idx="2">
                  <c:v>0</c:v>
                </c:pt>
                <c:pt idx="3">
                  <c:v>0</c:v>
                </c:pt>
                <c:pt idx="4">
                  <c:v>0</c:v>
                </c:pt>
                <c:pt idx="5">
                  <c:v>0</c:v>
                </c:pt>
                <c:pt idx="6">
                  <c:v>0</c:v>
                </c:pt>
                <c:pt idx="7">
                  <c:v>0</c:v>
                </c:pt>
                <c:pt idx="8">
                  <c:v>0</c:v>
                </c:pt>
              </c:numCache>
            </c:numRef>
          </c:val>
        </c:ser>
        <c:ser>
          <c:idx val="12"/>
          <c:order val="12"/>
          <c:tx>
            <c:strRef>
              <c:f>Sheet1!$V$101</c:f>
              <c:strCache>
                <c:ptCount val="1"/>
                <c:pt idx="0">
                  <c:v>n6</c:v>
                </c:pt>
              </c:strCache>
            </c:strRef>
          </c:tx>
          <c:invertIfNegative val="0"/>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Sheet1!$V$102:$V$110</c:f>
              <c:numCache>
                <c:formatCode>General</c:formatCode>
                <c:ptCount val="9"/>
                <c:pt idx="0">
                  <c:v>0</c:v>
                </c:pt>
                <c:pt idx="1">
                  <c:v>0</c:v>
                </c:pt>
                <c:pt idx="2">
                  <c:v>0</c:v>
                </c:pt>
                <c:pt idx="3">
                  <c:v>0</c:v>
                </c:pt>
                <c:pt idx="4">
                  <c:v>0</c:v>
                </c:pt>
                <c:pt idx="5">
                  <c:v>0</c:v>
                </c:pt>
                <c:pt idx="6">
                  <c:v>1</c:v>
                </c:pt>
                <c:pt idx="7">
                  <c:v>0</c:v>
                </c:pt>
                <c:pt idx="8">
                  <c:v>0</c:v>
                </c:pt>
              </c:numCache>
            </c:numRef>
          </c:val>
        </c:ser>
        <c:ser>
          <c:idx val="13"/>
          <c:order val="13"/>
          <c:tx>
            <c:strRef>
              <c:f>Sheet1!$W$101</c:f>
              <c:strCache>
                <c:ptCount val="1"/>
                <c:pt idx="0">
                  <c:v>n9</c:v>
                </c:pt>
              </c:strCache>
            </c:strRef>
          </c:tx>
          <c:invertIfNegative val="0"/>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Sheet1!$W$102:$W$110</c:f>
              <c:numCache>
                <c:formatCode>General</c:formatCode>
                <c:ptCount val="9"/>
                <c:pt idx="0">
                  <c:v>0</c:v>
                </c:pt>
                <c:pt idx="1">
                  <c:v>0</c:v>
                </c:pt>
                <c:pt idx="2">
                  <c:v>0</c:v>
                </c:pt>
                <c:pt idx="3">
                  <c:v>0</c:v>
                </c:pt>
                <c:pt idx="4">
                  <c:v>0</c:v>
                </c:pt>
                <c:pt idx="5">
                  <c:v>0</c:v>
                </c:pt>
                <c:pt idx="6">
                  <c:v>1</c:v>
                </c:pt>
                <c:pt idx="7">
                  <c:v>0</c:v>
                </c:pt>
                <c:pt idx="8">
                  <c:v>0</c:v>
                </c:pt>
              </c:numCache>
            </c:numRef>
          </c:val>
        </c:ser>
        <c:ser>
          <c:idx val="14"/>
          <c:order val="14"/>
          <c:tx>
            <c:strRef>
              <c:f>Sheet1!$X$101</c:f>
              <c:strCache>
                <c:ptCount val="1"/>
                <c:pt idx="0">
                  <c:v>Unknown</c:v>
                </c:pt>
              </c:strCache>
            </c:strRef>
          </c:tx>
          <c:invertIfNegative val="0"/>
          <c:dLbls>
            <c:delete val="1"/>
          </c:dLbls>
          <c:cat>
            <c:strRef>
              <c:f>Sheet1!$I$102:$I$110</c:f>
              <c:strCache>
                <c:ptCount val="9"/>
                <c:pt idx="0">
                  <c:v>Finance Department</c:v>
                </c:pt>
                <c:pt idx="1">
                  <c:v>General Management</c:v>
                </c:pt>
                <c:pt idx="2">
                  <c:v>Human Resource Department</c:v>
                </c:pt>
                <c:pt idx="3">
                  <c:v>Marketing Department</c:v>
                </c:pt>
                <c:pt idx="4">
                  <c:v>Operations Department</c:v>
                </c:pt>
                <c:pt idx="5">
                  <c:v>Production Department</c:v>
                </c:pt>
                <c:pt idx="6">
                  <c:v>Purchase Department</c:v>
                </c:pt>
                <c:pt idx="7">
                  <c:v>Sales Department</c:v>
                </c:pt>
                <c:pt idx="8">
                  <c:v>Service Department</c:v>
                </c:pt>
              </c:strCache>
            </c:strRef>
          </c:cat>
          <c:val>
            <c:numRef>
              <c:f>Sheet1!$X$102:$X$110</c:f>
              <c:numCache>
                <c:formatCode>General</c:formatCode>
                <c:ptCount val="9"/>
                <c:pt idx="0">
                  <c:v>0</c:v>
                </c:pt>
                <c:pt idx="1">
                  <c:v>0</c:v>
                </c:pt>
                <c:pt idx="2">
                  <c:v>0</c:v>
                </c:pt>
                <c:pt idx="3">
                  <c:v>0</c:v>
                </c:pt>
                <c:pt idx="4">
                  <c:v>0</c:v>
                </c:pt>
                <c:pt idx="5">
                  <c:v>0</c:v>
                </c:pt>
                <c:pt idx="6">
                  <c:v>0</c:v>
                </c:pt>
                <c:pt idx="7">
                  <c:v>1</c:v>
                </c:pt>
                <c:pt idx="8">
                  <c:v>0</c:v>
                </c:pt>
              </c:numCache>
            </c:numRef>
          </c:val>
        </c:ser>
        <c:dLbls>
          <c:dLblPos val="ctr"/>
          <c:showLegendKey val="0"/>
          <c:showVal val="1"/>
          <c:showCatName val="0"/>
          <c:showSerName val="0"/>
          <c:showPercent val="0"/>
          <c:showBubbleSize val="0"/>
        </c:dLbls>
        <c:gapWidth val="55"/>
        <c:overlap val="100"/>
        <c:axId val="129929600"/>
        <c:axId val="129931136"/>
      </c:barChart>
      <c:catAx>
        <c:axId val="129929600"/>
        <c:scaling>
          <c:orientation val="minMax"/>
        </c:scaling>
        <c:delete val="0"/>
        <c:axPos val="l"/>
        <c:majorTickMark val="none"/>
        <c:minorTickMark val="none"/>
        <c:tickLblPos val="nextTo"/>
        <c:crossAx val="129931136"/>
        <c:crosses val="autoZero"/>
        <c:auto val="1"/>
        <c:lblAlgn val="ctr"/>
        <c:lblOffset val="100"/>
        <c:noMultiLvlLbl val="0"/>
      </c:catAx>
      <c:valAx>
        <c:axId val="129931136"/>
        <c:scaling>
          <c:orientation val="minMax"/>
        </c:scaling>
        <c:delete val="0"/>
        <c:axPos val="b"/>
        <c:majorGridlines/>
        <c:numFmt formatCode="0%" sourceLinked="1"/>
        <c:majorTickMark val="none"/>
        <c:minorTickMark val="none"/>
        <c:tickLblPos val="nextTo"/>
        <c:crossAx val="129929600"/>
        <c:crosses val="autoZero"/>
        <c:crossBetween val="between"/>
      </c:valAx>
    </c:plotArea>
    <c:legend>
      <c:legendPos val="b"/>
      <c:overlay val="0"/>
    </c:legend>
    <c:plotVisOnly val="1"/>
    <c:dispBlanksAs val="gap"/>
    <c:showDLblsOverMax val="0"/>
  </c:chart>
  <c:spPr>
    <a:ln>
      <a:solidFill>
        <a:schemeClr val="bg1"/>
      </a:solid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vert="horz"/>
          <a:lstStyle/>
          <a:p>
            <a:pPr>
              <a:defRPr/>
            </a:pPr>
            <a:r>
              <a:rPr lang="en-US"/>
              <a:t>Post Distribution</a:t>
            </a:r>
          </a:p>
        </c:rich>
      </c:tx>
      <c:overlay val="0"/>
    </c:title>
    <c:autoTitleDeleted val="0"/>
    <c:plotArea>
      <c:layout/>
      <c:barChart>
        <c:barDir val="bar"/>
        <c:grouping val="clustered"/>
        <c:varyColors val="0"/>
        <c:ser>
          <c:idx val="0"/>
          <c:order val="0"/>
          <c:tx>
            <c:strRef>
              <c:f>Sheet1!$J$84</c:f>
              <c:strCache>
                <c:ptCount val="1"/>
                <c:pt idx="0">
                  <c:v>Frequency</c:v>
                </c:pt>
              </c:strCache>
            </c:strRef>
          </c:tx>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9"/>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Pt>
            <c:idx val="14"/>
            <c:invertIfNegative val="0"/>
            <c:bubble3D val="0"/>
          </c:dPt>
          <c:dLbls>
            <c:txPr>
              <a:bodyPr rot="0" vert="horz"/>
              <a:lstStyle/>
              <a:p>
                <a:pPr>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extLst>
          </c:dLbls>
          <c:cat>
            <c:strRef>
              <c:f>Sheet1!$I$85:$I$99</c:f>
              <c:strCache>
                <c:ptCount val="15"/>
                <c:pt idx="0">
                  <c:v>b9</c:v>
                </c:pt>
                <c:pt idx="1">
                  <c:v>c10</c:v>
                </c:pt>
                <c:pt idx="2">
                  <c:v>c8</c:v>
                </c:pt>
                <c:pt idx="3">
                  <c:v>c5</c:v>
                </c:pt>
                <c:pt idx="4">
                  <c:v>c9</c:v>
                </c:pt>
                <c:pt idx="5">
                  <c:v>i4</c:v>
                </c:pt>
                <c:pt idx="6">
                  <c:v>i5</c:v>
                </c:pt>
                <c:pt idx="7">
                  <c:v>i6</c:v>
                </c:pt>
                <c:pt idx="8">
                  <c:v>i7</c:v>
                </c:pt>
                <c:pt idx="9">
                  <c:v>m6</c:v>
                </c:pt>
                <c:pt idx="10">
                  <c:v>m7</c:v>
                </c:pt>
                <c:pt idx="11">
                  <c:v>m10</c:v>
                </c:pt>
                <c:pt idx="12">
                  <c:v>n6</c:v>
                </c:pt>
                <c:pt idx="13">
                  <c:v>n9</c:v>
                </c:pt>
                <c:pt idx="14">
                  <c:v>Unknown</c:v>
                </c:pt>
              </c:strCache>
            </c:strRef>
          </c:cat>
          <c:val>
            <c:numRef>
              <c:f>Sheet1!$J$85:$J$99</c:f>
              <c:numCache>
                <c:formatCode>General</c:formatCode>
                <c:ptCount val="15"/>
                <c:pt idx="0">
                  <c:v>463</c:v>
                </c:pt>
                <c:pt idx="1">
                  <c:v>232</c:v>
                </c:pt>
                <c:pt idx="2">
                  <c:v>320</c:v>
                </c:pt>
                <c:pt idx="3">
                  <c:v>1747</c:v>
                </c:pt>
                <c:pt idx="4">
                  <c:v>1792</c:v>
                </c:pt>
                <c:pt idx="5">
                  <c:v>88</c:v>
                </c:pt>
                <c:pt idx="6">
                  <c:v>787</c:v>
                </c:pt>
                <c:pt idx="7">
                  <c:v>527</c:v>
                </c:pt>
                <c:pt idx="8">
                  <c:v>982</c:v>
                </c:pt>
                <c:pt idx="9">
                  <c:v>3</c:v>
                </c:pt>
                <c:pt idx="10">
                  <c:v>1</c:v>
                </c:pt>
                <c:pt idx="11">
                  <c:v>0</c:v>
                </c:pt>
                <c:pt idx="12">
                  <c:v>1</c:v>
                </c:pt>
                <c:pt idx="13">
                  <c:v>1</c:v>
                </c:pt>
                <c:pt idx="14">
                  <c:v>1</c:v>
                </c:pt>
              </c:numCache>
            </c:numRef>
          </c:val>
          <c:extLst xmlns:c16r2="http://schemas.microsoft.com/office/drawing/2015/06/chart">
            <c:ext xmlns:c16="http://schemas.microsoft.com/office/drawing/2014/chart" uri="{C3380CC4-5D6E-409C-BE32-E72D297353CC}">
              <c16:uniqueId val="{00000001-67D5-4541-93DF-9EB3B301ECFF}"/>
            </c:ext>
          </c:extLst>
        </c:ser>
        <c:dLbls>
          <c:showLegendKey val="0"/>
          <c:showVal val="0"/>
          <c:showCatName val="0"/>
          <c:showSerName val="0"/>
          <c:showPercent val="0"/>
          <c:showBubbleSize val="0"/>
        </c:dLbls>
        <c:gapWidth val="100"/>
        <c:axId val="129966080"/>
        <c:axId val="129956096"/>
      </c:barChart>
      <c:valAx>
        <c:axId val="129956096"/>
        <c:scaling>
          <c:orientation val="minMax"/>
        </c:scaling>
        <c:delete val="0"/>
        <c:axPos val="b"/>
        <c:majorGridlines/>
        <c:numFmt formatCode="General" sourceLinked="1"/>
        <c:majorTickMark val="out"/>
        <c:minorTickMark val="none"/>
        <c:tickLblPos val="nextTo"/>
        <c:crossAx val="129966080"/>
        <c:crosses val="autoZero"/>
        <c:crossBetween val="between"/>
      </c:valAx>
      <c:catAx>
        <c:axId val="129966080"/>
        <c:scaling>
          <c:orientation val="minMax"/>
        </c:scaling>
        <c:delete val="0"/>
        <c:axPos val="l"/>
        <c:majorTickMark val="out"/>
        <c:minorTickMark val="none"/>
        <c:tickLblPos val="nextTo"/>
        <c:crossAx val="129956096"/>
        <c:crosses val="autoZero"/>
        <c:auto val="1"/>
        <c:lblAlgn val="ctr"/>
        <c:lblOffset val="100"/>
        <c:noMultiLvlLbl val="0"/>
      </c:catAx>
    </c:plotArea>
    <c:legend>
      <c:legendPos val="r"/>
      <c:overlay val="0"/>
      <c:txPr>
        <a:bodyPr rot="0" vert="horz"/>
        <a:lstStyle/>
        <a:p>
          <a:pPr>
            <a:defRPr/>
          </a:pPr>
          <a:endParaRPr lang="en-US"/>
        </a:p>
      </c:txPr>
    </c:legend>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192B9-9191-49A0-B71D-86D3DF5D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12</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Hiring Process Analysis</vt:lpstr>
    </vt:vector>
  </TitlesOfParts>
  <Company/>
  <LinksUpToDate>false</LinksUpToDate>
  <CharactersWithSpaces>6762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Hiring Process Analysis</dc:title>
  <dc:subject>Trainity</dc:subject>
  <dc:creator>Kiran Mohite</dc:creator>
  <cp:lastModifiedBy>Kiran Mohite</cp:lastModifiedBy>
  <cp:revision>28</cp:revision>
  <cp:lastPrinted>2025-01-28T08:38:00Z</cp:lastPrinted>
  <dcterms:created xsi:type="dcterms:W3CDTF">2025-01-26T08:16:00Z</dcterms:created>
  <dcterms:modified xsi:type="dcterms:W3CDTF">2025-01-28T08:38:00Z</dcterms:modified>
</cp:coreProperties>
</file>