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3A650B" w14:textId="3B0AF4D4" w:rsidR="00835C7B" w:rsidRPr="00BF06AF" w:rsidRDefault="00E444C7" w:rsidP="003D10D8">
      <w:r>
        <w:rPr>
          <w:noProof/>
          <w:lang w:val="en-IN" w:eastAsia="en-IN"/>
        </w:rPr>
        <w:drawing>
          <wp:anchor distT="0" distB="0" distL="114300" distR="114300" simplePos="0" relativeHeight="251640832" behindDoc="1" locked="0" layoutInCell="1" allowOverlap="1" wp14:anchorId="2922AFBA" wp14:editId="61BCB28E">
            <wp:simplePos x="0" y="0"/>
            <wp:positionH relativeFrom="column">
              <wp:posOffset>-381000</wp:posOffset>
            </wp:positionH>
            <wp:positionV relativeFrom="paragraph">
              <wp:posOffset>-1710690</wp:posOffset>
            </wp:positionV>
            <wp:extent cx="7630002" cy="10682605"/>
            <wp:effectExtent l="0" t="0" r="952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7634420" cy="10688791"/>
                    </a:xfrm>
                    <a:prstGeom prst="rect">
                      <a:avLst/>
                    </a:prstGeom>
                  </pic:spPr>
                </pic:pic>
              </a:graphicData>
            </a:graphic>
            <wp14:sizeRelH relativeFrom="margin">
              <wp14:pctWidth>0</wp14:pctWidth>
            </wp14:sizeRelH>
            <wp14:sizeRelV relativeFrom="margin">
              <wp14:pctHeight>0</wp14:pctHeight>
            </wp14:sizeRelV>
          </wp:anchor>
        </w:drawing>
      </w:r>
      <w:r w:rsidR="00AD60EB">
        <w:t xml:space="preserve"> </w:t>
      </w:r>
    </w:p>
    <w:p w14:paraId="06431783" w14:textId="7E3E8060" w:rsidR="00C250B3" w:rsidRPr="00BF06AF" w:rsidRDefault="00E444C7" w:rsidP="003D10D8">
      <w:r w:rsidRPr="00E444C7">
        <w:rPr>
          <w:noProof/>
          <w:lang w:val="en-IN" w:eastAsia="en-IN"/>
        </w:rPr>
        <mc:AlternateContent>
          <mc:Choice Requires="wps">
            <w:drawing>
              <wp:anchor distT="0" distB="0" distL="114300" distR="114300" simplePos="0" relativeHeight="251652608" behindDoc="0" locked="0" layoutInCell="1" allowOverlap="1" wp14:anchorId="48D236FF" wp14:editId="3D397D22">
                <wp:simplePos x="0" y="0"/>
                <wp:positionH relativeFrom="column">
                  <wp:posOffset>-9525</wp:posOffset>
                </wp:positionH>
                <wp:positionV relativeFrom="paragraph">
                  <wp:posOffset>92074</wp:posOffset>
                </wp:positionV>
                <wp:extent cx="5234152" cy="14001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152" cy="1400175"/>
                        </a:xfrm>
                        <a:prstGeom prst="rect">
                          <a:avLst/>
                        </a:prstGeom>
                        <a:noFill/>
                        <a:ln w="9525">
                          <a:noFill/>
                          <a:miter lim="800000"/>
                          <a:headEnd/>
                          <a:tailEnd/>
                        </a:ln>
                      </wps:spPr>
                      <wps:txbx>
                        <w:txbxContent>
                          <w:p w14:paraId="69B6CD4B" w14:textId="4E0FA991" w:rsidR="00FE4871" w:rsidRPr="000821AE" w:rsidRDefault="00FE4871" w:rsidP="00BF183E">
                            <w:pPr>
                              <w:spacing w:after="0" w:line="240" w:lineRule="auto"/>
                              <w:jc w:val="left"/>
                              <w:rPr>
                                <w:color w:val="6D6E71" w:themeColor="text1"/>
                                <w:sz w:val="52"/>
                                <w:szCs w:val="52"/>
                                <w:lang w:val="en-IN"/>
                              </w:rPr>
                            </w:pPr>
                            <w:r w:rsidRPr="000821AE">
                              <w:rPr>
                                <w:color w:val="6D6E71" w:themeColor="text1"/>
                                <w:sz w:val="52"/>
                                <w:szCs w:val="52"/>
                                <w:lang w:val="en-IN"/>
                              </w:rPr>
                              <w:t xml:space="preserve">Broadcast Service Migration (BSM) Project </w:t>
                            </w:r>
                          </w:p>
                          <w:p w14:paraId="51346995" w14:textId="3355917B" w:rsidR="00FE4871" w:rsidRPr="000821AE" w:rsidRDefault="00FE4871" w:rsidP="00BF183E">
                            <w:pPr>
                              <w:spacing w:after="0" w:line="240" w:lineRule="auto"/>
                              <w:jc w:val="left"/>
                              <w:rPr>
                                <w:color w:val="6D6E71" w:themeColor="text1"/>
                                <w:sz w:val="52"/>
                                <w:szCs w:val="52"/>
                                <w:lang w:val="en-IN"/>
                              </w:rPr>
                            </w:pPr>
                            <w:r w:rsidRPr="000821AE">
                              <w:rPr>
                                <w:color w:val="6D6E71" w:themeColor="text1"/>
                                <w:sz w:val="52"/>
                                <w:szCs w:val="52"/>
                                <w:lang w:val="en-IN"/>
                              </w:rPr>
                              <w:t>PFT Test Strategy V1.</w:t>
                            </w:r>
                            <w:r>
                              <w:rPr>
                                <w:color w:val="6D6E71" w:themeColor="text1"/>
                                <w:sz w:val="52"/>
                                <w:szCs w:val="52"/>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D236FF" id="_x0000_t202" coordsize="21600,21600" o:spt="202" path="m,l,21600r21600,l21600,xe">
                <v:stroke joinstyle="miter"/>
                <v:path gradientshapeok="t" o:connecttype="rect"/>
              </v:shapetype>
              <v:shape id="Text Box 2" o:spid="_x0000_s1026" type="#_x0000_t202" style="position:absolute;left:0;text-align:left;margin-left:-.75pt;margin-top:7.25pt;width:412.15pt;height:110.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" filled="f" stroked="f">
                <v:textbox>
                  <w:txbxContent>
                    <w:p w14:paraId="69B6CD4B" w14:textId="4E0FA991" w:rsidR="00FE4871" w:rsidRPr="000821AE" w:rsidRDefault="00FE4871" w:rsidP="00BF183E">
                      <w:pPr>
                        <w:spacing w:after="0" w:line="240" w:lineRule="auto"/>
                        <w:jc w:val="left"/>
                        <w:rPr>
                          <w:color w:val="6D6E71" w:themeColor="text1"/>
                          <w:sz w:val="52"/>
                          <w:szCs w:val="52"/>
                          <w:lang w:val="en-IN"/>
                        </w:rPr>
                      </w:pPr>
                      <w:r w:rsidRPr="000821AE">
                        <w:rPr>
                          <w:color w:val="6D6E71" w:themeColor="text1"/>
                          <w:sz w:val="52"/>
                          <w:szCs w:val="52"/>
                          <w:lang w:val="en-IN"/>
                        </w:rPr>
                        <w:t xml:space="preserve">Broadcast Service Migration (BSM) Project </w:t>
                      </w:r>
                    </w:p>
                    <w:p w14:paraId="51346995" w14:textId="3355917B" w:rsidR="00FE4871" w:rsidRPr="000821AE" w:rsidRDefault="00FE4871" w:rsidP="00BF183E">
                      <w:pPr>
                        <w:spacing w:after="0" w:line="240" w:lineRule="auto"/>
                        <w:jc w:val="left"/>
                        <w:rPr>
                          <w:color w:val="6D6E71" w:themeColor="text1"/>
                          <w:sz w:val="52"/>
                          <w:szCs w:val="52"/>
                          <w:lang w:val="en-IN"/>
                        </w:rPr>
                      </w:pPr>
                      <w:r w:rsidRPr="000821AE">
                        <w:rPr>
                          <w:color w:val="6D6E71" w:themeColor="text1"/>
                          <w:sz w:val="52"/>
                          <w:szCs w:val="52"/>
                          <w:lang w:val="en-IN"/>
                        </w:rPr>
                        <w:t>PFT Test Strategy V1.</w:t>
                      </w:r>
                      <w:r>
                        <w:rPr>
                          <w:color w:val="6D6E71" w:themeColor="text1"/>
                          <w:sz w:val="52"/>
                          <w:szCs w:val="52"/>
                          <w:lang w:val="en-IN"/>
                        </w:rPr>
                        <w:t>5</w:t>
                      </w:r>
                    </w:p>
                  </w:txbxContent>
                </v:textbox>
              </v:shape>
            </w:pict>
          </mc:Fallback>
        </mc:AlternateContent>
      </w:r>
    </w:p>
    <w:p w14:paraId="56E9BF20" w14:textId="5EDA1AA1" w:rsidR="00C250B3" w:rsidRPr="00BF06AF" w:rsidRDefault="00C250B3" w:rsidP="003D10D8"/>
    <w:p w14:paraId="605613DA" w14:textId="5E6C2892" w:rsidR="00A82432" w:rsidRPr="00BF06AF" w:rsidRDefault="00C250B3" w:rsidP="003D10D8">
      <w:pPr>
        <w:sectPr w:rsidR="00A82432" w:rsidRPr="00BF06AF" w:rsidSect="00647289">
          <w:pgSz w:w="11907" w:h="16839" w:code="9"/>
          <w:pgMar w:top="2694" w:right="657" w:bottom="1440" w:left="630" w:header="720" w:footer="720" w:gutter="0"/>
          <w:cols w:space="720"/>
          <w:docGrid w:linePitch="360"/>
        </w:sectPr>
      </w:pPr>
      <w:r w:rsidRPr="00BF06AF">
        <w:br w:type="page"/>
      </w:r>
    </w:p>
    <w:p w14:paraId="2D5A4F7B" w14:textId="67A0E895" w:rsidR="009E7425" w:rsidRDefault="009E7425" w:rsidP="003D10D8">
      <w:pPr>
        <w:rPr>
          <w:b/>
        </w:rPr>
      </w:pPr>
      <w:bookmarkStart w:id="0" w:name="_Toc498373094"/>
      <w:r w:rsidRPr="009E7425">
        <w:rPr>
          <w:b/>
        </w:rPr>
        <w:lastRenderedPageBreak/>
        <w:t>Revision History:</w:t>
      </w:r>
    </w:p>
    <w:tbl>
      <w:tblPr>
        <w:tblStyle w:val="TableGrid"/>
        <w:tblW w:w="0" w:type="auto"/>
        <w:tblBorders>
          <w:top w:val="single" w:sz="4" w:space="0" w:color="515254" w:themeColor="text1" w:themeShade="BF"/>
          <w:left w:val="single" w:sz="4" w:space="0" w:color="515254" w:themeColor="text1" w:themeShade="BF"/>
          <w:bottom w:val="single" w:sz="4" w:space="0" w:color="515254" w:themeColor="text1" w:themeShade="BF"/>
          <w:right w:val="single" w:sz="4" w:space="0" w:color="515254" w:themeColor="text1" w:themeShade="BF"/>
          <w:insideH w:val="single" w:sz="4" w:space="0" w:color="515254" w:themeColor="text1" w:themeShade="BF"/>
          <w:insideV w:val="single" w:sz="4" w:space="0" w:color="515254" w:themeColor="text1" w:themeShade="BF"/>
        </w:tblBorders>
        <w:tblLook w:val="04A0" w:firstRow="1" w:lastRow="0" w:firstColumn="1" w:lastColumn="0" w:noHBand="0" w:noVBand="1"/>
      </w:tblPr>
      <w:tblGrid>
        <w:gridCol w:w="1217"/>
        <w:gridCol w:w="1501"/>
        <w:gridCol w:w="1003"/>
        <w:gridCol w:w="1318"/>
        <w:gridCol w:w="4606"/>
      </w:tblGrid>
      <w:tr w:rsidR="00A77981" w14:paraId="168CDE17" w14:textId="1AE40E1F" w:rsidTr="0090366F">
        <w:trPr>
          <w:trHeight w:val="252"/>
        </w:trPr>
        <w:tc>
          <w:tcPr>
            <w:tcW w:w="1217" w:type="dxa"/>
            <w:shd w:val="clear" w:color="auto" w:fill="E3173E" w:themeFill="accent1"/>
          </w:tcPr>
          <w:p w14:paraId="55BF9E7A" w14:textId="223AA3DC" w:rsidR="00A77981" w:rsidRPr="009E7425" w:rsidRDefault="00A77981" w:rsidP="003D10D8">
            <w:pPr>
              <w:rPr>
                <w:rFonts w:eastAsiaTheme="majorEastAsia"/>
                <w:b/>
                <w:color w:val="FFFFFF" w:themeColor="background1"/>
                <w:sz w:val="24"/>
                <w:szCs w:val="24"/>
              </w:rPr>
            </w:pPr>
            <w:r w:rsidRPr="009E7425">
              <w:rPr>
                <w:rFonts w:eastAsiaTheme="majorEastAsia"/>
                <w:b/>
                <w:color w:val="FFFFFF" w:themeColor="background1"/>
                <w:sz w:val="24"/>
                <w:szCs w:val="24"/>
              </w:rPr>
              <w:t xml:space="preserve">Revision </w:t>
            </w:r>
          </w:p>
        </w:tc>
        <w:tc>
          <w:tcPr>
            <w:tcW w:w="1501" w:type="dxa"/>
            <w:shd w:val="clear" w:color="auto" w:fill="E3173E" w:themeFill="accent1"/>
          </w:tcPr>
          <w:p w14:paraId="332F9739" w14:textId="21459F81" w:rsidR="00A77981" w:rsidRPr="009E7425" w:rsidRDefault="00A77981" w:rsidP="003D10D8">
            <w:pPr>
              <w:rPr>
                <w:rFonts w:eastAsiaTheme="majorEastAsia"/>
                <w:b/>
                <w:color w:val="FFFFFF" w:themeColor="background1"/>
                <w:sz w:val="24"/>
                <w:szCs w:val="24"/>
              </w:rPr>
            </w:pPr>
            <w:r>
              <w:rPr>
                <w:rFonts w:eastAsiaTheme="majorEastAsia"/>
                <w:b/>
                <w:color w:val="FFFFFF" w:themeColor="background1"/>
                <w:sz w:val="24"/>
                <w:szCs w:val="24"/>
              </w:rPr>
              <w:t>Changes in the document</w:t>
            </w:r>
          </w:p>
        </w:tc>
        <w:tc>
          <w:tcPr>
            <w:tcW w:w="1003" w:type="dxa"/>
            <w:shd w:val="clear" w:color="auto" w:fill="E3173E" w:themeFill="accent1"/>
          </w:tcPr>
          <w:p w14:paraId="73FF3BF7" w14:textId="73604AD2" w:rsidR="00A77981" w:rsidRDefault="00A77981" w:rsidP="003D10D8">
            <w:pPr>
              <w:rPr>
                <w:rFonts w:eastAsiaTheme="majorEastAsia"/>
                <w:b/>
                <w:color w:val="FFFFFF" w:themeColor="background1"/>
                <w:sz w:val="24"/>
                <w:szCs w:val="24"/>
              </w:rPr>
            </w:pPr>
            <w:r>
              <w:rPr>
                <w:rFonts w:eastAsiaTheme="majorEastAsia"/>
                <w:b/>
                <w:color w:val="FFFFFF" w:themeColor="background1"/>
                <w:sz w:val="24"/>
                <w:szCs w:val="24"/>
              </w:rPr>
              <w:t>Author</w:t>
            </w:r>
          </w:p>
        </w:tc>
        <w:tc>
          <w:tcPr>
            <w:tcW w:w="1318" w:type="dxa"/>
            <w:shd w:val="clear" w:color="auto" w:fill="E3173E" w:themeFill="accent1"/>
          </w:tcPr>
          <w:p w14:paraId="0DC7D93C" w14:textId="7A64644F" w:rsidR="00A77981" w:rsidRDefault="00A77981" w:rsidP="003D10D8">
            <w:pPr>
              <w:rPr>
                <w:rFonts w:eastAsiaTheme="majorEastAsia"/>
                <w:b/>
                <w:color w:val="FFFFFF" w:themeColor="background1"/>
                <w:sz w:val="24"/>
                <w:szCs w:val="24"/>
              </w:rPr>
            </w:pPr>
            <w:r>
              <w:rPr>
                <w:rFonts w:eastAsiaTheme="majorEastAsia"/>
                <w:b/>
                <w:color w:val="FFFFFF" w:themeColor="background1"/>
                <w:sz w:val="24"/>
                <w:szCs w:val="24"/>
              </w:rPr>
              <w:t>Dateof change</w:t>
            </w:r>
          </w:p>
        </w:tc>
        <w:tc>
          <w:tcPr>
            <w:tcW w:w="4606" w:type="dxa"/>
            <w:shd w:val="clear" w:color="auto" w:fill="E3173E" w:themeFill="accent1"/>
          </w:tcPr>
          <w:p w14:paraId="39FE8BA9" w14:textId="16109497" w:rsidR="00A77981" w:rsidRDefault="00A77981" w:rsidP="003D10D8">
            <w:pPr>
              <w:rPr>
                <w:rFonts w:eastAsiaTheme="majorEastAsia"/>
                <w:b/>
                <w:color w:val="FFFFFF" w:themeColor="background1"/>
                <w:sz w:val="24"/>
                <w:szCs w:val="24"/>
              </w:rPr>
            </w:pPr>
            <w:r>
              <w:rPr>
                <w:rFonts w:eastAsiaTheme="majorEastAsia"/>
                <w:b/>
                <w:color w:val="FFFFFF" w:themeColor="background1"/>
                <w:sz w:val="24"/>
                <w:szCs w:val="24"/>
              </w:rPr>
              <w:t>Document Location</w:t>
            </w:r>
          </w:p>
        </w:tc>
      </w:tr>
      <w:tr w:rsidR="00A77981" w14:paraId="56B0834B" w14:textId="5980FBA2" w:rsidTr="0090366F">
        <w:trPr>
          <w:trHeight w:val="377"/>
        </w:trPr>
        <w:tc>
          <w:tcPr>
            <w:tcW w:w="1217" w:type="dxa"/>
          </w:tcPr>
          <w:p w14:paraId="3530E528" w14:textId="3FC01930" w:rsidR="00A77981" w:rsidRDefault="00A77981" w:rsidP="009E7425">
            <w:r>
              <w:t xml:space="preserve">Version </w:t>
            </w:r>
            <w:r w:rsidR="0090366F">
              <w:t>1</w:t>
            </w:r>
            <w:r>
              <w:t>.1</w:t>
            </w:r>
          </w:p>
        </w:tc>
        <w:tc>
          <w:tcPr>
            <w:tcW w:w="1501" w:type="dxa"/>
          </w:tcPr>
          <w:p w14:paraId="2FD41057" w14:textId="74DE0D60" w:rsidR="00A77981" w:rsidRDefault="00A77981" w:rsidP="009E7425">
            <w:r>
              <w:t>Initial Draft Submitted for Approval</w:t>
            </w:r>
          </w:p>
        </w:tc>
        <w:tc>
          <w:tcPr>
            <w:tcW w:w="1003" w:type="dxa"/>
          </w:tcPr>
          <w:p w14:paraId="5BE20DBD" w14:textId="25370703" w:rsidR="00A77981" w:rsidRDefault="00A77981" w:rsidP="009E7425">
            <w:r>
              <w:t>Atul C</w:t>
            </w:r>
          </w:p>
          <w:p w14:paraId="69F2881E" w14:textId="2C553514" w:rsidR="00A77981" w:rsidRDefault="00A77981" w:rsidP="009E7425"/>
        </w:tc>
        <w:tc>
          <w:tcPr>
            <w:tcW w:w="1318" w:type="dxa"/>
          </w:tcPr>
          <w:p w14:paraId="6E31DF0A" w14:textId="63B3207F" w:rsidR="00A77981" w:rsidRDefault="00A77981" w:rsidP="009E7425">
            <w:r>
              <w:t>28.02.2020</w:t>
            </w:r>
          </w:p>
        </w:tc>
        <w:tc>
          <w:tcPr>
            <w:tcW w:w="4606" w:type="dxa"/>
          </w:tcPr>
          <w:p w14:paraId="44425E4D" w14:textId="45218BF6" w:rsidR="00A77981" w:rsidRDefault="00A77981" w:rsidP="00DB6B01">
            <w:pPr>
              <w:jc w:val="left"/>
            </w:pPr>
            <w:r w:rsidRPr="00DB6B01">
              <w:t>Dropbox(Channel</w:t>
            </w:r>
            <w:r>
              <w:t xml:space="preserve"> </w:t>
            </w:r>
            <w:r w:rsidRPr="00DB6B01">
              <w:t>4 Television)\Dvořák_PrimeFocus\Testing\Test strategy</w:t>
            </w:r>
          </w:p>
        </w:tc>
      </w:tr>
      <w:tr w:rsidR="00A77981" w14:paraId="06C9CB3A" w14:textId="77777777" w:rsidTr="0090366F">
        <w:trPr>
          <w:trHeight w:val="377"/>
        </w:trPr>
        <w:tc>
          <w:tcPr>
            <w:tcW w:w="1217" w:type="dxa"/>
          </w:tcPr>
          <w:p w14:paraId="11281D01" w14:textId="701F4E6C" w:rsidR="00A77981" w:rsidRDefault="00A77981" w:rsidP="00485002">
            <w:r>
              <w:t xml:space="preserve">Version </w:t>
            </w:r>
            <w:r w:rsidR="0090366F">
              <w:t>1</w:t>
            </w:r>
            <w:r>
              <w:t>.2</w:t>
            </w:r>
          </w:p>
        </w:tc>
        <w:tc>
          <w:tcPr>
            <w:tcW w:w="1501" w:type="dxa"/>
          </w:tcPr>
          <w:p w14:paraId="4AED6AB5" w14:textId="04F91220" w:rsidR="00A77981" w:rsidRDefault="00A77981" w:rsidP="00485002">
            <w:r>
              <w:t>Incorporating Feedback from Mariola</w:t>
            </w:r>
          </w:p>
        </w:tc>
        <w:tc>
          <w:tcPr>
            <w:tcW w:w="1003" w:type="dxa"/>
          </w:tcPr>
          <w:p w14:paraId="11237634" w14:textId="623917A3" w:rsidR="00A77981" w:rsidRDefault="00A77981" w:rsidP="00485002">
            <w:r>
              <w:t>Aditya K</w:t>
            </w:r>
          </w:p>
        </w:tc>
        <w:tc>
          <w:tcPr>
            <w:tcW w:w="1318" w:type="dxa"/>
          </w:tcPr>
          <w:p w14:paraId="187A5134" w14:textId="434CA307" w:rsidR="00A77981" w:rsidRDefault="00A77981" w:rsidP="00485002">
            <w:r>
              <w:t>12.03.2020</w:t>
            </w:r>
          </w:p>
        </w:tc>
        <w:tc>
          <w:tcPr>
            <w:tcW w:w="4606" w:type="dxa"/>
          </w:tcPr>
          <w:p w14:paraId="753ED6F7" w14:textId="08A98073" w:rsidR="00A77981" w:rsidRPr="00DB6B01" w:rsidRDefault="00A77981" w:rsidP="00485002">
            <w:pPr>
              <w:jc w:val="left"/>
            </w:pPr>
            <w:r w:rsidRPr="00DB6B01">
              <w:t>Dropbox(Channel</w:t>
            </w:r>
            <w:r>
              <w:t xml:space="preserve"> </w:t>
            </w:r>
            <w:r w:rsidRPr="00DB6B01">
              <w:t>4 Television)\Dvořák_PrimeFocus\Testing\Test strategy</w:t>
            </w:r>
          </w:p>
        </w:tc>
      </w:tr>
      <w:tr w:rsidR="00A77981" w14:paraId="179FC7E2" w14:textId="77777777" w:rsidTr="0090366F">
        <w:trPr>
          <w:trHeight w:val="377"/>
        </w:trPr>
        <w:tc>
          <w:tcPr>
            <w:tcW w:w="1217" w:type="dxa"/>
          </w:tcPr>
          <w:p w14:paraId="3D365327" w14:textId="1F40DDDB" w:rsidR="00A77981" w:rsidRDefault="00A77981" w:rsidP="00485002">
            <w:r>
              <w:t xml:space="preserve">Version </w:t>
            </w:r>
            <w:r w:rsidR="0090366F">
              <w:t>1</w:t>
            </w:r>
            <w:r>
              <w:t>.3</w:t>
            </w:r>
          </w:p>
        </w:tc>
        <w:tc>
          <w:tcPr>
            <w:tcW w:w="1501" w:type="dxa"/>
          </w:tcPr>
          <w:p w14:paraId="6820E298" w14:textId="6E74A719" w:rsidR="00A77981" w:rsidRDefault="00A77981" w:rsidP="00485002">
            <w:r>
              <w:t>Incorporating Feedback from Mariola</w:t>
            </w:r>
          </w:p>
        </w:tc>
        <w:tc>
          <w:tcPr>
            <w:tcW w:w="1003" w:type="dxa"/>
          </w:tcPr>
          <w:p w14:paraId="50A1E2D8" w14:textId="7514EC06" w:rsidR="00A77981" w:rsidRDefault="00A77981" w:rsidP="00485002">
            <w:r>
              <w:t>Aditya K</w:t>
            </w:r>
          </w:p>
        </w:tc>
        <w:tc>
          <w:tcPr>
            <w:tcW w:w="1318" w:type="dxa"/>
          </w:tcPr>
          <w:p w14:paraId="6D885B72" w14:textId="7BB2BAFF" w:rsidR="00A77981" w:rsidRDefault="00A77981" w:rsidP="00485002">
            <w:r>
              <w:t>19.03.2020</w:t>
            </w:r>
          </w:p>
        </w:tc>
        <w:tc>
          <w:tcPr>
            <w:tcW w:w="4606" w:type="dxa"/>
          </w:tcPr>
          <w:p w14:paraId="7C20F68F" w14:textId="0B4A86C9" w:rsidR="00A77981" w:rsidRDefault="00A77981" w:rsidP="00485002">
            <w:pPr>
              <w:jc w:val="left"/>
            </w:pPr>
            <w:r w:rsidRPr="00DB6B01">
              <w:t>Dropbox(Channel</w:t>
            </w:r>
            <w:r>
              <w:t xml:space="preserve"> </w:t>
            </w:r>
            <w:r w:rsidRPr="00DB6B01">
              <w:t>4 Television)\Dvořák_PrimeFocus\Testing\Test strategy</w:t>
            </w:r>
          </w:p>
        </w:tc>
      </w:tr>
      <w:tr w:rsidR="0090366F" w14:paraId="4B069AA7" w14:textId="77777777" w:rsidTr="0090366F">
        <w:trPr>
          <w:trHeight w:val="377"/>
        </w:trPr>
        <w:tc>
          <w:tcPr>
            <w:tcW w:w="1217" w:type="dxa"/>
          </w:tcPr>
          <w:p w14:paraId="3C037E96" w14:textId="0EF2AE47" w:rsidR="0090366F" w:rsidRDefault="0090366F" w:rsidP="0090366F">
            <w:r>
              <w:t>Version 1.4</w:t>
            </w:r>
          </w:p>
        </w:tc>
        <w:tc>
          <w:tcPr>
            <w:tcW w:w="1501" w:type="dxa"/>
          </w:tcPr>
          <w:p w14:paraId="6D1C09FF" w14:textId="70BE6024" w:rsidR="0090366F" w:rsidRDefault="0090366F" w:rsidP="0090366F">
            <w:r>
              <w:t>Incorporating Feedback from Mariola</w:t>
            </w:r>
          </w:p>
        </w:tc>
        <w:tc>
          <w:tcPr>
            <w:tcW w:w="1003" w:type="dxa"/>
          </w:tcPr>
          <w:p w14:paraId="67B85CBE" w14:textId="527B394B" w:rsidR="0090366F" w:rsidRDefault="0090366F" w:rsidP="0090366F">
            <w:r>
              <w:t>Aditya K</w:t>
            </w:r>
          </w:p>
        </w:tc>
        <w:tc>
          <w:tcPr>
            <w:tcW w:w="1318" w:type="dxa"/>
          </w:tcPr>
          <w:p w14:paraId="26CACE73" w14:textId="382592ED" w:rsidR="0090366F" w:rsidRDefault="0090366F" w:rsidP="0090366F">
            <w:r>
              <w:t>31.03.2020</w:t>
            </w:r>
          </w:p>
        </w:tc>
        <w:tc>
          <w:tcPr>
            <w:tcW w:w="4606" w:type="dxa"/>
          </w:tcPr>
          <w:p w14:paraId="4D5EDB0F" w14:textId="477CCBC5" w:rsidR="0090366F" w:rsidRPr="00DB6B01" w:rsidRDefault="0090366F" w:rsidP="0090366F">
            <w:pPr>
              <w:jc w:val="left"/>
            </w:pPr>
            <w:r w:rsidRPr="00DB6B01">
              <w:t>Dropbox(Channel</w:t>
            </w:r>
            <w:r>
              <w:t xml:space="preserve"> </w:t>
            </w:r>
            <w:r w:rsidRPr="00DB6B01">
              <w:t>4 Television)\Dvořák_PrimeFocus\Testing\Test strategy</w:t>
            </w:r>
          </w:p>
        </w:tc>
      </w:tr>
      <w:tr w:rsidR="00CD3EE5" w14:paraId="00B5973D" w14:textId="77777777" w:rsidTr="0090366F">
        <w:trPr>
          <w:trHeight w:val="377"/>
        </w:trPr>
        <w:tc>
          <w:tcPr>
            <w:tcW w:w="1217" w:type="dxa"/>
          </w:tcPr>
          <w:p w14:paraId="7802B354" w14:textId="3D1E1A9C" w:rsidR="00CD3EE5" w:rsidRDefault="00CD3EE5" w:rsidP="00CD3EE5">
            <w:r>
              <w:t>Version 1.4</w:t>
            </w:r>
          </w:p>
        </w:tc>
        <w:tc>
          <w:tcPr>
            <w:tcW w:w="1501" w:type="dxa"/>
          </w:tcPr>
          <w:p w14:paraId="1AA6A5AA" w14:textId="46EFA1A5" w:rsidR="00CD3EE5" w:rsidRDefault="00CD3EE5" w:rsidP="00CD3EE5">
            <w:r>
              <w:t>Incorporating Feedback from Mariola</w:t>
            </w:r>
          </w:p>
        </w:tc>
        <w:tc>
          <w:tcPr>
            <w:tcW w:w="1003" w:type="dxa"/>
          </w:tcPr>
          <w:p w14:paraId="062E1FE3" w14:textId="72192203" w:rsidR="00CD3EE5" w:rsidRDefault="00CD3EE5" w:rsidP="00CD3EE5">
            <w:r>
              <w:t>Aditya K</w:t>
            </w:r>
          </w:p>
        </w:tc>
        <w:tc>
          <w:tcPr>
            <w:tcW w:w="1318" w:type="dxa"/>
          </w:tcPr>
          <w:p w14:paraId="3289F2A0" w14:textId="3A565B28" w:rsidR="00CD3EE5" w:rsidRDefault="00AC50E2" w:rsidP="00CD3EE5">
            <w:r>
              <w:t>06</w:t>
            </w:r>
            <w:r w:rsidR="00CD3EE5">
              <w:t>.0</w:t>
            </w:r>
            <w:r>
              <w:t>4</w:t>
            </w:r>
            <w:r w:rsidR="00CD3EE5">
              <w:t>.2020</w:t>
            </w:r>
          </w:p>
        </w:tc>
        <w:tc>
          <w:tcPr>
            <w:tcW w:w="4606" w:type="dxa"/>
          </w:tcPr>
          <w:p w14:paraId="712DAF93" w14:textId="6D6184C1" w:rsidR="00CD3EE5" w:rsidRPr="00DB6B01" w:rsidRDefault="00CD3EE5" w:rsidP="00CD3EE5">
            <w:pPr>
              <w:jc w:val="left"/>
            </w:pPr>
            <w:r w:rsidRPr="00DB6B01">
              <w:t>Dropbox(Channel</w:t>
            </w:r>
            <w:r>
              <w:t xml:space="preserve"> </w:t>
            </w:r>
            <w:r w:rsidRPr="00DB6B01">
              <w:t>4 Television)\Dvořák_PrimeFocus\Testing\Test strategy</w:t>
            </w:r>
          </w:p>
        </w:tc>
      </w:tr>
    </w:tbl>
    <w:p w14:paraId="462FABED" w14:textId="4315F663" w:rsidR="009E7425" w:rsidRDefault="009E7425" w:rsidP="003D10D8">
      <w:pPr>
        <w:rPr>
          <w:rFonts w:eastAsiaTheme="majorEastAsia"/>
          <w:b/>
          <w:color w:val="E3173E" w:themeColor="accent1"/>
          <w:sz w:val="28"/>
          <w:szCs w:val="28"/>
        </w:rPr>
      </w:pPr>
    </w:p>
    <w:p w14:paraId="3B568853" w14:textId="77777777" w:rsidR="00B357EF" w:rsidRPr="009E7425" w:rsidRDefault="00B357EF" w:rsidP="003D10D8">
      <w:pPr>
        <w:rPr>
          <w:rFonts w:eastAsiaTheme="majorEastAsia"/>
          <w:b/>
          <w:color w:val="E3173E" w:themeColor="accent1"/>
          <w:sz w:val="28"/>
          <w:szCs w:val="28"/>
        </w:rPr>
      </w:pPr>
    </w:p>
    <w:tbl>
      <w:tblPr>
        <w:tblStyle w:val="TableGrid"/>
        <w:tblW w:w="0" w:type="auto"/>
        <w:tblBorders>
          <w:top w:val="single" w:sz="4" w:space="0" w:color="515254" w:themeColor="text1" w:themeShade="BF"/>
          <w:left w:val="single" w:sz="4" w:space="0" w:color="515254" w:themeColor="text1" w:themeShade="BF"/>
          <w:bottom w:val="single" w:sz="4" w:space="0" w:color="515254" w:themeColor="text1" w:themeShade="BF"/>
          <w:right w:val="single" w:sz="4" w:space="0" w:color="515254" w:themeColor="text1" w:themeShade="BF"/>
          <w:insideH w:val="single" w:sz="4" w:space="0" w:color="515254" w:themeColor="text1" w:themeShade="BF"/>
          <w:insideV w:val="single" w:sz="4" w:space="0" w:color="515254" w:themeColor="text1" w:themeShade="BF"/>
        </w:tblBorders>
        <w:tblLook w:val="04A0" w:firstRow="1" w:lastRow="0" w:firstColumn="1" w:lastColumn="0" w:noHBand="0" w:noVBand="1"/>
      </w:tblPr>
      <w:tblGrid>
        <w:gridCol w:w="1999"/>
        <w:gridCol w:w="2165"/>
        <w:gridCol w:w="2176"/>
        <w:gridCol w:w="2197"/>
        <w:gridCol w:w="1920"/>
      </w:tblGrid>
      <w:tr w:rsidR="007B5321" w14:paraId="0A95CDAC" w14:textId="4CDC5E98" w:rsidTr="007B5321">
        <w:trPr>
          <w:trHeight w:val="273"/>
        </w:trPr>
        <w:tc>
          <w:tcPr>
            <w:tcW w:w="1999" w:type="dxa"/>
            <w:shd w:val="clear" w:color="auto" w:fill="E3173E" w:themeFill="accent1"/>
          </w:tcPr>
          <w:p w14:paraId="01B89D51" w14:textId="77777777" w:rsidR="007B5321" w:rsidRPr="009E7425" w:rsidRDefault="007B5321" w:rsidP="00B8697B">
            <w:pPr>
              <w:rPr>
                <w:rFonts w:eastAsiaTheme="majorEastAsia"/>
                <w:b/>
                <w:color w:val="FFFFFF" w:themeColor="background1"/>
                <w:sz w:val="24"/>
                <w:szCs w:val="24"/>
              </w:rPr>
            </w:pPr>
            <w:r w:rsidRPr="009E7425">
              <w:rPr>
                <w:rFonts w:eastAsiaTheme="majorEastAsia"/>
                <w:b/>
                <w:color w:val="FFFFFF" w:themeColor="background1"/>
                <w:sz w:val="24"/>
                <w:szCs w:val="24"/>
              </w:rPr>
              <w:t xml:space="preserve">Revision </w:t>
            </w:r>
          </w:p>
        </w:tc>
        <w:tc>
          <w:tcPr>
            <w:tcW w:w="2165" w:type="dxa"/>
            <w:shd w:val="clear" w:color="auto" w:fill="E3173E" w:themeFill="accent1"/>
          </w:tcPr>
          <w:p w14:paraId="69D8A97B" w14:textId="5412D0E4" w:rsidR="007B5321" w:rsidRDefault="007B5321" w:rsidP="00B8697B">
            <w:pPr>
              <w:rPr>
                <w:rFonts w:eastAsiaTheme="majorEastAsia"/>
                <w:b/>
                <w:color w:val="FFFFFF" w:themeColor="background1"/>
                <w:sz w:val="24"/>
                <w:szCs w:val="24"/>
              </w:rPr>
            </w:pPr>
            <w:r>
              <w:rPr>
                <w:rFonts w:eastAsiaTheme="majorEastAsia"/>
                <w:b/>
                <w:color w:val="FFFFFF" w:themeColor="background1"/>
                <w:sz w:val="24"/>
                <w:szCs w:val="24"/>
              </w:rPr>
              <w:t>Date of change</w:t>
            </w:r>
          </w:p>
        </w:tc>
        <w:tc>
          <w:tcPr>
            <w:tcW w:w="2176" w:type="dxa"/>
            <w:shd w:val="clear" w:color="auto" w:fill="E3173E" w:themeFill="accent1"/>
          </w:tcPr>
          <w:p w14:paraId="37EAC49A" w14:textId="47D0DF1E" w:rsidR="007B5321" w:rsidRDefault="007B5321" w:rsidP="00B8697B">
            <w:pPr>
              <w:rPr>
                <w:rFonts w:eastAsiaTheme="majorEastAsia"/>
                <w:b/>
                <w:color w:val="FFFFFF" w:themeColor="background1"/>
                <w:sz w:val="24"/>
                <w:szCs w:val="24"/>
              </w:rPr>
            </w:pPr>
            <w:r>
              <w:rPr>
                <w:rFonts w:eastAsiaTheme="majorEastAsia"/>
                <w:b/>
                <w:color w:val="FFFFFF" w:themeColor="background1"/>
                <w:sz w:val="24"/>
                <w:szCs w:val="24"/>
              </w:rPr>
              <w:t>Reviewed By</w:t>
            </w:r>
          </w:p>
        </w:tc>
        <w:tc>
          <w:tcPr>
            <w:tcW w:w="2197" w:type="dxa"/>
            <w:shd w:val="clear" w:color="auto" w:fill="E3173E" w:themeFill="accent1"/>
          </w:tcPr>
          <w:p w14:paraId="44851785" w14:textId="256FBD69" w:rsidR="007B5321" w:rsidRDefault="007B5321" w:rsidP="00B8697B">
            <w:pPr>
              <w:rPr>
                <w:rFonts w:eastAsiaTheme="majorEastAsia"/>
                <w:b/>
                <w:color w:val="FFFFFF" w:themeColor="background1"/>
                <w:sz w:val="24"/>
                <w:szCs w:val="24"/>
              </w:rPr>
            </w:pPr>
            <w:r>
              <w:rPr>
                <w:rFonts w:eastAsiaTheme="majorEastAsia"/>
                <w:b/>
                <w:color w:val="FFFFFF" w:themeColor="background1"/>
                <w:sz w:val="24"/>
                <w:szCs w:val="24"/>
              </w:rPr>
              <w:t>Approved By</w:t>
            </w:r>
          </w:p>
        </w:tc>
        <w:tc>
          <w:tcPr>
            <w:tcW w:w="1920" w:type="dxa"/>
            <w:shd w:val="clear" w:color="auto" w:fill="E3173E" w:themeFill="accent1"/>
          </w:tcPr>
          <w:p w14:paraId="3D25C497" w14:textId="714DC1D4" w:rsidR="007B5321" w:rsidRDefault="007B5321" w:rsidP="00B8697B">
            <w:pPr>
              <w:rPr>
                <w:rFonts w:eastAsiaTheme="majorEastAsia"/>
                <w:b/>
                <w:color w:val="FFFFFF" w:themeColor="background1"/>
                <w:sz w:val="24"/>
                <w:szCs w:val="24"/>
              </w:rPr>
            </w:pPr>
            <w:r>
              <w:rPr>
                <w:rFonts w:eastAsiaTheme="majorEastAsia"/>
                <w:b/>
                <w:color w:val="FFFFFF" w:themeColor="background1"/>
                <w:sz w:val="24"/>
                <w:szCs w:val="24"/>
              </w:rPr>
              <w:t>Approval Role</w:t>
            </w:r>
          </w:p>
        </w:tc>
      </w:tr>
      <w:tr w:rsidR="0090366F" w14:paraId="1A330F2E" w14:textId="0DBC8583" w:rsidTr="007B5321">
        <w:trPr>
          <w:trHeight w:val="409"/>
        </w:trPr>
        <w:tc>
          <w:tcPr>
            <w:tcW w:w="1999" w:type="dxa"/>
          </w:tcPr>
          <w:p w14:paraId="300000C0" w14:textId="57B9ADFA" w:rsidR="0090366F" w:rsidRDefault="0090366F" w:rsidP="0090366F">
            <w:r>
              <w:t>Version 1.1</w:t>
            </w:r>
          </w:p>
        </w:tc>
        <w:tc>
          <w:tcPr>
            <w:tcW w:w="2165" w:type="dxa"/>
          </w:tcPr>
          <w:p w14:paraId="6398CFB6" w14:textId="646FAA52" w:rsidR="0090366F" w:rsidRDefault="0090366F" w:rsidP="0090366F">
            <w:r>
              <w:t>28.02.2020</w:t>
            </w:r>
          </w:p>
        </w:tc>
        <w:tc>
          <w:tcPr>
            <w:tcW w:w="2176" w:type="dxa"/>
          </w:tcPr>
          <w:p w14:paraId="78656F6D" w14:textId="601A2F9D" w:rsidR="0090366F" w:rsidRDefault="0090366F" w:rsidP="0090366F">
            <w:r>
              <w:t>Mariola</w:t>
            </w:r>
          </w:p>
        </w:tc>
        <w:tc>
          <w:tcPr>
            <w:tcW w:w="2197" w:type="dxa"/>
          </w:tcPr>
          <w:p w14:paraId="6670A188" w14:textId="05332DA1" w:rsidR="0090366F" w:rsidRDefault="00E6393E" w:rsidP="0090366F">
            <w:r>
              <w:t>Atul C</w:t>
            </w:r>
          </w:p>
        </w:tc>
        <w:tc>
          <w:tcPr>
            <w:tcW w:w="1920" w:type="dxa"/>
          </w:tcPr>
          <w:p w14:paraId="145A9D27" w14:textId="6E5FC7A8" w:rsidR="0090366F" w:rsidRDefault="00BA256E" w:rsidP="0090366F">
            <w:r>
              <w:t>PM</w:t>
            </w:r>
          </w:p>
        </w:tc>
      </w:tr>
      <w:tr w:rsidR="0090366F" w14:paraId="34CF7AD1" w14:textId="313979F4" w:rsidTr="007B5321">
        <w:trPr>
          <w:trHeight w:val="409"/>
        </w:trPr>
        <w:tc>
          <w:tcPr>
            <w:tcW w:w="1999" w:type="dxa"/>
          </w:tcPr>
          <w:p w14:paraId="2E971A94" w14:textId="7EF6F13B" w:rsidR="0090366F" w:rsidRDefault="0090366F" w:rsidP="0090366F">
            <w:r>
              <w:t>Version 1.2</w:t>
            </w:r>
          </w:p>
        </w:tc>
        <w:tc>
          <w:tcPr>
            <w:tcW w:w="2165" w:type="dxa"/>
          </w:tcPr>
          <w:p w14:paraId="75E358C8" w14:textId="52EEBFE9" w:rsidR="0090366F" w:rsidRDefault="0090366F" w:rsidP="0090366F">
            <w:r>
              <w:t>12.03.2020</w:t>
            </w:r>
          </w:p>
        </w:tc>
        <w:tc>
          <w:tcPr>
            <w:tcW w:w="2176" w:type="dxa"/>
          </w:tcPr>
          <w:p w14:paraId="2DD1F9A0" w14:textId="67A18900" w:rsidR="0090366F" w:rsidRDefault="0090366F" w:rsidP="0090366F">
            <w:r>
              <w:t>Mariola</w:t>
            </w:r>
          </w:p>
        </w:tc>
        <w:tc>
          <w:tcPr>
            <w:tcW w:w="2197" w:type="dxa"/>
          </w:tcPr>
          <w:p w14:paraId="6B624A76" w14:textId="58E806C2" w:rsidR="0090366F" w:rsidRDefault="00BA256E" w:rsidP="0090366F">
            <w:r>
              <w:t>Atul C</w:t>
            </w:r>
          </w:p>
        </w:tc>
        <w:tc>
          <w:tcPr>
            <w:tcW w:w="1920" w:type="dxa"/>
          </w:tcPr>
          <w:p w14:paraId="05085C69" w14:textId="76201CD3" w:rsidR="0090366F" w:rsidRDefault="00BA256E" w:rsidP="0090366F">
            <w:r>
              <w:t>PM</w:t>
            </w:r>
          </w:p>
        </w:tc>
      </w:tr>
      <w:tr w:rsidR="0090366F" w14:paraId="7D6D58A1" w14:textId="691758B0" w:rsidTr="007B5321">
        <w:trPr>
          <w:trHeight w:val="409"/>
        </w:trPr>
        <w:tc>
          <w:tcPr>
            <w:tcW w:w="1999" w:type="dxa"/>
          </w:tcPr>
          <w:p w14:paraId="1E0821F1" w14:textId="00E53AE9" w:rsidR="0090366F" w:rsidRDefault="0090366F" w:rsidP="0090366F">
            <w:r>
              <w:t>Version 1.3</w:t>
            </w:r>
          </w:p>
        </w:tc>
        <w:tc>
          <w:tcPr>
            <w:tcW w:w="2165" w:type="dxa"/>
          </w:tcPr>
          <w:p w14:paraId="390AD96B" w14:textId="73B81556" w:rsidR="0090366F" w:rsidRDefault="0090366F" w:rsidP="0090366F">
            <w:r>
              <w:t>19.03.2020</w:t>
            </w:r>
          </w:p>
        </w:tc>
        <w:tc>
          <w:tcPr>
            <w:tcW w:w="2176" w:type="dxa"/>
          </w:tcPr>
          <w:p w14:paraId="7043A08E" w14:textId="3B11C594" w:rsidR="0090366F" w:rsidRDefault="0090366F" w:rsidP="0090366F">
            <w:r>
              <w:t>Mariola</w:t>
            </w:r>
          </w:p>
        </w:tc>
        <w:tc>
          <w:tcPr>
            <w:tcW w:w="2197" w:type="dxa"/>
          </w:tcPr>
          <w:p w14:paraId="6D735AC0" w14:textId="585828A0" w:rsidR="0090366F" w:rsidRDefault="00BA256E" w:rsidP="0090366F">
            <w:r>
              <w:t>Atul C</w:t>
            </w:r>
          </w:p>
        </w:tc>
        <w:tc>
          <w:tcPr>
            <w:tcW w:w="1920" w:type="dxa"/>
          </w:tcPr>
          <w:p w14:paraId="3FB24110" w14:textId="6E71AB11" w:rsidR="0090366F" w:rsidRDefault="00BA256E" w:rsidP="0090366F">
            <w:r>
              <w:t>PM</w:t>
            </w:r>
          </w:p>
        </w:tc>
      </w:tr>
      <w:tr w:rsidR="0090366F" w14:paraId="5725FA3B" w14:textId="77777777" w:rsidTr="007B5321">
        <w:trPr>
          <w:trHeight w:val="409"/>
        </w:trPr>
        <w:tc>
          <w:tcPr>
            <w:tcW w:w="1999" w:type="dxa"/>
          </w:tcPr>
          <w:p w14:paraId="1C10B4CD" w14:textId="7511B763" w:rsidR="0090366F" w:rsidRDefault="0090366F" w:rsidP="0090366F">
            <w:r>
              <w:t>Version 1.4</w:t>
            </w:r>
          </w:p>
        </w:tc>
        <w:tc>
          <w:tcPr>
            <w:tcW w:w="2165" w:type="dxa"/>
          </w:tcPr>
          <w:p w14:paraId="47F4DC29" w14:textId="7817844B" w:rsidR="0090366F" w:rsidRDefault="0090366F" w:rsidP="0090366F">
            <w:r>
              <w:t>31.03.2020</w:t>
            </w:r>
          </w:p>
        </w:tc>
        <w:tc>
          <w:tcPr>
            <w:tcW w:w="2176" w:type="dxa"/>
          </w:tcPr>
          <w:p w14:paraId="17AEF9DF" w14:textId="6AEB02E9" w:rsidR="0090366F" w:rsidRDefault="0090366F" w:rsidP="0090366F">
            <w:r>
              <w:t>Mariola</w:t>
            </w:r>
          </w:p>
        </w:tc>
        <w:tc>
          <w:tcPr>
            <w:tcW w:w="2197" w:type="dxa"/>
          </w:tcPr>
          <w:p w14:paraId="2EB4A5D9" w14:textId="491B6E65" w:rsidR="0090366F" w:rsidRDefault="00BA256E" w:rsidP="0090366F">
            <w:r>
              <w:t>Atul C</w:t>
            </w:r>
          </w:p>
        </w:tc>
        <w:tc>
          <w:tcPr>
            <w:tcW w:w="1920" w:type="dxa"/>
          </w:tcPr>
          <w:p w14:paraId="634B3465" w14:textId="735E38B5" w:rsidR="0090366F" w:rsidRDefault="00BA256E" w:rsidP="0090366F">
            <w:r>
              <w:t>PM</w:t>
            </w:r>
          </w:p>
        </w:tc>
      </w:tr>
      <w:tr w:rsidR="00A85BB2" w14:paraId="72DD2526" w14:textId="77777777" w:rsidTr="007B5321">
        <w:trPr>
          <w:trHeight w:val="409"/>
        </w:trPr>
        <w:tc>
          <w:tcPr>
            <w:tcW w:w="1999" w:type="dxa"/>
          </w:tcPr>
          <w:p w14:paraId="0D8303B4" w14:textId="6C17F7EC" w:rsidR="00A85BB2" w:rsidRDefault="00A85BB2" w:rsidP="0090366F">
            <w:r>
              <w:t xml:space="preserve">Version 1.5 </w:t>
            </w:r>
          </w:p>
        </w:tc>
        <w:tc>
          <w:tcPr>
            <w:tcW w:w="2165" w:type="dxa"/>
          </w:tcPr>
          <w:p w14:paraId="7631D5D9" w14:textId="2C3CECC5" w:rsidR="00A85BB2" w:rsidRDefault="007D2474" w:rsidP="0090366F">
            <w:r>
              <w:t>06.04.2020</w:t>
            </w:r>
          </w:p>
        </w:tc>
        <w:tc>
          <w:tcPr>
            <w:tcW w:w="2176" w:type="dxa"/>
          </w:tcPr>
          <w:p w14:paraId="70E5CE48" w14:textId="6AB2A2C9" w:rsidR="00A85BB2" w:rsidRDefault="00A85BB2" w:rsidP="0090366F">
            <w:r>
              <w:t>Mariola</w:t>
            </w:r>
            <w:r w:rsidR="00BA256E">
              <w:t xml:space="preserve">, </w:t>
            </w:r>
            <w:r w:rsidR="007F73E9">
              <w:t>Arijit</w:t>
            </w:r>
          </w:p>
        </w:tc>
        <w:tc>
          <w:tcPr>
            <w:tcW w:w="2197" w:type="dxa"/>
          </w:tcPr>
          <w:p w14:paraId="3B278217" w14:textId="3C670497" w:rsidR="00A85BB2" w:rsidRDefault="00BA256E" w:rsidP="0090366F">
            <w:r>
              <w:t>Atul C</w:t>
            </w:r>
          </w:p>
        </w:tc>
        <w:tc>
          <w:tcPr>
            <w:tcW w:w="1920" w:type="dxa"/>
          </w:tcPr>
          <w:p w14:paraId="75B66F6A" w14:textId="1AF12A23" w:rsidR="00A85BB2" w:rsidRDefault="00BA256E" w:rsidP="0090366F">
            <w:r>
              <w:t>PM</w:t>
            </w:r>
          </w:p>
        </w:tc>
      </w:tr>
    </w:tbl>
    <w:p w14:paraId="3C9A1AC4" w14:textId="7D9AEBD7" w:rsidR="001A7E23" w:rsidRPr="009E7425" w:rsidRDefault="001A7E23" w:rsidP="003D10D8">
      <w:pPr>
        <w:rPr>
          <w:rFonts w:eastAsiaTheme="majorEastAsia"/>
          <w:b/>
          <w:color w:val="E3173E" w:themeColor="accent1"/>
          <w:sz w:val="28"/>
          <w:szCs w:val="28"/>
        </w:rPr>
      </w:pPr>
    </w:p>
    <w:p w14:paraId="318438DD" w14:textId="77777777" w:rsidR="009E7425" w:rsidRDefault="009E7425">
      <w:pPr>
        <w:jc w:val="left"/>
        <w:rPr>
          <w:rFonts w:eastAsiaTheme="majorEastAsia"/>
          <w:b/>
          <w:bCs/>
          <w:color w:val="E3173E" w:themeColor="accent1"/>
          <w:sz w:val="36"/>
          <w:szCs w:val="36"/>
        </w:rPr>
      </w:pPr>
      <w:bookmarkStart w:id="1" w:name="_Ref523944695"/>
      <w:bookmarkStart w:id="2" w:name="_Ref523944705"/>
      <w:bookmarkEnd w:id="0"/>
      <w:r>
        <w:br w:type="page"/>
      </w:r>
    </w:p>
    <w:sdt>
      <w:sdtPr>
        <w:rPr>
          <w:rFonts w:eastAsiaTheme="minorHAnsi" w:cstheme="minorBidi"/>
          <w:b w:val="0"/>
          <w:bCs w:val="0"/>
          <w:color w:val="37393C" w:themeColor="background2" w:themeShade="40"/>
          <w:sz w:val="20"/>
          <w:szCs w:val="22"/>
          <w:lang w:eastAsia="en-US"/>
        </w:rPr>
        <w:id w:val="-1453014190"/>
        <w:docPartObj>
          <w:docPartGallery w:val="Table of Contents"/>
          <w:docPartUnique/>
        </w:docPartObj>
      </w:sdtPr>
      <w:sdtEndPr>
        <w:rPr>
          <w:rFonts w:cs="Arial"/>
          <w:noProof/>
          <w:sz w:val="22"/>
        </w:rPr>
      </w:sdtEndPr>
      <w:sdtContent>
        <w:p w14:paraId="770A9FC5" w14:textId="77777777" w:rsidR="007D4043" w:rsidRPr="004D26FF" w:rsidRDefault="007D4043" w:rsidP="007D4043">
          <w:pPr>
            <w:pStyle w:val="TOCHeading"/>
            <w:numPr>
              <w:ilvl w:val="0"/>
              <w:numId w:val="0"/>
            </w:numPr>
          </w:pPr>
          <w:r>
            <w:t>Table of C</w:t>
          </w:r>
          <w:r w:rsidRPr="004D26FF">
            <w:t>ontents</w:t>
          </w:r>
        </w:p>
        <w:p w14:paraId="3B83EBA9" w14:textId="04C15751" w:rsidR="00C013ED" w:rsidRDefault="007D4043">
          <w:pPr>
            <w:pStyle w:val="TOC1"/>
            <w:rPr>
              <w:rFonts w:asciiTheme="minorHAnsi" w:eastAsiaTheme="minorEastAsia" w:hAnsiTheme="minorHAnsi"/>
              <w:b w:val="0"/>
              <w:noProof/>
              <w:color w:val="auto"/>
              <w:sz w:val="22"/>
            </w:rPr>
          </w:pPr>
          <w:r w:rsidRPr="004D26FF">
            <w:rPr>
              <w:sz w:val="18"/>
            </w:rPr>
            <w:fldChar w:fldCharType="begin"/>
          </w:r>
          <w:r w:rsidRPr="004D26FF">
            <w:rPr>
              <w:sz w:val="18"/>
            </w:rPr>
            <w:instrText xml:space="preserve"> TOC \o "1-3" \h \z \u </w:instrText>
          </w:r>
          <w:r w:rsidRPr="004D26FF">
            <w:rPr>
              <w:sz w:val="18"/>
            </w:rPr>
            <w:fldChar w:fldCharType="separate"/>
          </w:r>
          <w:hyperlink w:anchor="_Toc37695084" w:history="1">
            <w:r w:rsidR="00C013ED" w:rsidRPr="00F15CB2">
              <w:rPr>
                <w:rStyle w:val="Hyperlink"/>
                <w:noProof/>
              </w:rPr>
              <w:t>1</w:t>
            </w:r>
            <w:r w:rsidR="00C013ED">
              <w:rPr>
                <w:rFonts w:asciiTheme="minorHAnsi" w:eastAsiaTheme="minorEastAsia" w:hAnsiTheme="minorHAnsi"/>
                <w:b w:val="0"/>
                <w:noProof/>
                <w:color w:val="auto"/>
                <w:sz w:val="22"/>
              </w:rPr>
              <w:tab/>
            </w:r>
            <w:r w:rsidR="00C013ED" w:rsidRPr="00F15CB2">
              <w:rPr>
                <w:rStyle w:val="Hyperlink"/>
                <w:noProof/>
              </w:rPr>
              <w:t>Introduction</w:t>
            </w:r>
            <w:r w:rsidR="00C013ED">
              <w:rPr>
                <w:noProof/>
                <w:webHidden/>
              </w:rPr>
              <w:tab/>
            </w:r>
            <w:r w:rsidR="00C013ED">
              <w:rPr>
                <w:noProof/>
                <w:webHidden/>
              </w:rPr>
              <w:fldChar w:fldCharType="begin"/>
            </w:r>
            <w:r w:rsidR="00C013ED">
              <w:rPr>
                <w:noProof/>
                <w:webHidden/>
              </w:rPr>
              <w:instrText xml:space="preserve"> PAGEREF _Toc37695084 \h </w:instrText>
            </w:r>
            <w:r w:rsidR="00C013ED">
              <w:rPr>
                <w:noProof/>
                <w:webHidden/>
              </w:rPr>
            </w:r>
            <w:r w:rsidR="00C013ED">
              <w:rPr>
                <w:noProof/>
                <w:webHidden/>
              </w:rPr>
              <w:fldChar w:fldCharType="separate"/>
            </w:r>
            <w:r w:rsidR="00C013ED">
              <w:rPr>
                <w:noProof/>
                <w:webHidden/>
              </w:rPr>
              <w:t>4</w:t>
            </w:r>
            <w:r w:rsidR="00C013ED">
              <w:rPr>
                <w:noProof/>
                <w:webHidden/>
              </w:rPr>
              <w:fldChar w:fldCharType="end"/>
            </w:r>
          </w:hyperlink>
        </w:p>
        <w:p w14:paraId="4EF49500" w14:textId="01BCAEF6" w:rsidR="00C013ED" w:rsidRDefault="006332C8">
          <w:pPr>
            <w:pStyle w:val="TOC2"/>
            <w:rPr>
              <w:rFonts w:asciiTheme="minorHAnsi" w:eastAsiaTheme="minorEastAsia" w:hAnsiTheme="minorHAnsi" w:cstheme="minorBidi"/>
              <w:noProof/>
              <w:color w:val="auto"/>
              <w:sz w:val="22"/>
              <w:szCs w:val="22"/>
              <w:lang w:val="en-US"/>
            </w:rPr>
          </w:pPr>
          <w:hyperlink w:anchor="_Toc37695085" w:history="1">
            <w:r w:rsidR="00C013ED" w:rsidRPr="00F15CB2">
              <w:rPr>
                <w:rStyle w:val="Hyperlink"/>
                <w:noProof/>
              </w:rPr>
              <w:t>1.1</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Background</w:t>
            </w:r>
            <w:r w:rsidR="00C013ED">
              <w:rPr>
                <w:noProof/>
                <w:webHidden/>
              </w:rPr>
              <w:tab/>
            </w:r>
            <w:r w:rsidR="00C013ED">
              <w:rPr>
                <w:noProof/>
                <w:webHidden/>
              </w:rPr>
              <w:fldChar w:fldCharType="begin"/>
            </w:r>
            <w:r w:rsidR="00C013ED">
              <w:rPr>
                <w:noProof/>
                <w:webHidden/>
              </w:rPr>
              <w:instrText xml:space="preserve"> PAGEREF _Toc37695085 \h </w:instrText>
            </w:r>
            <w:r w:rsidR="00C013ED">
              <w:rPr>
                <w:noProof/>
                <w:webHidden/>
              </w:rPr>
            </w:r>
            <w:r w:rsidR="00C013ED">
              <w:rPr>
                <w:noProof/>
                <w:webHidden/>
              </w:rPr>
              <w:fldChar w:fldCharType="separate"/>
            </w:r>
            <w:r w:rsidR="00C013ED">
              <w:rPr>
                <w:noProof/>
                <w:webHidden/>
              </w:rPr>
              <w:t>4</w:t>
            </w:r>
            <w:r w:rsidR="00C013ED">
              <w:rPr>
                <w:noProof/>
                <w:webHidden/>
              </w:rPr>
              <w:fldChar w:fldCharType="end"/>
            </w:r>
          </w:hyperlink>
        </w:p>
        <w:p w14:paraId="1804FC57" w14:textId="744DB997" w:rsidR="00C013ED" w:rsidRDefault="006332C8">
          <w:pPr>
            <w:pStyle w:val="TOC2"/>
            <w:rPr>
              <w:rFonts w:asciiTheme="minorHAnsi" w:eastAsiaTheme="minorEastAsia" w:hAnsiTheme="minorHAnsi" w:cstheme="minorBidi"/>
              <w:noProof/>
              <w:color w:val="auto"/>
              <w:sz w:val="22"/>
              <w:szCs w:val="22"/>
              <w:lang w:val="en-US"/>
            </w:rPr>
          </w:pPr>
          <w:hyperlink w:anchor="_Toc37695086" w:history="1">
            <w:r w:rsidR="00C013ED" w:rsidRPr="00F15CB2">
              <w:rPr>
                <w:rStyle w:val="Hyperlink"/>
                <w:noProof/>
              </w:rPr>
              <w:t>1.2</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Purpose</w:t>
            </w:r>
            <w:r w:rsidR="00C013ED">
              <w:rPr>
                <w:noProof/>
                <w:webHidden/>
              </w:rPr>
              <w:tab/>
            </w:r>
            <w:r w:rsidR="00C013ED">
              <w:rPr>
                <w:noProof/>
                <w:webHidden/>
              </w:rPr>
              <w:fldChar w:fldCharType="begin"/>
            </w:r>
            <w:r w:rsidR="00C013ED">
              <w:rPr>
                <w:noProof/>
                <w:webHidden/>
              </w:rPr>
              <w:instrText xml:space="preserve"> PAGEREF _Toc37695086 \h </w:instrText>
            </w:r>
            <w:r w:rsidR="00C013ED">
              <w:rPr>
                <w:noProof/>
                <w:webHidden/>
              </w:rPr>
            </w:r>
            <w:r w:rsidR="00C013ED">
              <w:rPr>
                <w:noProof/>
                <w:webHidden/>
              </w:rPr>
              <w:fldChar w:fldCharType="separate"/>
            </w:r>
            <w:r w:rsidR="00C013ED">
              <w:rPr>
                <w:noProof/>
                <w:webHidden/>
              </w:rPr>
              <w:t>4</w:t>
            </w:r>
            <w:r w:rsidR="00C013ED">
              <w:rPr>
                <w:noProof/>
                <w:webHidden/>
              </w:rPr>
              <w:fldChar w:fldCharType="end"/>
            </w:r>
          </w:hyperlink>
        </w:p>
        <w:p w14:paraId="12515932" w14:textId="5D4F00D6" w:rsidR="00C013ED" w:rsidRDefault="006332C8">
          <w:pPr>
            <w:pStyle w:val="TOC2"/>
            <w:rPr>
              <w:rFonts w:asciiTheme="minorHAnsi" w:eastAsiaTheme="minorEastAsia" w:hAnsiTheme="minorHAnsi" w:cstheme="minorBidi"/>
              <w:noProof/>
              <w:color w:val="auto"/>
              <w:sz w:val="22"/>
              <w:szCs w:val="22"/>
              <w:lang w:val="en-US"/>
            </w:rPr>
          </w:pPr>
          <w:hyperlink w:anchor="_Toc37695087" w:history="1">
            <w:r w:rsidR="00C013ED" w:rsidRPr="00F15CB2">
              <w:rPr>
                <w:rStyle w:val="Hyperlink"/>
                <w:noProof/>
              </w:rPr>
              <w:t>1.3</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Objectives</w:t>
            </w:r>
            <w:r w:rsidR="00C013ED">
              <w:rPr>
                <w:noProof/>
                <w:webHidden/>
              </w:rPr>
              <w:tab/>
            </w:r>
            <w:r w:rsidR="00C013ED">
              <w:rPr>
                <w:noProof/>
                <w:webHidden/>
              </w:rPr>
              <w:fldChar w:fldCharType="begin"/>
            </w:r>
            <w:r w:rsidR="00C013ED">
              <w:rPr>
                <w:noProof/>
                <w:webHidden/>
              </w:rPr>
              <w:instrText xml:space="preserve"> PAGEREF _Toc37695087 \h </w:instrText>
            </w:r>
            <w:r w:rsidR="00C013ED">
              <w:rPr>
                <w:noProof/>
                <w:webHidden/>
              </w:rPr>
            </w:r>
            <w:r w:rsidR="00C013ED">
              <w:rPr>
                <w:noProof/>
                <w:webHidden/>
              </w:rPr>
              <w:fldChar w:fldCharType="separate"/>
            </w:r>
            <w:r w:rsidR="00C013ED">
              <w:rPr>
                <w:noProof/>
                <w:webHidden/>
              </w:rPr>
              <w:t>4</w:t>
            </w:r>
            <w:r w:rsidR="00C013ED">
              <w:rPr>
                <w:noProof/>
                <w:webHidden/>
              </w:rPr>
              <w:fldChar w:fldCharType="end"/>
            </w:r>
          </w:hyperlink>
        </w:p>
        <w:p w14:paraId="55D7807F" w14:textId="56478A47" w:rsidR="00C013ED" w:rsidRDefault="006332C8">
          <w:pPr>
            <w:pStyle w:val="TOC2"/>
            <w:rPr>
              <w:rFonts w:asciiTheme="minorHAnsi" w:eastAsiaTheme="minorEastAsia" w:hAnsiTheme="minorHAnsi" w:cstheme="minorBidi"/>
              <w:noProof/>
              <w:color w:val="auto"/>
              <w:sz w:val="22"/>
              <w:szCs w:val="22"/>
              <w:lang w:val="en-US"/>
            </w:rPr>
          </w:pPr>
          <w:hyperlink w:anchor="_Toc37695088" w:history="1">
            <w:r w:rsidR="00C013ED" w:rsidRPr="00F15CB2">
              <w:rPr>
                <w:rStyle w:val="Hyperlink"/>
                <w:noProof/>
              </w:rPr>
              <w:t>1.4</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Environment Landscape</w:t>
            </w:r>
            <w:r w:rsidR="00C013ED">
              <w:rPr>
                <w:noProof/>
                <w:webHidden/>
              </w:rPr>
              <w:tab/>
            </w:r>
            <w:r w:rsidR="00C013ED">
              <w:rPr>
                <w:noProof/>
                <w:webHidden/>
              </w:rPr>
              <w:fldChar w:fldCharType="begin"/>
            </w:r>
            <w:r w:rsidR="00C013ED">
              <w:rPr>
                <w:noProof/>
                <w:webHidden/>
              </w:rPr>
              <w:instrText xml:space="preserve"> PAGEREF _Toc37695088 \h </w:instrText>
            </w:r>
            <w:r w:rsidR="00C013ED">
              <w:rPr>
                <w:noProof/>
                <w:webHidden/>
              </w:rPr>
            </w:r>
            <w:r w:rsidR="00C013ED">
              <w:rPr>
                <w:noProof/>
                <w:webHidden/>
              </w:rPr>
              <w:fldChar w:fldCharType="separate"/>
            </w:r>
            <w:r w:rsidR="00C013ED">
              <w:rPr>
                <w:noProof/>
                <w:webHidden/>
              </w:rPr>
              <w:t>5</w:t>
            </w:r>
            <w:r w:rsidR="00C013ED">
              <w:rPr>
                <w:noProof/>
                <w:webHidden/>
              </w:rPr>
              <w:fldChar w:fldCharType="end"/>
            </w:r>
          </w:hyperlink>
        </w:p>
        <w:p w14:paraId="47695DDB" w14:textId="0FC05E4A" w:rsidR="00C013ED" w:rsidRDefault="006332C8">
          <w:pPr>
            <w:pStyle w:val="TOC1"/>
            <w:rPr>
              <w:rFonts w:asciiTheme="minorHAnsi" w:eastAsiaTheme="minorEastAsia" w:hAnsiTheme="minorHAnsi"/>
              <w:b w:val="0"/>
              <w:noProof/>
              <w:color w:val="auto"/>
              <w:sz w:val="22"/>
            </w:rPr>
          </w:pPr>
          <w:hyperlink w:anchor="_Toc37695089" w:history="1">
            <w:r w:rsidR="00C013ED" w:rsidRPr="00F15CB2">
              <w:rPr>
                <w:rStyle w:val="Hyperlink"/>
                <w:noProof/>
              </w:rPr>
              <w:t>2</w:t>
            </w:r>
            <w:r w:rsidR="00C013ED">
              <w:rPr>
                <w:rFonts w:asciiTheme="minorHAnsi" w:eastAsiaTheme="minorEastAsia" w:hAnsiTheme="minorHAnsi"/>
                <w:b w:val="0"/>
                <w:noProof/>
                <w:color w:val="auto"/>
                <w:sz w:val="22"/>
              </w:rPr>
              <w:tab/>
            </w:r>
            <w:r w:rsidR="00C013ED" w:rsidRPr="00F15CB2">
              <w:rPr>
                <w:rStyle w:val="Hyperlink"/>
                <w:noProof/>
              </w:rPr>
              <w:t>Test Phases</w:t>
            </w:r>
            <w:r w:rsidR="00C013ED">
              <w:rPr>
                <w:noProof/>
                <w:webHidden/>
              </w:rPr>
              <w:tab/>
            </w:r>
            <w:r w:rsidR="00C013ED">
              <w:rPr>
                <w:noProof/>
                <w:webHidden/>
              </w:rPr>
              <w:fldChar w:fldCharType="begin"/>
            </w:r>
            <w:r w:rsidR="00C013ED">
              <w:rPr>
                <w:noProof/>
                <w:webHidden/>
              </w:rPr>
              <w:instrText xml:space="preserve"> PAGEREF _Toc37695089 \h </w:instrText>
            </w:r>
            <w:r w:rsidR="00C013ED">
              <w:rPr>
                <w:noProof/>
                <w:webHidden/>
              </w:rPr>
            </w:r>
            <w:r w:rsidR="00C013ED">
              <w:rPr>
                <w:noProof/>
                <w:webHidden/>
              </w:rPr>
              <w:fldChar w:fldCharType="separate"/>
            </w:r>
            <w:r w:rsidR="00C013ED">
              <w:rPr>
                <w:noProof/>
                <w:webHidden/>
              </w:rPr>
              <w:t>5</w:t>
            </w:r>
            <w:r w:rsidR="00C013ED">
              <w:rPr>
                <w:noProof/>
                <w:webHidden/>
              </w:rPr>
              <w:fldChar w:fldCharType="end"/>
            </w:r>
          </w:hyperlink>
        </w:p>
        <w:p w14:paraId="30426C9B" w14:textId="6E54489D" w:rsidR="00C013ED" w:rsidRDefault="006332C8">
          <w:pPr>
            <w:pStyle w:val="TOC1"/>
            <w:rPr>
              <w:rFonts w:asciiTheme="minorHAnsi" w:eastAsiaTheme="minorEastAsia" w:hAnsiTheme="minorHAnsi"/>
              <w:b w:val="0"/>
              <w:noProof/>
              <w:color w:val="auto"/>
              <w:sz w:val="22"/>
            </w:rPr>
          </w:pPr>
          <w:hyperlink w:anchor="_Toc37695090" w:history="1">
            <w:r w:rsidR="00C013ED" w:rsidRPr="00F15CB2">
              <w:rPr>
                <w:rStyle w:val="Hyperlink"/>
                <w:noProof/>
              </w:rPr>
              <w:t>3</w:t>
            </w:r>
            <w:r w:rsidR="00C013ED">
              <w:rPr>
                <w:rFonts w:asciiTheme="minorHAnsi" w:eastAsiaTheme="minorEastAsia" w:hAnsiTheme="minorHAnsi"/>
                <w:b w:val="0"/>
                <w:noProof/>
                <w:color w:val="auto"/>
                <w:sz w:val="22"/>
              </w:rPr>
              <w:tab/>
            </w:r>
            <w:r w:rsidR="00C013ED" w:rsidRPr="00F15CB2">
              <w:rPr>
                <w:rStyle w:val="Hyperlink"/>
                <w:noProof/>
              </w:rPr>
              <w:t>Environment Integrations</w:t>
            </w:r>
            <w:r w:rsidR="00C013ED">
              <w:rPr>
                <w:noProof/>
                <w:webHidden/>
              </w:rPr>
              <w:tab/>
            </w:r>
            <w:r w:rsidR="00C013ED">
              <w:rPr>
                <w:noProof/>
                <w:webHidden/>
              </w:rPr>
              <w:fldChar w:fldCharType="begin"/>
            </w:r>
            <w:r w:rsidR="00C013ED">
              <w:rPr>
                <w:noProof/>
                <w:webHidden/>
              </w:rPr>
              <w:instrText xml:space="preserve"> PAGEREF _Toc37695090 \h </w:instrText>
            </w:r>
            <w:r w:rsidR="00C013ED">
              <w:rPr>
                <w:noProof/>
                <w:webHidden/>
              </w:rPr>
            </w:r>
            <w:r w:rsidR="00C013ED">
              <w:rPr>
                <w:noProof/>
                <w:webHidden/>
              </w:rPr>
              <w:fldChar w:fldCharType="separate"/>
            </w:r>
            <w:r w:rsidR="00C013ED">
              <w:rPr>
                <w:noProof/>
                <w:webHidden/>
              </w:rPr>
              <w:t>6</w:t>
            </w:r>
            <w:r w:rsidR="00C013ED">
              <w:rPr>
                <w:noProof/>
                <w:webHidden/>
              </w:rPr>
              <w:fldChar w:fldCharType="end"/>
            </w:r>
          </w:hyperlink>
        </w:p>
        <w:p w14:paraId="7F4D4C2C" w14:textId="72D50FF0" w:rsidR="00C013ED" w:rsidRDefault="006332C8">
          <w:pPr>
            <w:pStyle w:val="TOC1"/>
            <w:rPr>
              <w:rFonts w:asciiTheme="minorHAnsi" w:eastAsiaTheme="minorEastAsia" w:hAnsiTheme="minorHAnsi"/>
              <w:b w:val="0"/>
              <w:noProof/>
              <w:color w:val="auto"/>
              <w:sz w:val="22"/>
            </w:rPr>
          </w:pPr>
          <w:hyperlink w:anchor="_Toc37695091" w:history="1">
            <w:r w:rsidR="00C013ED" w:rsidRPr="00F15CB2">
              <w:rPr>
                <w:rStyle w:val="Hyperlink"/>
                <w:noProof/>
              </w:rPr>
              <w:t>4</w:t>
            </w:r>
            <w:r w:rsidR="00C013ED">
              <w:rPr>
                <w:rFonts w:asciiTheme="minorHAnsi" w:eastAsiaTheme="minorEastAsia" w:hAnsiTheme="minorHAnsi"/>
                <w:b w:val="0"/>
                <w:noProof/>
                <w:color w:val="auto"/>
                <w:sz w:val="22"/>
              </w:rPr>
              <w:tab/>
            </w:r>
            <w:r w:rsidR="00C013ED" w:rsidRPr="00F15CB2">
              <w:rPr>
                <w:rStyle w:val="Hyperlink"/>
                <w:noProof/>
              </w:rPr>
              <w:t>Test Scope</w:t>
            </w:r>
            <w:r w:rsidR="00C013ED">
              <w:rPr>
                <w:noProof/>
                <w:webHidden/>
              </w:rPr>
              <w:tab/>
            </w:r>
            <w:r w:rsidR="00C013ED">
              <w:rPr>
                <w:noProof/>
                <w:webHidden/>
              </w:rPr>
              <w:fldChar w:fldCharType="begin"/>
            </w:r>
            <w:r w:rsidR="00C013ED">
              <w:rPr>
                <w:noProof/>
                <w:webHidden/>
              </w:rPr>
              <w:instrText xml:space="preserve"> PAGEREF _Toc37695091 \h </w:instrText>
            </w:r>
            <w:r w:rsidR="00C013ED">
              <w:rPr>
                <w:noProof/>
                <w:webHidden/>
              </w:rPr>
            </w:r>
            <w:r w:rsidR="00C013ED">
              <w:rPr>
                <w:noProof/>
                <w:webHidden/>
              </w:rPr>
              <w:fldChar w:fldCharType="separate"/>
            </w:r>
            <w:r w:rsidR="00C013ED">
              <w:rPr>
                <w:noProof/>
                <w:webHidden/>
              </w:rPr>
              <w:t>6</w:t>
            </w:r>
            <w:r w:rsidR="00C013ED">
              <w:rPr>
                <w:noProof/>
                <w:webHidden/>
              </w:rPr>
              <w:fldChar w:fldCharType="end"/>
            </w:r>
          </w:hyperlink>
        </w:p>
        <w:p w14:paraId="53703A54" w14:textId="6A2B81A6" w:rsidR="00C013ED" w:rsidRDefault="006332C8">
          <w:pPr>
            <w:pStyle w:val="TOC2"/>
            <w:rPr>
              <w:rFonts w:asciiTheme="minorHAnsi" w:eastAsiaTheme="minorEastAsia" w:hAnsiTheme="minorHAnsi" w:cstheme="minorBidi"/>
              <w:noProof/>
              <w:color w:val="auto"/>
              <w:sz w:val="22"/>
              <w:szCs w:val="22"/>
              <w:lang w:val="en-US"/>
            </w:rPr>
          </w:pPr>
          <w:hyperlink w:anchor="_Toc37695092" w:history="1">
            <w:r w:rsidR="00C013ED" w:rsidRPr="00F15CB2">
              <w:rPr>
                <w:rStyle w:val="Hyperlink"/>
                <w:noProof/>
              </w:rPr>
              <w:t>4.1</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Items out of Scope</w:t>
            </w:r>
            <w:r w:rsidR="00C013ED">
              <w:rPr>
                <w:noProof/>
                <w:webHidden/>
              </w:rPr>
              <w:tab/>
            </w:r>
            <w:r w:rsidR="00C013ED">
              <w:rPr>
                <w:noProof/>
                <w:webHidden/>
              </w:rPr>
              <w:fldChar w:fldCharType="begin"/>
            </w:r>
            <w:r w:rsidR="00C013ED">
              <w:rPr>
                <w:noProof/>
                <w:webHidden/>
              </w:rPr>
              <w:instrText xml:space="preserve"> PAGEREF _Toc37695092 \h </w:instrText>
            </w:r>
            <w:r w:rsidR="00C013ED">
              <w:rPr>
                <w:noProof/>
                <w:webHidden/>
              </w:rPr>
            </w:r>
            <w:r w:rsidR="00C013ED">
              <w:rPr>
                <w:noProof/>
                <w:webHidden/>
              </w:rPr>
              <w:fldChar w:fldCharType="separate"/>
            </w:r>
            <w:r w:rsidR="00C013ED">
              <w:rPr>
                <w:noProof/>
                <w:webHidden/>
              </w:rPr>
              <w:t>7</w:t>
            </w:r>
            <w:r w:rsidR="00C013ED">
              <w:rPr>
                <w:noProof/>
                <w:webHidden/>
              </w:rPr>
              <w:fldChar w:fldCharType="end"/>
            </w:r>
          </w:hyperlink>
        </w:p>
        <w:p w14:paraId="137A9C95" w14:textId="33EBC483" w:rsidR="00C013ED" w:rsidRDefault="006332C8">
          <w:pPr>
            <w:pStyle w:val="TOC1"/>
            <w:rPr>
              <w:rFonts w:asciiTheme="minorHAnsi" w:eastAsiaTheme="minorEastAsia" w:hAnsiTheme="minorHAnsi"/>
              <w:b w:val="0"/>
              <w:noProof/>
              <w:color w:val="auto"/>
              <w:sz w:val="22"/>
            </w:rPr>
          </w:pPr>
          <w:hyperlink w:anchor="_Toc37695093" w:history="1">
            <w:r w:rsidR="00C013ED" w:rsidRPr="00F15CB2">
              <w:rPr>
                <w:rStyle w:val="Hyperlink"/>
                <w:noProof/>
              </w:rPr>
              <w:t>5</w:t>
            </w:r>
            <w:r w:rsidR="00C013ED">
              <w:rPr>
                <w:rFonts w:asciiTheme="minorHAnsi" w:eastAsiaTheme="minorEastAsia" w:hAnsiTheme="minorHAnsi"/>
                <w:b w:val="0"/>
                <w:noProof/>
                <w:color w:val="auto"/>
                <w:sz w:val="22"/>
              </w:rPr>
              <w:tab/>
            </w:r>
            <w:r w:rsidR="00C013ED" w:rsidRPr="00F15CB2">
              <w:rPr>
                <w:rStyle w:val="Hyperlink"/>
                <w:noProof/>
              </w:rPr>
              <w:t>Individual Releases Testing</w:t>
            </w:r>
            <w:r w:rsidR="00C013ED">
              <w:rPr>
                <w:noProof/>
                <w:webHidden/>
              </w:rPr>
              <w:tab/>
            </w:r>
            <w:r w:rsidR="00C013ED">
              <w:rPr>
                <w:noProof/>
                <w:webHidden/>
              </w:rPr>
              <w:fldChar w:fldCharType="begin"/>
            </w:r>
            <w:r w:rsidR="00C013ED">
              <w:rPr>
                <w:noProof/>
                <w:webHidden/>
              </w:rPr>
              <w:instrText xml:space="preserve"> PAGEREF _Toc37695093 \h </w:instrText>
            </w:r>
            <w:r w:rsidR="00C013ED">
              <w:rPr>
                <w:noProof/>
                <w:webHidden/>
              </w:rPr>
            </w:r>
            <w:r w:rsidR="00C013ED">
              <w:rPr>
                <w:noProof/>
                <w:webHidden/>
              </w:rPr>
              <w:fldChar w:fldCharType="separate"/>
            </w:r>
            <w:r w:rsidR="00C013ED">
              <w:rPr>
                <w:noProof/>
                <w:webHidden/>
              </w:rPr>
              <w:t>7</w:t>
            </w:r>
            <w:r w:rsidR="00C013ED">
              <w:rPr>
                <w:noProof/>
                <w:webHidden/>
              </w:rPr>
              <w:fldChar w:fldCharType="end"/>
            </w:r>
          </w:hyperlink>
        </w:p>
        <w:p w14:paraId="61D5C177" w14:textId="0B29D1EF" w:rsidR="00C013ED" w:rsidRDefault="006332C8">
          <w:pPr>
            <w:pStyle w:val="TOC2"/>
            <w:rPr>
              <w:rFonts w:asciiTheme="minorHAnsi" w:eastAsiaTheme="minorEastAsia" w:hAnsiTheme="minorHAnsi" w:cstheme="minorBidi"/>
              <w:noProof/>
              <w:color w:val="auto"/>
              <w:sz w:val="22"/>
              <w:szCs w:val="22"/>
              <w:lang w:val="en-US"/>
            </w:rPr>
          </w:pPr>
          <w:hyperlink w:anchor="_Toc37695094" w:history="1">
            <w:r w:rsidR="00C013ED" w:rsidRPr="00F15CB2">
              <w:rPr>
                <w:rStyle w:val="Hyperlink"/>
                <w:noProof/>
              </w:rPr>
              <w:t>5.1</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Process</w:t>
            </w:r>
            <w:r w:rsidR="00C013ED">
              <w:rPr>
                <w:noProof/>
                <w:webHidden/>
              </w:rPr>
              <w:tab/>
            </w:r>
            <w:r w:rsidR="00C013ED">
              <w:rPr>
                <w:noProof/>
                <w:webHidden/>
              </w:rPr>
              <w:fldChar w:fldCharType="begin"/>
            </w:r>
            <w:r w:rsidR="00C013ED">
              <w:rPr>
                <w:noProof/>
                <w:webHidden/>
              </w:rPr>
              <w:instrText xml:space="preserve"> PAGEREF _Toc37695094 \h </w:instrText>
            </w:r>
            <w:r w:rsidR="00C013ED">
              <w:rPr>
                <w:noProof/>
                <w:webHidden/>
              </w:rPr>
            </w:r>
            <w:r w:rsidR="00C013ED">
              <w:rPr>
                <w:noProof/>
                <w:webHidden/>
              </w:rPr>
              <w:fldChar w:fldCharType="separate"/>
            </w:r>
            <w:r w:rsidR="00C013ED">
              <w:rPr>
                <w:noProof/>
                <w:webHidden/>
              </w:rPr>
              <w:t>7</w:t>
            </w:r>
            <w:r w:rsidR="00C013ED">
              <w:rPr>
                <w:noProof/>
                <w:webHidden/>
              </w:rPr>
              <w:fldChar w:fldCharType="end"/>
            </w:r>
          </w:hyperlink>
        </w:p>
        <w:p w14:paraId="606BDB0E" w14:textId="702DF570" w:rsidR="00C013ED" w:rsidRDefault="006332C8">
          <w:pPr>
            <w:pStyle w:val="TOC2"/>
            <w:rPr>
              <w:rFonts w:asciiTheme="minorHAnsi" w:eastAsiaTheme="minorEastAsia" w:hAnsiTheme="minorHAnsi" w:cstheme="minorBidi"/>
              <w:noProof/>
              <w:color w:val="auto"/>
              <w:sz w:val="22"/>
              <w:szCs w:val="22"/>
              <w:lang w:val="en-US"/>
            </w:rPr>
          </w:pPr>
          <w:hyperlink w:anchor="_Toc37695095" w:history="1">
            <w:r w:rsidR="00C013ED" w:rsidRPr="00F15CB2">
              <w:rPr>
                <w:rStyle w:val="Hyperlink"/>
                <w:noProof/>
              </w:rPr>
              <w:t>5.2</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Environment</w:t>
            </w:r>
            <w:r w:rsidR="00C013ED">
              <w:rPr>
                <w:noProof/>
                <w:webHidden/>
              </w:rPr>
              <w:tab/>
            </w:r>
            <w:r w:rsidR="00C013ED">
              <w:rPr>
                <w:noProof/>
                <w:webHidden/>
              </w:rPr>
              <w:fldChar w:fldCharType="begin"/>
            </w:r>
            <w:r w:rsidR="00C013ED">
              <w:rPr>
                <w:noProof/>
                <w:webHidden/>
              </w:rPr>
              <w:instrText xml:space="preserve"> PAGEREF _Toc37695095 \h </w:instrText>
            </w:r>
            <w:r w:rsidR="00C013ED">
              <w:rPr>
                <w:noProof/>
                <w:webHidden/>
              </w:rPr>
            </w:r>
            <w:r w:rsidR="00C013ED">
              <w:rPr>
                <w:noProof/>
                <w:webHidden/>
              </w:rPr>
              <w:fldChar w:fldCharType="separate"/>
            </w:r>
            <w:r w:rsidR="00C013ED">
              <w:rPr>
                <w:noProof/>
                <w:webHidden/>
              </w:rPr>
              <w:t>8</w:t>
            </w:r>
            <w:r w:rsidR="00C013ED">
              <w:rPr>
                <w:noProof/>
                <w:webHidden/>
              </w:rPr>
              <w:fldChar w:fldCharType="end"/>
            </w:r>
          </w:hyperlink>
        </w:p>
        <w:p w14:paraId="24BF8659" w14:textId="6BCFC01D" w:rsidR="00C013ED" w:rsidRDefault="006332C8">
          <w:pPr>
            <w:pStyle w:val="TOC2"/>
            <w:rPr>
              <w:rFonts w:asciiTheme="minorHAnsi" w:eastAsiaTheme="minorEastAsia" w:hAnsiTheme="minorHAnsi" w:cstheme="minorBidi"/>
              <w:noProof/>
              <w:color w:val="auto"/>
              <w:sz w:val="22"/>
              <w:szCs w:val="22"/>
              <w:lang w:val="en-US"/>
            </w:rPr>
          </w:pPr>
          <w:hyperlink w:anchor="_Toc37695096" w:history="1">
            <w:r w:rsidR="00C013ED" w:rsidRPr="00F15CB2">
              <w:rPr>
                <w:rStyle w:val="Hyperlink"/>
                <w:noProof/>
              </w:rPr>
              <w:t>5.3</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Subject of Test</w:t>
            </w:r>
            <w:r w:rsidR="00C013ED">
              <w:rPr>
                <w:noProof/>
                <w:webHidden/>
              </w:rPr>
              <w:tab/>
            </w:r>
            <w:r w:rsidR="00C013ED">
              <w:rPr>
                <w:noProof/>
                <w:webHidden/>
              </w:rPr>
              <w:fldChar w:fldCharType="begin"/>
            </w:r>
            <w:r w:rsidR="00C013ED">
              <w:rPr>
                <w:noProof/>
                <w:webHidden/>
              </w:rPr>
              <w:instrText xml:space="preserve"> PAGEREF _Toc37695096 \h </w:instrText>
            </w:r>
            <w:r w:rsidR="00C013ED">
              <w:rPr>
                <w:noProof/>
                <w:webHidden/>
              </w:rPr>
            </w:r>
            <w:r w:rsidR="00C013ED">
              <w:rPr>
                <w:noProof/>
                <w:webHidden/>
              </w:rPr>
              <w:fldChar w:fldCharType="separate"/>
            </w:r>
            <w:r w:rsidR="00C013ED">
              <w:rPr>
                <w:noProof/>
                <w:webHidden/>
              </w:rPr>
              <w:t>9</w:t>
            </w:r>
            <w:r w:rsidR="00C013ED">
              <w:rPr>
                <w:noProof/>
                <w:webHidden/>
              </w:rPr>
              <w:fldChar w:fldCharType="end"/>
            </w:r>
          </w:hyperlink>
        </w:p>
        <w:p w14:paraId="6291CB23" w14:textId="51715D55" w:rsidR="00C013ED" w:rsidRDefault="006332C8">
          <w:pPr>
            <w:pStyle w:val="TOC2"/>
            <w:rPr>
              <w:rFonts w:asciiTheme="minorHAnsi" w:eastAsiaTheme="minorEastAsia" w:hAnsiTheme="minorHAnsi" w:cstheme="minorBidi"/>
              <w:noProof/>
              <w:color w:val="auto"/>
              <w:sz w:val="22"/>
              <w:szCs w:val="22"/>
              <w:lang w:val="en-US"/>
            </w:rPr>
          </w:pPr>
          <w:hyperlink w:anchor="_Toc37695097" w:history="1">
            <w:r w:rsidR="00C013ED" w:rsidRPr="00F15CB2">
              <w:rPr>
                <w:rStyle w:val="Hyperlink"/>
                <w:noProof/>
              </w:rPr>
              <w:t>5.4</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Responsibility</w:t>
            </w:r>
            <w:r w:rsidR="00C013ED">
              <w:rPr>
                <w:noProof/>
                <w:webHidden/>
              </w:rPr>
              <w:tab/>
            </w:r>
            <w:r w:rsidR="00C013ED">
              <w:rPr>
                <w:noProof/>
                <w:webHidden/>
              </w:rPr>
              <w:fldChar w:fldCharType="begin"/>
            </w:r>
            <w:r w:rsidR="00C013ED">
              <w:rPr>
                <w:noProof/>
                <w:webHidden/>
              </w:rPr>
              <w:instrText xml:space="preserve"> PAGEREF _Toc37695097 \h </w:instrText>
            </w:r>
            <w:r w:rsidR="00C013ED">
              <w:rPr>
                <w:noProof/>
                <w:webHidden/>
              </w:rPr>
            </w:r>
            <w:r w:rsidR="00C013ED">
              <w:rPr>
                <w:noProof/>
                <w:webHidden/>
              </w:rPr>
              <w:fldChar w:fldCharType="separate"/>
            </w:r>
            <w:r w:rsidR="00C013ED">
              <w:rPr>
                <w:noProof/>
                <w:webHidden/>
              </w:rPr>
              <w:t>9</w:t>
            </w:r>
            <w:r w:rsidR="00C013ED">
              <w:rPr>
                <w:noProof/>
                <w:webHidden/>
              </w:rPr>
              <w:fldChar w:fldCharType="end"/>
            </w:r>
          </w:hyperlink>
        </w:p>
        <w:p w14:paraId="0E2AF082" w14:textId="7EC08026" w:rsidR="00C013ED" w:rsidRDefault="006332C8">
          <w:pPr>
            <w:pStyle w:val="TOC2"/>
            <w:rPr>
              <w:rFonts w:asciiTheme="minorHAnsi" w:eastAsiaTheme="minorEastAsia" w:hAnsiTheme="minorHAnsi" w:cstheme="minorBidi"/>
              <w:noProof/>
              <w:color w:val="auto"/>
              <w:sz w:val="22"/>
              <w:szCs w:val="22"/>
              <w:lang w:val="en-US"/>
            </w:rPr>
          </w:pPr>
          <w:hyperlink w:anchor="_Toc37695098" w:history="1">
            <w:r w:rsidR="00C013ED" w:rsidRPr="00F15CB2">
              <w:rPr>
                <w:rStyle w:val="Hyperlink"/>
                <w:noProof/>
              </w:rPr>
              <w:t>5.5</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Entry Criteria</w:t>
            </w:r>
            <w:r w:rsidR="00C013ED">
              <w:rPr>
                <w:noProof/>
                <w:webHidden/>
              </w:rPr>
              <w:tab/>
            </w:r>
            <w:r w:rsidR="00C013ED">
              <w:rPr>
                <w:noProof/>
                <w:webHidden/>
              </w:rPr>
              <w:fldChar w:fldCharType="begin"/>
            </w:r>
            <w:r w:rsidR="00C013ED">
              <w:rPr>
                <w:noProof/>
                <w:webHidden/>
              </w:rPr>
              <w:instrText xml:space="preserve"> PAGEREF _Toc37695098 \h </w:instrText>
            </w:r>
            <w:r w:rsidR="00C013ED">
              <w:rPr>
                <w:noProof/>
                <w:webHidden/>
              </w:rPr>
            </w:r>
            <w:r w:rsidR="00C013ED">
              <w:rPr>
                <w:noProof/>
                <w:webHidden/>
              </w:rPr>
              <w:fldChar w:fldCharType="separate"/>
            </w:r>
            <w:r w:rsidR="00C013ED">
              <w:rPr>
                <w:noProof/>
                <w:webHidden/>
              </w:rPr>
              <w:t>9</w:t>
            </w:r>
            <w:r w:rsidR="00C013ED">
              <w:rPr>
                <w:noProof/>
                <w:webHidden/>
              </w:rPr>
              <w:fldChar w:fldCharType="end"/>
            </w:r>
          </w:hyperlink>
        </w:p>
        <w:p w14:paraId="20596932" w14:textId="74CB9D5E" w:rsidR="00C013ED" w:rsidRDefault="006332C8">
          <w:pPr>
            <w:pStyle w:val="TOC2"/>
            <w:rPr>
              <w:rFonts w:asciiTheme="minorHAnsi" w:eastAsiaTheme="minorEastAsia" w:hAnsiTheme="minorHAnsi" w:cstheme="minorBidi"/>
              <w:noProof/>
              <w:color w:val="auto"/>
              <w:sz w:val="22"/>
              <w:szCs w:val="22"/>
              <w:lang w:val="en-US"/>
            </w:rPr>
          </w:pPr>
          <w:hyperlink w:anchor="_Toc37695099" w:history="1">
            <w:r w:rsidR="00C013ED" w:rsidRPr="00F15CB2">
              <w:rPr>
                <w:rStyle w:val="Hyperlink"/>
                <w:noProof/>
              </w:rPr>
              <w:t>5.6</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Exit Criteria</w:t>
            </w:r>
            <w:r w:rsidR="00C013ED">
              <w:rPr>
                <w:noProof/>
                <w:webHidden/>
              </w:rPr>
              <w:tab/>
            </w:r>
            <w:r w:rsidR="00C013ED">
              <w:rPr>
                <w:noProof/>
                <w:webHidden/>
              </w:rPr>
              <w:fldChar w:fldCharType="begin"/>
            </w:r>
            <w:r w:rsidR="00C013ED">
              <w:rPr>
                <w:noProof/>
                <w:webHidden/>
              </w:rPr>
              <w:instrText xml:space="preserve"> PAGEREF _Toc37695099 \h </w:instrText>
            </w:r>
            <w:r w:rsidR="00C013ED">
              <w:rPr>
                <w:noProof/>
                <w:webHidden/>
              </w:rPr>
            </w:r>
            <w:r w:rsidR="00C013ED">
              <w:rPr>
                <w:noProof/>
                <w:webHidden/>
              </w:rPr>
              <w:fldChar w:fldCharType="separate"/>
            </w:r>
            <w:r w:rsidR="00C013ED">
              <w:rPr>
                <w:noProof/>
                <w:webHidden/>
              </w:rPr>
              <w:t>10</w:t>
            </w:r>
            <w:r w:rsidR="00C013ED">
              <w:rPr>
                <w:noProof/>
                <w:webHidden/>
              </w:rPr>
              <w:fldChar w:fldCharType="end"/>
            </w:r>
          </w:hyperlink>
        </w:p>
        <w:p w14:paraId="21255EF6" w14:textId="11C8AD35" w:rsidR="00C013ED" w:rsidRDefault="006332C8">
          <w:pPr>
            <w:pStyle w:val="TOC1"/>
            <w:rPr>
              <w:rFonts w:asciiTheme="minorHAnsi" w:eastAsiaTheme="minorEastAsia" w:hAnsiTheme="minorHAnsi"/>
              <w:b w:val="0"/>
              <w:noProof/>
              <w:color w:val="auto"/>
              <w:sz w:val="22"/>
            </w:rPr>
          </w:pPr>
          <w:hyperlink w:anchor="_Toc37695100" w:history="1">
            <w:r w:rsidR="00C013ED" w:rsidRPr="00F15CB2">
              <w:rPr>
                <w:rStyle w:val="Hyperlink"/>
                <w:noProof/>
              </w:rPr>
              <w:t>6</w:t>
            </w:r>
            <w:r w:rsidR="00C013ED">
              <w:rPr>
                <w:rFonts w:asciiTheme="minorHAnsi" w:eastAsiaTheme="minorEastAsia" w:hAnsiTheme="minorHAnsi"/>
                <w:b w:val="0"/>
                <w:noProof/>
                <w:color w:val="auto"/>
                <w:sz w:val="22"/>
              </w:rPr>
              <w:tab/>
            </w:r>
            <w:r w:rsidR="00C013ED" w:rsidRPr="00F15CB2">
              <w:rPr>
                <w:rStyle w:val="Hyperlink"/>
                <w:noProof/>
              </w:rPr>
              <w:t>System Integration &amp; E2E Testing</w:t>
            </w:r>
            <w:r w:rsidR="00C013ED">
              <w:rPr>
                <w:noProof/>
                <w:webHidden/>
              </w:rPr>
              <w:tab/>
            </w:r>
            <w:r w:rsidR="00C013ED">
              <w:rPr>
                <w:noProof/>
                <w:webHidden/>
              </w:rPr>
              <w:fldChar w:fldCharType="begin"/>
            </w:r>
            <w:r w:rsidR="00C013ED">
              <w:rPr>
                <w:noProof/>
                <w:webHidden/>
              </w:rPr>
              <w:instrText xml:space="preserve"> PAGEREF _Toc37695100 \h </w:instrText>
            </w:r>
            <w:r w:rsidR="00C013ED">
              <w:rPr>
                <w:noProof/>
                <w:webHidden/>
              </w:rPr>
            </w:r>
            <w:r w:rsidR="00C013ED">
              <w:rPr>
                <w:noProof/>
                <w:webHidden/>
              </w:rPr>
              <w:fldChar w:fldCharType="separate"/>
            </w:r>
            <w:r w:rsidR="00C013ED">
              <w:rPr>
                <w:noProof/>
                <w:webHidden/>
              </w:rPr>
              <w:t>10</w:t>
            </w:r>
            <w:r w:rsidR="00C013ED">
              <w:rPr>
                <w:noProof/>
                <w:webHidden/>
              </w:rPr>
              <w:fldChar w:fldCharType="end"/>
            </w:r>
          </w:hyperlink>
        </w:p>
        <w:p w14:paraId="31B8B4E5" w14:textId="2BE028E5" w:rsidR="00C013ED" w:rsidRDefault="006332C8">
          <w:pPr>
            <w:pStyle w:val="TOC2"/>
            <w:rPr>
              <w:rFonts w:asciiTheme="minorHAnsi" w:eastAsiaTheme="minorEastAsia" w:hAnsiTheme="minorHAnsi" w:cstheme="minorBidi"/>
              <w:noProof/>
              <w:color w:val="auto"/>
              <w:sz w:val="22"/>
              <w:szCs w:val="22"/>
              <w:lang w:val="en-US"/>
            </w:rPr>
          </w:pPr>
          <w:hyperlink w:anchor="_Toc37695101" w:history="1">
            <w:r w:rsidR="00C013ED" w:rsidRPr="00F15CB2">
              <w:rPr>
                <w:rStyle w:val="Hyperlink"/>
                <w:noProof/>
              </w:rPr>
              <w:t>6.1</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Objectives</w:t>
            </w:r>
            <w:r w:rsidR="00C013ED">
              <w:rPr>
                <w:noProof/>
                <w:webHidden/>
              </w:rPr>
              <w:tab/>
            </w:r>
            <w:r w:rsidR="00C013ED">
              <w:rPr>
                <w:noProof/>
                <w:webHidden/>
              </w:rPr>
              <w:fldChar w:fldCharType="begin"/>
            </w:r>
            <w:r w:rsidR="00C013ED">
              <w:rPr>
                <w:noProof/>
                <w:webHidden/>
              </w:rPr>
              <w:instrText xml:space="preserve"> PAGEREF _Toc37695101 \h </w:instrText>
            </w:r>
            <w:r w:rsidR="00C013ED">
              <w:rPr>
                <w:noProof/>
                <w:webHidden/>
              </w:rPr>
            </w:r>
            <w:r w:rsidR="00C013ED">
              <w:rPr>
                <w:noProof/>
                <w:webHidden/>
              </w:rPr>
              <w:fldChar w:fldCharType="separate"/>
            </w:r>
            <w:r w:rsidR="00C013ED">
              <w:rPr>
                <w:noProof/>
                <w:webHidden/>
              </w:rPr>
              <w:t>10</w:t>
            </w:r>
            <w:r w:rsidR="00C013ED">
              <w:rPr>
                <w:noProof/>
                <w:webHidden/>
              </w:rPr>
              <w:fldChar w:fldCharType="end"/>
            </w:r>
          </w:hyperlink>
        </w:p>
        <w:p w14:paraId="16009182" w14:textId="18427727" w:rsidR="00C013ED" w:rsidRDefault="006332C8">
          <w:pPr>
            <w:pStyle w:val="TOC2"/>
            <w:rPr>
              <w:rFonts w:asciiTheme="minorHAnsi" w:eastAsiaTheme="minorEastAsia" w:hAnsiTheme="minorHAnsi" w:cstheme="minorBidi"/>
              <w:noProof/>
              <w:color w:val="auto"/>
              <w:sz w:val="22"/>
              <w:szCs w:val="22"/>
              <w:lang w:val="en-US"/>
            </w:rPr>
          </w:pPr>
          <w:hyperlink w:anchor="_Toc37695102" w:history="1">
            <w:r w:rsidR="00C013ED" w:rsidRPr="00F15CB2">
              <w:rPr>
                <w:rStyle w:val="Hyperlink"/>
                <w:noProof/>
              </w:rPr>
              <w:t>6.2</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Environment</w:t>
            </w:r>
            <w:r w:rsidR="00C013ED">
              <w:rPr>
                <w:noProof/>
                <w:webHidden/>
              </w:rPr>
              <w:tab/>
            </w:r>
            <w:r w:rsidR="00C013ED">
              <w:rPr>
                <w:noProof/>
                <w:webHidden/>
              </w:rPr>
              <w:fldChar w:fldCharType="begin"/>
            </w:r>
            <w:r w:rsidR="00C013ED">
              <w:rPr>
                <w:noProof/>
                <w:webHidden/>
              </w:rPr>
              <w:instrText xml:space="preserve"> PAGEREF _Toc37695102 \h </w:instrText>
            </w:r>
            <w:r w:rsidR="00C013ED">
              <w:rPr>
                <w:noProof/>
                <w:webHidden/>
              </w:rPr>
            </w:r>
            <w:r w:rsidR="00C013ED">
              <w:rPr>
                <w:noProof/>
                <w:webHidden/>
              </w:rPr>
              <w:fldChar w:fldCharType="separate"/>
            </w:r>
            <w:r w:rsidR="00C013ED">
              <w:rPr>
                <w:noProof/>
                <w:webHidden/>
              </w:rPr>
              <w:t>11</w:t>
            </w:r>
            <w:r w:rsidR="00C013ED">
              <w:rPr>
                <w:noProof/>
                <w:webHidden/>
              </w:rPr>
              <w:fldChar w:fldCharType="end"/>
            </w:r>
          </w:hyperlink>
        </w:p>
        <w:p w14:paraId="2EDAD350" w14:textId="12230B07" w:rsidR="00C013ED" w:rsidRDefault="006332C8">
          <w:pPr>
            <w:pStyle w:val="TOC2"/>
            <w:rPr>
              <w:rFonts w:asciiTheme="minorHAnsi" w:eastAsiaTheme="minorEastAsia" w:hAnsiTheme="minorHAnsi" w:cstheme="minorBidi"/>
              <w:noProof/>
              <w:color w:val="auto"/>
              <w:sz w:val="22"/>
              <w:szCs w:val="22"/>
              <w:lang w:val="en-US"/>
            </w:rPr>
          </w:pPr>
          <w:hyperlink w:anchor="_Toc37695103" w:history="1">
            <w:r w:rsidR="00C013ED" w:rsidRPr="00F15CB2">
              <w:rPr>
                <w:rStyle w:val="Hyperlink"/>
                <w:noProof/>
              </w:rPr>
              <w:t>6.3</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Subject of Test</w:t>
            </w:r>
            <w:r w:rsidR="00C013ED">
              <w:rPr>
                <w:noProof/>
                <w:webHidden/>
              </w:rPr>
              <w:tab/>
            </w:r>
            <w:r w:rsidR="00C013ED">
              <w:rPr>
                <w:noProof/>
                <w:webHidden/>
              </w:rPr>
              <w:fldChar w:fldCharType="begin"/>
            </w:r>
            <w:r w:rsidR="00C013ED">
              <w:rPr>
                <w:noProof/>
                <w:webHidden/>
              </w:rPr>
              <w:instrText xml:space="preserve"> PAGEREF _Toc37695103 \h </w:instrText>
            </w:r>
            <w:r w:rsidR="00C013ED">
              <w:rPr>
                <w:noProof/>
                <w:webHidden/>
              </w:rPr>
            </w:r>
            <w:r w:rsidR="00C013ED">
              <w:rPr>
                <w:noProof/>
                <w:webHidden/>
              </w:rPr>
              <w:fldChar w:fldCharType="separate"/>
            </w:r>
            <w:r w:rsidR="00C013ED">
              <w:rPr>
                <w:noProof/>
                <w:webHidden/>
              </w:rPr>
              <w:t>11</w:t>
            </w:r>
            <w:r w:rsidR="00C013ED">
              <w:rPr>
                <w:noProof/>
                <w:webHidden/>
              </w:rPr>
              <w:fldChar w:fldCharType="end"/>
            </w:r>
          </w:hyperlink>
        </w:p>
        <w:p w14:paraId="1BE9688D" w14:textId="46F951BC" w:rsidR="00C013ED" w:rsidRDefault="006332C8">
          <w:pPr>
            <w:pStyle w:val="TOC2"/>
            <w:rPr>
              <w:rFonts w:asciiTheme="minorHAnsi" w:eastAsiaTheme="minorEastAsia" w:hAnsiTheme="minorHAnsi" w:cstheme="minorBidi"/>
              <w:noProof/>
              <w:color w:val="auto"/>
              <w:sz w:val="22"/>
              <w:szCs w:val="22"/>
              <w:lang w:val="en-US"/>
            </w:rPr>
          </w:pPr>
          <w:hyperlink w:anchor="_Toc37695104" w:history="1">
            <w:r w:rsidR="00C013ED" w:rsidRPr="00F15CB2">
              <w:rPr>
                <w:rStyle w:val="Hyperlink"/>
                <w:noProof/>
              </w:rPr>
              <w:t>6.4</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Responsibility</w:t>
            </w:r>
            <w:r w:rsidR="00C013ED">
              <w:rPr>
                <w:noProof/>
                <w:webHidden/>
              </w:rPr>
              <w:tab/>
            </w:r>
            <w:r w:rsidR="00C013ED">
              <w:rPr>
                <w:noProof/>
                <w:webHidden/>
              </w:rPr>
              <w:fldChar w:fldCharType="begin"/>
            </w:r>
            <w:r w:rsidR="00C013ED">
              <w:rPr>
                <w:noProof/>
                <w:webHidden/>
              </w:rPr>
              <w:instrText xml:space="preserve"> PAGEREF _Toc37695104 \h </w:instrText>
            </w:r>
            <w:r w:rsidR="00C013ED">
              <w:rPr>
                <w:noProof/>
                <w:webHidden/>
              </w:rPr>
            </w:r>
            <w:r w:rsidR="00C013ED">
              <w:rPr>
                <w:noProof/>
                <w:webHidden/>
              </w:rPr>
              <w:fldChar w:fldCharType="separate"/>
            </w:r>
            <w:r w:rsidR="00C013ED">
              <w:rPr>
                <w:noProof/>
                <w:webHidden/>
              </w:rPr>
              <w:t>11</w:t>
            </w:r>
            <w:r w:rsidR="00C013ED">
              <w:rPr>
                <w:noProof/>
                <w:webHidden/>
              </w:rPr>
              <w:fldChar w:fldCharType="end"/>
            </w:r>
          </w:hyperlink>
        </w:p>
        <w:p w14:paraId="645C9D72" w14:textId="7B0C52D2" w:rsidR="00C013ED" w:rsidRDefault="006332C8">
          <w:pPr>
            <w:pStyle w:val="TOC2"/>
            <w:rPr>
              <w:rFonts w:asciiTheme="minorHAnsi" w:eastAsiaTheme="minorEastAsia" w:hAnsiTheme="minorHAnsi" w:cstheme="minorBidi"/>
              <w:noProof/>
              <w:color w:val="auto"/>
              <w:sz w:val="22"/>
              <w:szCs w:val="22"/>
              <w:lang w:val="en-US"/>
            </w:rPr>
          </w:pPr>
          <w:hyperlink w:anchor="_Toc37695105" w:history="1">
            <w:r w:rsidR="00C013ED" w:rsidRPr="00F15CB2">
              <w:rPr>
                <w:rStyle w:val="Hyperlink"/>
                <w:noProof/>
              </w:rPr>
              <w:t>6.5</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Entry Criteria</w:t>
            </w:r>
            <w:r w:rsidR="00C013ED">
              <w:rPr>
                <w:noProof/>
                <w:webHidden/>
              </w:rPr>
              <w:tab/>
            </w:r>
            <w:r w:rsidR="00C013ED">
              <w:rPr>
                <w:noProof/>
                <w:webHidden/>
              </w:rPr>
              <w:fldChar w:fldCharType="begin"/>
            </w:r>
            <w:r w:rsidR="00C013ED">
              <w:rPr>
                <w:noProof/>
                <w:webHidden/>
              </w:rPr>
              <w:instrText xml:space="preserve"> PAGEREF _Toc37695105 \h </w:instrText>
            </w:r>
            <w:r w:rsidR="00C013ED">
              <w:rPr>
                <w:noProof/>
                <w:webHidden/>
              </w:rPr>
            </w:r>
            <w:r w:rsidR="00C013ED">
              <w:rPr>
                <w:noProof/>
                <w:webHidden/>
              </w:rPr>
              <w:fldChar w:fldCharType="separate"/>
            </w:r>
            <w:r w:rsidR="00C013ED">
              <w:rPr>
                <w:noProof/>
                <w:webHidden/>
              </w:rPr>
              <w:t>12</w:t>
            </w:r>
            <w:r w:rsidR="00C013ED">
              <w:rPr>
                <w:noProof/>
                <w:webHidden/>
              </w:rPr>
              <w:fldChar w:fldCharType="end"/>
            </w:r>
          </w:hyperlink>
        </w:p>
        <w:p w14:paraId="50110F68" w14:textId="50C924BC" w:rsidR="00C013ED" w:rsidRDefault="006332C8">
          <w:pPr>
            <w:pStyle w:val="TOC2"/>
            <w:rPr>
              <w:rFonts w:asciiTheme="minorHAnsi" w:eastAsiaTheme="minorEastAsia" w:hAnsiTheme="minorHAnsi" w:cstheme="minorBidi"/>
              <w:noProof/>
              <w:color w:val="auto"/>
              <w:sz w:val="22"/>
              <w:szCs w:val="22"/>
              <w:lang w:val="en-US"/>
            </w:rPr>
          </w:pPr>
          <w:hyperlink w:anchor="_Toc37695106" w:history="1">
            <w:r w:rsidR="00C013ED" w:rsidRPr="00F15CB2">
              <w:rPr>
                <w:rStyle w:val="Hyperlink"/>
                <w:noProof/>
              </w:rPr>
              <w:t>6.6</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Exit Criteria</w:t>
            </w:r>
            <w:r w:rsidR="00C013ED">
              <w:rPr>
                <w:noProof/>
                <w:webHidden/>
              </w:rPr>
              <w:tab/>
            </w:r>
            <w:r w:rsidR="00C013ED">
              <w:rPr>
                <w:noProof/>
                <w:webHidden/>
              </w:rPr>
              <w:fldChar w:fldCharType="begin"/>
            </w:r>
            <w:r w:rsidR="00C013ED">
              <w:rPr>
                <w:noProof/>
                <w:webHidden/>
              </w:rPr>
              <w:instrText xml:space="preserve"> PAGEREF _Toc37695106 \h </w:instrText>
            </w:r>
            <w:r w:rsidR="00C013ED">
              <w:rPr>
                <w:noProof/>
                <w:webHidden/>
              </w:rPr>
            </w:r>
            <w:r w:rsidR="00C013ED">
              <w:rPr>
                <w:noProof/>
                <w:webHidden/>
              </w:rPr>
              <w:fldChar w:fldCharType="separate"/>
            </w:r>
            <w:r w:rsidR="00C013ED">
              <w:rPr>
                <w:noProof/>
                <w:webHidden/>
              </w:rPr>
              <w:t>12</w:t>
            </w:r>
            <w:r w:rsidR="00C013ED">
              <w:rPr>
                <w:noProof/>
                <w:webHidden/>
              </w:rPr>
              <w:fldChar w:fldCharType="end"/>
            </w:r>
          </w:hyperlink>
        </w:p>
        <w:p w14:paraId="3988DF53" w14:textId="7CF73D60" w:rsidR="00C013ED" w:rsidRDefault="006332C8">
          <w:pPr>
            <w:pStyle w:val="TOC1"/>
            <w:rPr>
              <w:rFonts w:asciiTheme="minorHAnsi" w:eastAsiaTheme="minorEastAsia" w:hAnsiTheme="minorHAnsi"/>
              <w:b w:val="0"/>
              <w:noProof/>
              <w:color w:val="auto"/>
              <w:sz w:val="22"/>
            </w:rPr>
          </w:pPr>
          <w:hyperlink w:anchor="_Toc37695107" w:history="1">
            <w:r w:rsidR="00C013ED" w:rsidRPr="00F15CB2">
              <w:rPr>
                <w:rStyle w:val="Hyperlink"/>
                <w:noProof/>
              </w:rPr>
              <w:t>7</w:t>
            </w:r>
            <w:r w:rsidR="00C013ED">
              <w:rPr>
                <w:rFonts w:asciiTheme="minorHAnsi" w:eastAsiaTheme="minorEastAsia" w:hAnsiTheme="minorHAnsi"/>
                <w:b w:val="0"/>
                <w:noProof/>
                <w:color w:val="auto"/>
                <w:sz w:val="22"/>
              </w:rPr>
              <w:tab/>
            </w:r>
            <w:r w:rsidR="00C013ED" w:rsidRPr="00F15CB2">
              <w:rPr>
                <w:rStyle w:val="Hyperlink"/>
                <w:noProof/>
              </w:rPr>
              <w:t>User Acceptance Testing and Operation Readiness</w:t>
            </w:r>
            <w:r w:rsidR="00C013ED">
              <w:rPr>
                <w:noProof/>
                <w:webHidden/>
              </w:rPr>
              <w:tab/>
            </w:r>
            <w:r w:rsidR="00C013ED">
              <w:rPr>
                <w:noProof/>
                <w:webHidden/>
              </w:rPr>
              <w:fldChar w:fldCharType="begin"/>
            </w:r>
            <w:r w:rsidR="00C013ED">
              <w:rPr>
                <w:noProof/>
                <w:webHidden/>
              </w:rPr>
              <w:instrText xml:space="preserve"> PAGEREF _Toc37695107 \h </w:instrText>
            </w:r>
            <w:r w:rsidR="00C013ED">
              <w:rPr>
                <w:noProof/>
                <w:webHidden/>
              </w:rPr>
            </w:r>
            <w:r w:rsidR="00C013ED">
              <w:rPr>
                <w:noProof/>
                <w:webHidden/>
              </w:rPr>
              <w:fldChar w:fldCharType="separate"/>
            </w:r>
            <w:r w:rsidR="00C013ED">
              <w:rPr>
                <w:noProof/>
                <w:webHidden/>
              </w:rPr>
              <w:t>12</w:t>
            </w:r>
            <w:r w:rsidR="00C013ED">
              <w:rPr>
                <w:noProof/>
                <w:webHidden/>
              </w:rPr>
              <w:fldChar w:fldCharType="end"/>
            </w:r>
          </w:hyperlink>
        </w:p>
        <w:p w14:paraId="52EC4520" w14:textId="4678BA07" w:rsidR="00C013ED" w:rsidRDefault="006332C8">
          <w:pPr>
            <w:pStyle w:val="TOC2"/>
            <w:rPr>
              <w:rFonts w:asciiTheme="minorHAnsi" w:eastAsiaTheme="minorEastAsia" w:hAnsiTheme="minorHAnsi" w:cstheme="minorBidi"/>
              <w:noProof/>
              <w:color w:val="auto"/>
              <w:sz w:val="22"/>
              <w:szCs w:val="22"/>
              <w:lang w:val="en-US"/>
            </w:rPr>
          </w:pPr>
          <w:hyperlink w:anchor="_Toc37695108" w:history="1">
            <w:r w:rsidR="00C013ED" w:rsidRPr="00F15CB2">
              <w:rPr>
                <w:rStyle w:val="Hyperlink"/>
                <w:noProof/>
              </w:rPr>
              <w:t>7.1</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Objectives</w:t>
            </w:r>
            <w:r w:rsidR="00C013ED">
              <w:rPr>
                <w:noProof/>
                <w:webHidden/>
              </w:rPr>
              <w:tab/>
            </w:r>
            <w:r w:rsidR="00C013ED">
              <w:rPr>
                <w:noProof/>
                <w:webHidden/>
              </w:rPr>
              <w:fldChar w:fldCharType="begin"/>
            </w:r>
            <w:r w:rsidR="00C013ED">
              <w:rPr>
                <w:noProof/>
                <w:webHidden/>
              </w:rPr>
              <w:instrText xml:space="preserve"> PAGEREF _Toc37695108 \h </w:instrText>
            </w:r>
            <w:r w:rsidR="00C013ED">
              <w:rPr>
                <w:noProof/>
                <w:webHidden/>
              </w:rPr>
            </w:r>
            <w:r w:rsidR="00C013ED">
              <w:rPr>
                <w:noProof/>
                <w:webHidden/>
              </w:rPr>
              <w:fldChar w:fldCharType="separate"/>
            </w:r>
            <w:r w:rsidR="00C013ED">
              <w:rPr>
                <w:noProof/>
                <w:webHidden/>
              </w:rPr>
              <w:t>12</w:t>
            </w:r>
            <w:r w:rsidR="00C013ED">
              <w:rPr>
                <w:noProof/>
                <w:webHidden/>
              </w:rPr>
              <w:fldChar w:fldCharType="end"/>
            </w:r>
          </w:hyperlink>
        </w:p>
        <w:p w14:paraId="4D24AB86" w14:textId="64CF259A" w:rsidR="00C013ED" w:rsidRDefault="006332C8">
          <w:pPr>
            <w:pStyle w:val="TOC2"/>
            <w:rPr>
              <w:rFonts w:asciiTheme="minorHAnsi" w:eastAsiaTheme="minorEastAsia" w:hAnsiTheme="minorHAnsi" w:cstheme="minorBidi"/>
              <w:noProof/>
              <w:color w:val="auto"/>
              <w:sz w:val="22"/>
              <w:szCs w:val="22"/>
              <w:lang w:val="en-US"/>
            </w:rPr>
          </w:pPr>
          <w:hyperlink w:anchor="_Toc37695109" w:history="1">
            <w:r w:rsidR="00C013ED" w:rsidRPr="00F15CB2">
              <w:rPr>
                <w:rStyle w:val="Hyperlink"/>
                <w:noProof/>
              </w:rPr>
              <w:t>7.2</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Environment</w:t>
            </w:r>
            <w:r w:rsidR="00C013ED">
              <w:rPr>
                <w:noProof/>
                <w:webHidden/>
              </w:rPr>
              <w:tab/>
            </w:r>
            <w:r w:rsidR="00C013ED">
              <w:rPr>
                <w:noProof/>
                <w:webHidden/>
              </w:rPr>
              <w:fldChar w:fldCharType="begin"/>
            </w:r>
            <w:r w:rsidR="00C013ED">
              <w:rPr>
                <w:noProof/>
                <w:webHidden/>
              </w:rPr>
              <w:instrText xml:space="preserve"> PAGEREF _Toc37695109 \h </w:instrText>
            </w:r>
            <w:r w:rsidR="00C013ED">
              <w:rPr>
                <w:noProof/>
                <w:webHidden/>
              </w:rPr>
            </w:r>
            <w:r w:rsidR="00C013ED">
              <w:rPr>
                <w:noProof/>
                <w:webHidden/>
              </w:rPr>
              <w:fldChar w:fldCharType="separate"/>
            </w:r>
            <w:r w:rsidR="00C013ED">
              <w:rPr>
                <w:noProof/>
                <w:webHidden/>
              </w:rPr>
              <w:t>14</w:t>
            </w:r>
            <w:r w:rsidR="00C013ED">
              <w:rPr>
                <w:noProof/>
                <w:webHidden/>
              </w:rPr>
              <w:fldChar w:fldCharType="end"/>
            </w:r>
          </w:hyperlink>
        </w:p>
        <w:p w14:paraId="12D517C9" w14:textId="069CACF7" w:rsidR="00C013ED" w:rsidRDefault="006332C8">
          <w:pPr>
            <w:pStyle w:val="TOC2"/>
            <w:rPr>
              <w:rFonts w:asciiTheme="minorHAnsi" w:eastAsiaTheme="minorEastAsia" w:hAnsiTheme="minorHAnsi" w:cstheme="minorBidi"/>
              <w:noProof/>
              <w:color w:val="auto"/>
              <w:sz w:val="22"/>
              <w:szCs w:val="22"/>
              <w:lang w:val="en-US"/>
            </w:rPr>
          </w:pPr>
          <w:hyperlink w:anchor="_Toc37695110" w:history="1">
            <w:r w:rsidR="00C013ED" w:rsidRPr="00F15CB2">
              <w:rPr>
                <w:rStyle w:val="Hyperlink"/>
                <w:noProof/>
              </w:rPr>
              <w:t>7.3</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Subject of Test</w:t>
            </w:r>
            <w:r w:rsidR="00C013ED">
              <w:rPr>
                <w:noProof/>
                <w:webHidden/>
              </w:rPr>
              <w:tab/>
            </w:r>
            <w:r w:rsidR="00C013ED">
              <w:rPr>
                <w:noProof/>
                <w:webHidden/>
              </w:rPr>
              <w:fldChar w:fldCharType="begin"/>
            </w:r>
            <w:r w:rsidR="00C013ED">
              <w:rPr>
                <w:noProof/>
                <w:webHidden/>
              </w:rPr>
              <w:instrText xml:space="preserve"> PAGEREF _Toc37695110 \h </w:instrText>
            </w:r>
            <w:r w:rsidR="00C013ED">
              <w:rPr>
                <w:noProof/>
                <w:webHidden/>
              </w:rPr>
            </w:r>
            <w:r w:rsidR="00C013ED">
              <w:rPr>
                <w:noProof/>
                <w:webHidden/>
              </w:rPr>
              <w:fldChar w:fldCharType="separate"/>
            </w:r>
            <w:r w:rsidR="00C013ED">
              <w:rPr>
                <w:noProof/>
                <w:webHidden/>
              </w:rPr>
              <w:t>14</w:t>
            </w:r>
            <w:r w:rsidR="00C013ED">
              <w:rPr>
                <w:noProof/>
                <w:webHidden/>
              </w:rPr>
              <w:fldChar w:fldCharType="end"/>
            </w:r>
          </w:hyperlink>
        </w:p>
        <w:p w14:paraId="13FE4746" w14:textId="2AD743D8" w:rsidR="00C013ED" w:rsidRDefault="006332C8">
          <w:pPr>
            <w:pStyle w:val="TOC2"/>
            <w:rPr>
              <w:rFonts w:asciiTheme="minorHAnsi" w:eastAsiaTheme="minorEastAsia" w:hAnsiTheme="minorHAnsi" w:cstheme="minorBidi"/>
              <w:noProof/>
              <w:color w:val="auto"/>
              <w:sz w:val="22"/>
              <w:szCs w:val="22"/>
              <w:lang w:val="en-US"/>
            </w:rPr>
          </w:pPr>
          <w:hyperlink w:anchor="_Toc37695111" w:history="1">
            <w:r w:rsidR="00C013ED" w:rsidRPr="00F15CB2">
              <w:rPr>
                <w:rStyle w:val="Hyperlink"/>
                <w:noProof/>
              </w:rPr>
              <w:t>7.4</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Responsibility</w:t>
            </w:r>
            <w:r w:rsidR="00C013ED">
              <w:rPr>
                <w:noProof/>
                <w:webHidden/>
              </w:rPr>
              <w:tab/>
            </w:r>
            <w:r w:rsidR="00C013ED">
              <w:rPr>
                <w:noProof/>
                <w:webHidden/>
              </w:rPr>
              <w:fldChar w:fldCharType="begin"/>
            </w:r>
            <w:r w:rsidR="00C013ED">
              <w:rPr>
                <w:noProof/>
                <w:webHidden/>
              </w:rPr>
              <w:instrText xml:space="preserve"> PAGEREF _Toc37695111 \h </w:instrText>
            </w:r>
            <w:r w:rsidR="00C013ED">
              <w:rPr>
                <w:noProof/>
                <w:webHidden/>
              </w:rPr>
            </w:r>
            <w:r w:rsidR="00C013ED">
              <w:rPr>
                <w:noProof/>
                <w:webHidden/>
              </w:rPr>
              <w:fldChar w:fldCharType="separate"/>
            </w:r>
            <w:r w:rsidR="00C013ED">
              <w:rPr>
                <w:noProof/>
                <w:webHidden/>
              </w:rPr>
              <w:t>14</w:t>
            </w:r>
            <w:r w:rsidR="00C013ED">
              <w:rPr>
                <w:noProof/>
                <w:webHidden/>
              </w:rPr>
              <w:fldChar w:fldCharType="end"/>
            </w:r>
          </w:hyperlink>
        </w:p>
        <w:p w14:paraId="1D010653" w14:textId="03989938" w:rsidR="00C013ED" w:rsidRDefault="006332C8">
          <w:pPr>
            <w:pStyle w:val="TOC2"/>
            <w:rPr>
              <w:rFonts w:asciiTheme="minorHAnsi" w:eastAsiaTheme="minorEastAsia" w:hAnsiTheme="minorHAnsi" w:cstheme="minorBidi"/>
              <w:noProof/>
              <w:color w:val="auto"/>
              <w:sz w:val="22"/>
              <w:szCs w:val="22"/>
              <w:lang w:val="en-US"/>
            </w:rPr>
          </w:pPr>
          <w:hyperlink w:anchor="_Toc37695112" w:history="1">
            <w:r w:rsidR="00C013ED" w:rsidRPr="00F15CB2">
              <w:rPr>
                <w:rStyle w:val="Hyperlink"/>
                <w:noProof/>
              </w:rPr>
              <w:t>7.5</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Entry Criteria</w:t>
            </w:r>
            <w:r w:rsidR="00C013ED">
              <w:rPr>
                <w:noProof/>
                <w:webHidden/>
              </w:rPr>
              <w:tab/>
            </w:r>
            <w:r w:rsidR="00C013ED">
              <w:rPr>
                <w:noProof/>
                <w:webHidden/>
              </w:rPr>
              <w:fldChar w:fldCharType="begin"/>
            </w:r>
            <w:r w:rsidR="00C013ED">
              <w:rPr>
                <w:noProof/>
                <w:webHidden/>
              </w:rPr>
              <w:instrText xml:space="preserve"> PAGEREF _Toc37695112 \h </w:instrText>
            </w:r>
            <w:r w:rsidR="00C013ED">
              <w:rPr>
                <w:noProof/>
                <w:webHidden/>
              </w:rPr>
            </w:r>
            <w:r w:rsidR="00C013ED">
              <w:rPr>
                <w:noProof/>
                <w:webHidden/>
              </w:rPr>
              <w:fldChar w:fldCharType="separate"/>
            </w:r>
            <w:r w:rsidR="00C013ED">
              <w:rPr>
                <w:noProof/>
                <w:webHidden/>
              </w:rPr>
              <w:t>15</w:t>
            </w:r>
            <w:r w:rsidR="00C013ED">
              <w:rPr>
                <w:noProof/>
                <w:webHidden/>
              </w:rPr>
              <w:fldChar w:fldCharType="end"/>
            </w:r>
          </w:hyperlink>
        </w:p>
        <w:p w14:paraId="4B5C52FA" w14:textId="0CFE1880" w:rsidR="00C013ED" w:rsidRDefault="006332C8">
          <w:pPr>
            <w:pStyle w:val="TOC2"/>
            <w:rPr>
              <w:rFonts w:asciiTheme="minorHAnsi" w:eastAsiaTheme="minorEastAsia" w:hAnsiTheme="minorHAnsi" w:cstheme="minorBidi"/>
              <w:noProof/>
              <w:color w:val="auto"/>
              <w:sz w:val="22"/>
              <w:szCs w:val="22"/>
              <w:lang w:val="en-US"/>
            </w:rPr>
          </w:pPr>
          <w:hyperlink w:anchor="_Toc37695113" w:history="1">
            <w:r w:rsidR="00C013ED" w:rsidRPr="00F15CB2">
              <w:rPr>
                <w:rStyle w:val="Hyperlink"/>
                <w:noProof/>
              </w:rPr>
              <w:t>7.6</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Exit Criteria</w:t>
            </w:r>
            <w:r w:rsidR="00C013ED">
              <w:rPr>
                <w:noProof/>
                <w:webHidden/>
              </w:rPr>
              <w:tab/>
            </w:r>
            <w:r w:rsidR="00C013ED">
              <w:rPr>
                <w:noProof/>
                <w:webHidden/>
              </w:rPr>
              <w:fldChar w:fldCharType="begin"/>
            </w:r>
            <w:r w:rsidR="00C013ED">
              <w:rPr>
                <w:noProof/>
                <w:webHidden/>
              </w:rPr>
              <w:instrText xml:space="preserve"> PAGEREF _Toc37695113 \h </w:instrText>
            </w:r>
            <w:r w:rsidR="00C013ED">
              <w:rPr>
                <w:noProof/>
                <w:webHidden/>
              </w:rPr>
            </w:r>
            <w:r w:rsidR="00C013ED">
              <w:rPr>
                <w:noProof/>
                <w:webHidden/>
              </w:rPr>
              <w:fldChar w:fldCharType="separate"/>
            </w:r>
            <w:r w:rsidR="00C013ED">
              <w:rPr>
                <w:noProof/>
                <w:webHidden/>
              </w:rPr>
              <w:t>15</w:t>
            </w:r>
            <w:r w:rsidR="00C013ED">
              <w:rPr>
                <w:noProof/>
                <w:webHidden/>
              </w:rPr>
              <w:fldChar w:fldCharType="end"/>
            </w:r>
          </w:hyperlink>
        </w:p>
        <w:p w14:paraId="2FE81CD5" w14:textId="4B03C1B1" w:rsidR="00C013ED" w:rsidRDefault="006332C8">
          <w:pPr>
            <w:pStyle w:val="TOC1"/>
            <w:rPr>
              <w:rFonts w:asciiTheme="minorHAnsi" w:eastAsiaTheme="minorEastAsia" w:hAnsiTheme="minorHAnsi"/>
              <w:b w:val="0"/>
              <w:noProof/>
              <w:color w:val="auto"/>
              <w:sz w:val="22"/>
            </w:rPr>
          </w:pPr>
          <w:hyperlink w:anchor="_Toc37695114" w:history="1">
            <w:r w:rsidR="00C013ED" w:rsidRPr="00F15CB2">
              <w:rPr>
                <w:rStyle w:val="Hyperlink"/>
                <w:noProof/>
              </w:rPr>
              <w:t>8</w:t>
            </w:r>
            <w:r w:rsidR="00C013ED">
              <w:rPr>
                <w:rFonts w:asciiTheme="minorHAnsi" w:eastAsiaTheme="minorEastAsia" w:hAnsiTheme="minorHAnsi"/>
                <w:b w:val="0"/>
                <w:noProof/>
                <w:color w:val="auto"/>
                <w:sz w:val="22"/>
              </w:rPr>
              <w:tab/>
            </w:r>
            <w:r w:rsidR="00C013ED" w:rsidRPr="00F15CB2">
              <w:rPr>
                <w:rStyle w:val="Hyperlink"/>
                <w:noProof/>
              </w:rPr>
              <w:t>Testing Progress Management</w:t>
            </w:r>
            <w:r w:rsidR="00C013ED">
              <w:rPr>
                <w:noProof/>
                <w:webHidden/>
              </w:rPr>
              <w:tab/>
            </w:r>
            <w:r w:rsidR="00C013ED">
              <w:rPr>
                <w:noProof/>
                <w:webHidden/>
              </w:rPr>
              <w:fldChar w:fldCharType="begin"/>
            </w:r>
            <w:r w:rsidR="00C013ED">
              <w:rPr>
                <w:noProof/>
                <w:webHidden/>
              </w:rPr>
              <w:instrText xml:space="preserve"> PAGEREF _Toc37695114 \h </w:instrText>
            </w:r>
            <w:r w:rsidR="00C013ED">
              <w:rPr>
                <w:noProof/>
                <w:webHidden/>
              </w:rPr>
            </w:r>
            <w:r w:rsidR="00C013ED">
              <w:rPr>
                <w:noProof/>
                <w:webHidden/>
              </w:rPr>
              <w:fldChar w:fldCharType="separate"/>
            </w:r>
            <w:r w:rsidR="00C013ED">
              <w:rPr>
                <w:noProof/>
                <w:webHidden/>
              </w:rPr>
              <w:t>15</w:t>
            </w:r>
            <w:r w:rsidR="00C013ED">
              <w:rPr>
                <w:noProof/>
                <w:webHidden/>
              </w:rPr>
              <w:fldChar w:fldCharType="end"/>
            </w:r>
          </w:hyperlink>
        </w:p>
        <w:p w14:paraId="76A6F350" w14:textId="5DFDF128" w:rsidR="00C013ED" w:rsidRDefault="006332C8">
          <w:pPr>
            <w:pStyle w:val="TOC2"/>
            <w:rPr>
              <w:rFonts w:asciiTheme="minorHAnsi" w:eastAsiaTheme="minorEastAsia" w:hAnsiTheme="minorHAnsi" w:cstheme="minorBidi"/>
              <w:noProof/>
              <w:color w:val="auto"/>
              <w:sz w:val="22"/>
              <w:szCs w:val="22"/>
              <w:lang w:val="en-US"/>
            </w:rPr>
          </w:pPr>
          <w:hyperlink w:anchor="_Toc37695115" w:history="1">
            <w:r w:rsidR="00C013ED" w:rsidRPr="00F15CB2">
              <w:rPr>
                <w:rStyle w:val="Hyperlink"/>
                <w:noProof/>
              </w:rPr>
              <w:t>8.1</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Recording</w:t>
            </w:r>
            <w:r w:rsidR="00C013ED">
              <w:rPr>
                <w:noProof/>
                <w:webHidden/>
              </w:rPr>
              <w:tab/>
            </w:r>
            <w:r w:rsidR="00C013ED">
              <w:rPr>
                <w:noProof/>
                <w:webHidden/>
              </w:rPr>
              <w:fldChar w:fldCharType="begin"/>
            </w:r>
            <w:r w:rsidR="00C013ED">
              <w:rPr>
                <w:noProof/>
                <w:webHidden/>
              </w:rPr>
              <w:instrText xml:space="preserve"> PAGEREF _Toc37695115 \h </w:instrText>
            </w:r>
            <w:r w:rsidR="00C013ED">
              <w:rPr>
                <w:noProof/>
                <w:webHidden/>
              </w:rPr>
            </w:r>
            <w:r w:rsidR="00C013ED">
              <w:rPr>
                <w:noProof/>
                <w:webHidden/>
              </w:rPr>
              <w:fldChar w:fldCharType="separate"/>
            </w:r>
            <w:r w:rsidR="00C013ED">
              <w:rPr>
                <w:noProof/>
                <w:webHidden/>
              </w:rPr>
              <w:t>15</w:t>
            </w:r>
            <w:r w:rsidR="00C013ED">
              <w:rPr>
                <w:noProof/>
                <w:webHidden/>
              </w:rPr>
              <w:fldChar w:fldCharType="end"/>
            </w:r>
          </w:hyperlink>
        </w:p>
        <w:p w14:paraId="7DD13F64" w14:textId="2F5C5020" w:rsidR="00C013ED" w:rsidRDefault="006332C8">
          <w:pPr>
            <w:pStyle w:val="TOC2"/>
            <w:rPr>
              <w:rFonts w:asciiTheme="minorHAnsi" w:eastAsiaTheme="minorEastAsia" w:hAnsiTheme="minorHAnsi" w:cstheme="minorBidi"/>
              <w:noProof/>
              <w:color w:val="auto"/>
              <w:sz w:val="22"/>
              <w:szCs w:val="22"/>
              <w:lang w:val="en-US"/>
            </w:rPr>
          </w:pPr>
          <w:hyperlink w:anchor="_Toc37695116" w:history="1">
            <w:r w:rsidR="00C013ED" w:rsidRPr="00F15CB2">
              <w:rPr>
                <w:rStyle w:val="Hyperlink"/>
                <w:noProof/>
              </w:rPr>
              <w:t>8.2</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Test Reporting</w:t>
            </w:r>
            <w:r w:rsidR="00C013ED">
              <w:rPr>
                <w:noProof/>
                <w:webHidden/>
              </w:rPr>
              <w:tab/>
            </w:r>
            <w:r w:rsidR="00C013ED">
              <w:rPr>
                <w:noProof/>
                <w:webHidden/>
              </w:rPr>
              <w:fldChar w:fldCharType="begin"/>
            </w:r>
            <w:r w:rsidR="00C013ED">
              <w:rPr>
                <w:noProof/>
                <w:webHidden/>
              </w:rPr>
              <w:instrText xml:space="preserve"> PAGEREF _Toc37695116 \h </w:instrText>
            </w:r>
            <w:r w:rsidR="00C013ED">
              <w:rPr>
                <w:noProof/>
                <w:webHidden/>
              </w:rPr>
            </w:r>
            <w:r w:rsidR="00C013ED">
              <w:rPr>
                <w:noProof/>
                <w:webHidden/>
              </w:rPr>
              <w:fldChar w:fldCharType="separate"/>
            </w:r>
            <w:r w:rsidR="00C013ED">
              <w:rPr>
                <w:noProof/>
                <w:webHidden/>
              </w:rPr>
              <w:t>16</w:t>
            </w:r>
            <w:r w:rsidR="00C013ED">
              <w:rPr>
                <w:noProof/>
                <w:webHidden/>
              </w:rPr>
              <w:fldChar w:fldCharType="end"/>
            </w:r>
          </w:hyperlink>
        </w:p>
        <w:p w14:paraId="5F79DEEE" w14:textId="2F29D280" w:rsidR="00C013ED" w:rsidRDefault="006332C8">
          <w:pPr>
            <w:pStyle w:val="TOC2"/>
            <w:rPr>
              <w:rFonts w:asciiTheme="minorHAnsi" w:eastAsiaTheme="minorEastAsia" w:hAnsiTheme="minorHAnsi" w:cstheme="minorBidi"/>
              <w:noProof/>
              <w:color w:val="auto"/>
              <w:sz w:val="22"/>
              <w:szCs w:val="22"/>
              <w:lang w:val="en-US"/>
            </w:rPr>
          </w:pPr>
          <w:hyperlink w:anchor="_Toc37695117" w:history="1">
            <w:r w:rsidR="00C013ED" w:rsidRPr="00F15CB2">
              <w:rPr>
                <w:rStyle w:val="Hyperlink"/>
                <w:noProof/>
              </w:rPr>
              <w:t>8.3</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Defect Management</w:t>
            </w:r>
            <w:r w:rsidR="00C013ED">
              <w:rPr>
                <w:noProof/>
                <w:webHidden/>
              </w:rPr>
              <w:tab/>
            </w:r>
            <w:r w:rsidR="00C013ED">
              <w:rPr>
                <w:noProof/>
                <w:webHidden/>
              </w:rPr>
              <w:fldChar w:fldCharType="begin"/>
            </w:r>
            <w:r w:rsidR="00C013ED">
              <w:rPr>
                <w:noProof/>
                <w:webHidden/>
              </w:rPr>
              <w:instrText xml:space="preserve"> PAGEREF _Toc37695117 \h </w:instrText>
            </w:r>
            <w:r w:rsidR="00C013ED">
              <w:rPr>
                <w:noProof/>
                <w:webHidden/>
              </w:rPr>
            </w:r>
            <w:r w:rsidR="00C013ED">
              <w:rPr>
                <w:noProof/>
                <w:webHidden/>
              </w:rPr>
              <w:fldChar w:fldCharType="separate"/>
            </w:r>
            <w:r w:rsidR="00C013ED">
              <w:rPr>
                <w:noProof/>
                <w:webHidden/>
              </w:rPr>
              <w:t>16</w:t>
            </w:r>
            <w:r w:rsidR="00C013ED">
              <w:rPr>
                <w:noProof/>
                <w:webHidden/>
              </w:rPr>
              <w:fldChar w:fldCharType="end"/>
            </w:r>
          </w:hyperlink>
        </w:p>
        <w:p w14:paraId="616A3730" w14:textId="6CCC6BB7" w:rsidR="00C013ED" w:rsidRDefault="006332C8">
          <w:pPr>
            <w:pStyle w:val="TOC3"/>
            <w:rPr>
              <w:rFonts w:asciiTheme="minorHAnsi" w:eastAsiaTheme="minorEastAsia" w:hAnsiTheme="minorHAnsi" w:cstheme="minorBidi"/>
              <w:noProof/>
              <w:color w:val="auto"/>
              <w:sz w:val="22"/>
              <w:szCs w:val="22"/>
              <w:lang w:val="en-US"/>
            </w:rPr>
          </w:pPr>
          <w:hyperlink w:anchor="_Toc37695118" w:history="1">
            <w:r w:rsidR="00C013ED" w:rsidRPr="00F15CB2">
              <w:rPr>
                <w:rStyle w:val="Hyperlink"/>
                <w:noProof/>
              </w:rPr>
              <w:t>8.3.1</w:t>
            </w:r>
            <w:r w:rsidR="00C013ED">
              <w:rPr>
                <w:rFonts w:asciiTheme="minorHAnsi" w:eastAsiaTheme="minorEastAsia" w:hAnsiTheme="minorHAnsi" w:cstheme="minorBidi"/>
                <w:noProof/>
                <w:color w:val="auto"/>
                <w:sz w:val="22"/>
                <w:szCs w:val="22"/>
                <w:lang w:val="en-US"/>
              </w:rPr>
              <w:tab/>
            </w:r>
            <w:r w:rsidR="00C013ED" w:rsidRPr="00F15CB2">
              <w:rPr>
                <w:rStyle w:val="Hyperlink"/>
                <w:noProof/>
              </w:rPr>
              <w:t>Defect Resolution SLA</w:t>
            </w:r>
            <w:r w:rsidR="00C013ED">
              <w:rPr>
                <w:noProof/>
                <w:webHidden/>
              </w:rPr>
              <w:tab/>
            </w:r>
            <w:r w:rsidR="00C013ED">
              <w:rPr>
                <w:noProof/>
                <w:webHidden/>
              </w:rPr>
              <w:fldChar w:fldCharType="begin"/>
            </w:r>
            <w:r w:rsidR="00C013ED">
              <w:rPr>
                <w:noProof/>
                <w:webHidden/>
              </w:rPr>
              <w:instrText xml:space="preserve"> PAGEREF _Toc37695118 \h </w:instrText>
            </w:r>
            <w:r w:rsidR="00C013ED">
              <w:rPr>
                <w:noProof/>
                <w:webHidden/>
              </w:rPr>
            </w:r>
            <w:r w:rsidR="00C013ED">
              <w:rPr>
                <w:noProof/>
                <w:webHidden/>
              </w:rPr>
              <w:fldChar w:fldCharType="separate"/>
            </w:r>
            <w:r w:rsidR="00C013ED">
              <w:rPr>
                <w:noProof/>
                <w:webHidden/>
              </w:rPr>
              <w:t>17</w:t>
            </w:r>
            <w:r w:rsidR="00C013ED">
              <w:rPr>
                <w:noProof/>
                <w:webHidden/>
              </w:rPr>
              <w:fldChar w:fldCharType="end"/>
            </w:r>
          </w:hyperlink>
        </w:p>
        <w:p w14:paraId="42D40767" w14:textId="2F9862BE" w:rsidR="00C013ED" w:rsidRDefault="006332C8">
          <w:pPr>
            <w:pStyle w:val="TOC1"/>
            <w:rPr>
              <w:rFonts w:asciiTheme="minorHAnsi" w:eastAsiaTheme="minorEastAsia" w:hAnsiTheme="minorHAnsi"/>
              <w:b w:val="0"/>
              <w:noProof/>
              <w:color w:val="auto"/>
              <w:sz w:val="22"/>
            </w:rPr>
          </w:pPr>
          <w:hyperlink w:anchor="_Toc37695119" w:history="1">
            <w:r w:rsidR="00C013ED" w:rsidRPr="00F15CB2">
              <w:rPr>
                <w:rStyle w:val="Hyperlink"/>
                <w:noProof/>
              </w:rPr>
              <w:t>9</w:t>
            </w:r>
            <w:r w:rsidR="00C013ED">
              <w:rPr>
                <w:rFonts w:asciiTheme="minorHAnsi" w:eastAsiaTheme="minorEastAsia" w:hAnsiTheme="minorHAnsi"/>
                <w:b w:val="0"/>
                <w:noProof/>
                <w:color w:val="auto"/>
                <w:sz w:val="22"/>
              </w:rPr>
              <w:tab/>
            </w:r>
            <w:r w:rsidR="00C013ED" w:rsidRPr="00F15CB2">
              <w:rPr>
                <w:rStyle w:val="Hyperlink"/>
                <w:noProof/>
              </w:rPr>
              <w:t>RACI</w:t>
            </w:r>
            <w:r w:rsidR="00C013ED">
              <w:rPr>
                <w:noProof/>
                <w:webHidden/>
              </w:rPr>
              <w:tab/>
            </w:r>
            <w:r w:rsidR="00C013ED">
              <w:rPr>
                <w:noProof/>
                <w:webHidden/>
              </w:rPr>
              <w:fldChar w:fldCharType="begin"/>
            </w:r>
            <w:r w:rsidR="00C013ED">
              <w:rPr>
                <w:noProof/>
                <w:webHidden/>
              </w:rPr>
              <w:instrText xml:space="preserve"> PAGEREF _Toc37695119 \h </w:instrText>
            </w:r>
            <w:r w:rsidR="00C013ED">
              <w:rPr>
                <w:noProof/>
                <w:webHidden/>
              </w:rPr>
            </w:r>
            <w:r w:rsidR="00C013ED">
              <w:rPr>
                <w:noProof/>
                <w:webHidden/>
              </w:rPr>
              <w:fldChar w:fldCharType="separate"/>
            </w:r>
            <w:r w:rsidR="00C013ED">
              <w:rPr>
                <w:noProof/>
                <w:webHidden/>
              </w:rPr>
              <w:t>18</w:t>
            </w:r>
            <w:r w:rsidR="00C013ED">
              <w:rPr>
                <w:noProof/>
                <w:webHidden/>
              </w:rPr>
              <w:fldChar w:fldCharType="end"/>
            </w:r>
          </w:hyperlink>
        </w:p>
        <w:p w14:paraId="5B2CC186" w14:textId="48A8A996" w:rsidR="00C013ED" w:rsidRDefault="006332C8">
          <w:pPr>
            <w:pStyle w:val="TOC1"/>
            <w:rPr>
              <w:rFonts w:asciiTheme="minorHAnsi" w:eastAsiaTheme="minorEastAsia" w:hAnsiTheme="minorHAnsi"/>
              <w:b w:val="0"/>
              <w:noProof/>
              <w:color w:val="auto"/>
              <w:sz w:val="22"/>
            </w:rPr>
          </w:pPr>
          <w:hyperlink w:anchor="_Toc37695120" w:history="1">
            <w:r w:rsidR="00C013ED" w:rsidRPr="00F15CB2">
              <w:rPr>
                <w:rStyle w:val="Hyperlink"/>
                <w:noProof/>
              </w:rPr>
              <w:t>10</w:t>
            </w:r>
            <w:r w:rsidR="00C013ED">
              <w:rPr>
                <w:rFonts w:asciiTheme="minorHAnsi" w:eastAsiaTheme="minorEastAsia" w:hAnsiTheme="minorHAnsi"/>
                <w:b w:val="0"/>
                <w:noProof/>
                <w:color w:val="auto"/>
                <w:sz w:val="22"/>
              </w:rPr>
              <w:tab/>
            </w:r>
            <w:r w:rsidR="00C013ED" w:rsidRPr="00F15CB2">
              <w:rPr>
                <w:rStyle w:val="Hyperlink"/>
                <w:noProof/>
              </w:rPr>
              <w:t>RAID Log</w:t>
            </w:r>
            <w:r w:rsidR="00C013ED">
              <w:rPr>
                <w:noProof/>
                <w:webHidden/>
              </w:rPr>
              <w:tab/>
            </w:r>
            <w:r w:rsidR="00C013ED">
              <w:rPr>
                <w:noProof/>
                <w:webHidden/>
              </w:rPr>
              <w:fldChar w:fldCharType="begin"/>
            </w:r>
            <w:r w:rsidR="00C013ED">
              <w:rPr>
                <w:noProof/>
                <w:webHidden/>
              </w:rPr>
              <w:instrText xml:space="preserve"> PAGEREF _Toc37695120 \h </w:instrText>
            </w:r>
            <w:r w:rsidR="00C013ED">
              <w:rPr>
                <w:noProof/>
                <w:webHidden/>
              </w:rPr>
            </w:r>
            <w:r w:rsidR="00C013ED">
              <w:rPr>
                <w:noProof/>
                <w:webHidden/>
              </w:rPr>
              <w:fldChar w:fldCharType="separate"/>
            </w:r>
            <w:r w:rsidR="00C013ED">
              <w:rPr>
                <w:noProof/>
                <w:webHidden/>
              </w:rPr>
              <w:t>18</w:t>
            </w:r>
            <w:r w:rsidR="00C013ED">
              <w:rPr>
                <w:noProof/>
                <w:webHidden/>
              </w:rPr>
              <w:fldChar w:fldCharType="end"/>
            </w:r>
          </w:hyperlink>
        </w:p>
        <w:p w14:paraId="255E47B1" w14:textId="26EF0AF4" w:rsidR="007D4043" w:rsidRDefault="007D4043" w:rsidP="007D4043">
          <w:pPr>
            <w:rPr>
              <w:noProof/>
            </w:rPr>
          </w:pPr>
          <w:r w:rsidRPr="004D26FF">
            <w:rPr>
              <w:b/>
              <w:bCs/>
              <w:noProof/>
              <w:sz w:val="20"/>
            </w:rPr>
            <w:fldChar w:fldCharType="end"/>
          </w:r>
        </w:p>
      </w:sdtContent>
    </w:sdt>
    <w:p w14:paraId="29EF6BD1" w14:textId="23A81551" w:rsidR="005A27AF" w:rsidRDefault="00BA469D" w:rsidP="00472B42">
      <w:pPr>
        <w:pStyle w:val="Heading1"/>
        <w:ind w:left="432"/>
      </w:pPr>
      <w:bookmarkStart w:id="3" w:name="_Toc37695084"/>
      <w:bookmarkEnd w:id="1"/>
      <w:bookmarkEnd w:id="2"/>
      <w:r>
        <w:t>Introduction</w:t>
      </w:r>
      <w:bookmarkEnd w:id="3"/>
    </w:p>
    <w:p w14:paraId="646014EC" w14:textId="192FDC35" w:rsidR="00426B9C" w:rsidRDefault="00426B9C" w:rsidP="00426B9C">
      <w:pPr>
        <w:pStyle w:val="Heading2"/>
        <w:ind w:left="567"/>
      </w:pPr>
      <w:bookmarkStart w:id="4" w:name="_Toc37695085"/>
      <w:r>
        <w:t>Background</w:t>
      </w:r>
      <w:bookmarkEnd w:id="4"/>
    </w:p>
    <w:p w14:paraId="231AABDC" w14:textId="7501424F" w:rsidR="00862D12" w:rsidRDefault="004B12FA" w:rsidP="00B8697B">
      <w:pPr>
        <w:widowControl w:val="0"/>
        <w:pBdr>
          <w:top w:val="nil"/>
          <w:left w:val="nil"/>
          <w:bottom w:val="nil"/>
          <w:right w:val="nil"/>
          <w:between w:val="nil"/>
        </w:pBdr>
        <w:spacing w:before="312"/>
        <w:ind w:left="120" w:right="119"/>
        <w:jc w:val="left"/>
      </w:pPr>
      <w:r w:rsidRPr="004B12FA">
        <w:t xml:space="preserve">Channel 4 are </w:t>
      </w:r>
      <w:r w:rsidR="00A459C1">
        <w:t>implementing</w:t>
      </w:r>
      <w:r w:rsidR="00A459C1" w:rsidRPr="0087400A">
        <w:t xml:space="preserve"> a new service structure and splitting their existing media preparation and distribution service lines into five separate</w:t>
      </w:r>
      <w:r w:rsidR="0087400A" w:rsidRPr="0087400A">
        <w:t xml:space="preserve"> services.</w:t>
      </w:r>
      <w:r w:rsidR="0087400A">
        <w:t xml:space="preserve"> </w:t>
      </w:r>
      <w:r w:rsidR="00862D12" w:rsidRPr="0087400A">
        <w:t>These services are defined as follows:</w:t>
      </w:r>
    </w:p>
    <w:p w14:paraId="5071D0C3" w14:textId="77777777" w:rsidR="004532E2" w:rsidRPr="0087400A" w:rsidRDefault="004532E2" w:rsidP="00B8697B">
      <w:pPr>
        <w:widowControl w:val="0"/>
        <w:pBdr>
          <w:top w:val="nil"/>
          <w:left w:val="nil"/>
          <w:bottom w:val="nil"/>
          <w:right w:val="nil"/>
          <w:between w:val="nil"/>
        </w:pBdr>
        <w:spacing w:before="211"/>
        <w:ind w:left="696" w:right="3633"/>
        <w:jc w:val="left"/>
      </w:pPr>
      <w:r w:rsidRPr="0087400A">
        <w:t xml:space="preserve">• Media Services - Media Services Provider (MSP) </w:t>
      </w:r>
    </w:p>
    <w:p w14:paraId="3962981D" w14:textId="77777777" w:rsidR="004532E2" w:rsidRPr="0087400A" w:rsidRDefault="004532E2" w:rsidP="00B8697B">
      <w:pPr>
        <w:widowControl w:val="0"/>
        <w:pBdr>
          <w:top w:val="nil"/>
          <w:left w:val="nil"/>
          <w:bottom w:val="nil"/>
          <w:right w:val="nil"/>
          <w:between w:val="nil"/>
        </w:pBdr>
        <w:spacing w:before="158"/>
        <w:ind w:left="696" w:right="3571"/>
        <w:jc w:val="left"/>
      </w:pPr>
      <w:r w:rsidRPr="0087400A">
        <w:t xml:space="preserve">• Access Service - Access Services Provider (ASP) </w:t>
      </w:r>
    </w:p>
    <w:p w14:paraId="1672711F" w14:textId="77777777" w:rsidR="004532E2" w:rsidRPr="0087400A" w:rsidRDefault="004532E2" w:rsidP="00B8697B">
      <w:pPr>
        <w:widowControl w:val="0"/>
        <w:pBdr>
          <w:top w:val="nil"/>
          <w:left w:val="nil"/>
          <w:bottom w:val="nil"/>
          <w:right w:val="nil"/>
          <w:between w:val="nil"/>
        </w:pBdr>
        <w:spacing w:before="163"/>
        <w:ind w:left="696" w:right="3888"/>
        <w:jc w:val="left"/>
      </w:pPr>
      <w:r w:rsidRPr="0087400A">
        <w:t xml:space="preserve">• Linear playout - Linear Playout Provider (LPP) </w:t>
      </w:r>
    </w:p>
    <w:p w14:paraId="3F6A6AE8" w14:textId="67343FCC" w:rsidR="004532E2" w:rsidRPr="0087400A" w:rsidRDefault="004532E2" w:rsidP="00B8697B">
      <w:pPr>
        <w:widowControl w:val="0"/>
        <w:pBdr>
          <w:top w:val="nil"/>
          <w:left w:val="nil"/>
          <w:bottom w:val="nil"/>
          <w:right w:val="nil"/>
          <w:between w:val="nil"/>
        </w:pBdr>
        <w:spacing w:before="163"/>
        <w:ind w:left="696" w:right="3432"/>
        <w:jc w:val="left"/>
      </w:pPr>
      <w:r w:rsidRPr="0087400A">
        <w:t>• On-line services – On-line Services Provider (O</w:t>
      </w:r>
      <w:r w:rsidR="00406A43">
        <w:t>L</w:t>
      </w:r>
      <w:r w:rsidRPr="0087400A">
        <w:t xml:space="preserve">SP) </w:t>
      </w:r>
    </w:p>
    <w:p w14:paraId="70942C68" w14:textId="77777777" w:rsidR="004532E2" w:rsidRPr="0087400A" w:rsidRDefault="004532E2" w:rsidP="00B8697B">
      <w:pPr>
        <w:widowControl w:val="0"/>
        <w:pBdr>
          <w:top w:val="nil"/>
          <w:left w:val="nil"/>
          <w:bottom w:val="nil"/>
          <w:right w:val="nil"/>
          <w:between w:val="nil"/>
        </w:pBdr>
        <w:spacing w:before="163"/>
        <w:ind w:left="696" w:right="1435"/>
        <w:jc w:val="left"/>
      </w:pPr>
      <w:r w:rsidRPr="0087400A">
        <w:t xml:space="preserve">• Post Production and Compliance editing - Post Production Provider (PPP) </w:t>
      </w:r>
    </w:p>
    <w:p w14:paraId="7FC61588" w14:textId="2AE39F6C" w:rsidR="00161080" w:rsidRDefault="00D2362E" w:rsidP="00B8697B">
      <w:pPr>
        <w:spacing w:line="240" w:lineRule="auto"/>
        <w:jc w:val="left"/>
      </w:pPr>
      <w:r>
        <w:t xml:space="preserve">Prime Focus </w:t>
      </w:r>
      <w:r w:rsidR="00293A3D">
        <w:t>Technologies (</w:t>
      </w:r>
      <w:r w:rsidR="000F3EA0">
        <w:t>PFT)</w:t>
      </w:r>
      <w:r>
        <w:t xml:space="preserve"> </w:t>
      </w:r>
      <w:r w:rsidR="004E18D5">
        <w:t>has been awarded the contract for MSP and O</w:t>
      </w:r>
      <w:r w:rsidR="00B966B5">
        <w:t>L</w:t>
      </w:r>
      <w:r w:rsidR="004E18D5">
        <w:t>SP Service</w:t>
      </w:r>
      <w:r w:rsidR="00FD43DE">
        <w:t>s.</w:t>
      </w:r>
    </w:p>
    <w:p w14:paraId="36BB2802" w14:textId="430924BB" w:rsidR="00161080" w:rsidRDefault="00FD43DE" w:rsidP="00B8697B">
      <w:pPr>
        <w:spacing w:line="240" w:lineRule="auto"/>
        <w:jc w:val="left"/>
      </w:pPr>
      <w:r>
        <w:t xml:space="preserve">PFT will deliver the services </w:t>
      </w:r>
      <w:r w:rsidR="001E7631">
        <w:t>supported by</w:t>
      </w:r>
      <w:r w:rsidR="009914F6">
        <w:t xml:space="preserve"> PFTs CLEAR</w:t>
      </w:r>
      <w:r w:rsidR="00C03010" w:rsidRPr="00C03966">
        <w:t>TM</w:t>
      </w:r>
      <w:r w:rsidR="009914F6">
        <w:t xml:space="preserve"> </w:t>
      </w:r>
      <w:r w:rsidR="00C03010">
        <w:t>technolo</w:t>
      </w:r>
      <w:r w:rsidR="007B3930">
        <w:t>gy platform</w:t>
      </w:r>
      <w:r w:rsidR="00933CA9">
        <w:t xml:space="preserve"> </w:t>
      </w:r>
      <w:r w:rsidR="001E7631">
        <w:t>(MAM)</w:t>
      </w:r>
      <w:r w:rsidR="00890053">
        <w:t>.</w:t>
      </w:r>
    </w:p>
    <w:p w14:paraId="2D58B20E" w14:textId="50D2FFD6" w:rsidR="00161080" w:rsidRDefault="00915533" w:rsidP="00B8697B">
      <w:pPr>
        <w:spacing w:line="240" w:lineRule="auto"/>
        <w:jc w:val="left"/>
      </w:pPr>
      <w:r>
        <w:t>The transition of these Services is being implemented as a project</w:t>
      </w:r>
      <w:r w:rsidR="00EB2D1C">
        <w:t>.</w:t>
      </w:r>
    </w:p>
    <w:p w14:paraId="4FF93A62" w14:textId="2271B9BC" w:rsidR="0076148E" w:rsidRDefault="00EB2D1C" w:rsidP="00B8697B">
      <w:pPr>
        <w:spacing w:line="240" w:lineRule="auto"/>
        <w:jc w:val="left"/>
      </w:pPr>
      <w:r>
        <w:t xml:space="preserve">This document covers the Test Strategy </w:t>
      </w:r>
      <w:r w:rsidR="00933CA9">
        <w:t xml:space="preserve">that </w:t>
      </w:r>
      <w:r>
        <w:t xml:space="preserve">will </w:t>
      </w:r>
      <w:r w:rsidR="00E87BAE">
        <w:t>be followed for th</w:t>
      </w:r>
      <w:r w:rsidR="00AA68F0">
        <w:t>is</w:t>
      </w:r>
      <w:r w:rsidR="00E87BAE">
        <w:t xml:space="preserve"> project.</w:t>
      </w:r>
    </w:p>
    <w:p w14:paraId="2BAABBF4" w14:textId="77777777" w:rsidR="0076148E" w:rsidRPr="00426B9C" w:rsidRDefault="0076148E" w:rsidP="00426B9C"/>
    <w:p w14:paraId="5D29330B" w14:textId="626F3C7E" w:rsidR="00426B9C" w:rsidRDefault="00426B9C" w:rsidP="00BA469D">
      <w:pPr>
        <w:pStyle w:val="Heading2"/>
        <w:ind w:left="567"/>
      </w:pPr>
      <w:bookmarkStart w:id="5" w:name="_Toc37695086"/>
      <w:r>
        <w:t>Purpose</w:t>
      </w:r>
      <w:bookmarkEnd w:id="5"/>
    </w:p>
    <w:p w14:paraId="5F9A4DD5" w14:textId="62540744" w:rsidR="00426B9C" w:rsidRDefault="00426B9C" w:rsidP="00AD3950">
      <w:pPr>
        <w:spacing w:line="240" w:lineRule="auto"/>
        <w:jc w:val="left"/>
        <w:rPr>
          <w:rFonts w:cs="Times New Roman"/>
          <w:color w:val="auto"/>
        </w:rPr>
      </w:pPr>
      <w:r>
        <w:t>The purpose of this Test Strategy is to define the overall approach</w:t>
      </w:r>
      <w:r w:rsidR="00DF4D47">
        <w:t xml:space="preserve"> </w:t>
      </w:r>
      <w:r w:rsidR="00AA68F0">
        <w:t xml:space="preserve">to testing </w:t>
      </w:r>
      <w:r w:rsidR="00DF4D47">
        <w:t xml:space="preserve">and </w:t>
      </w:r>
      <w:r w:rsidR="00AD3950">
        <w:t xml:space="preserve">Quality Assurance </w:t>
      </w:r>
      <w:r w:rsidR="00DF4D47">
        <w:t>guidelines</w:t>
      </w:r>
      <w:r w:rsidR="0022715B">
        <w:t xml:space="preserve"> </w:t>
      </w:r>
      <w:r>
        <w:t xml:space="preserve">that will be </w:t>
      </w:r>
      <w:r w:rsidR="00AA68F0">
        <w:t xml:space="preserve">adhered to </w:t>
      </w:r>
      <w:r w:rsidR="00480765">
        <w:t xml:space="preserve">during the </w:t>
      </w:r>
      <w:r w:rsidR="00AD3950">
        <w:t xml:space="preserve">planning and </w:t>
      </w:r>
      <w:r w:rsidR="00480765">
        <w:t>execution</w:t>
      </w:r>
      <w:r w:rsidR="00AD3950">
        <w:t xml:space="preserve"> stages of</w:t>
      </w:r>
      <w:r w:rsidR="00480765">
        <w:t xml:space="preserve"> th</w:t>
      </w:r>
      <w:r w:rsidR="00AD3950">
        <w:t>is</w:t>
      </w:r>
      <w:r w:rsidR="00480765">
        <w:t xml:space="preserve"> project</w:t>
      </w:r>
      <w:r w:rsidR="00DF4D47">
        <w:t>.</w:t>
      </w:r>
    </w:p>
    <w:p w14:paraId="5CC1769B" w14:textId="4CD1ED83" w:rsidR="00426B9C" w:rsidRDefault="00426B9C" w:rsidP="00AD3950">
      <w:pPr>
        <w:spacing w:line="240" w:lineRule="auto"/>
        <w:jc w:val="left"/>
      </w:pPr>
      <w:r>
        <w:t xml:space="preserve">The document </w:t>
      </w:r>
      <w:r w:rsidR="005342B1">
        <w:t xml:space="preserve">outlines the planned </w:t>
      </w:r>
      <w:r>
        <w:t>testing activities, roles and responsibilities</w:t>
      </w:r>
      <w:r w:rsidR="00780F7C">
        <w:t xml:space="preserve"> defect management</w:t>
      </w:r>
      <w:r w:rsidR="004321AB">
        <w:t xml:space="preserve"> and test management </w:t>
      </w:r>
      <w:r>
        <w:t xml:space="preserve">to be used across </w:t>
      </w:r>
      <w:r w:rsidR="0085051D">
        <w:t>the</w:t>
      </w:r>
      <w:r>
        <w:t xml:space="preserve"> project. </w:t>
      </w:r>
    </w:p>
    <w:p w14:paraId="55489790" w14:textId="26B961B7" w:rsidR="00622D2E" w:rsidRDefault="00D371D6" w:rsidP="00AD3950">
      <w:pPr>
        <w:spacing w:line="240" w:lineRule="auto"/>
        <w:jc w:val="left"/>
      </w:pPr>
      <w:r>
        <w:t>Due to the fact that the solution is not finalized, t</w:t>
      </w:r>
      <w:r w:rsidR="00B56C15">
        <w:t>he t</w:t>
      </w:r>
      <w:r w:rsidR="00622D2E">
        <w:t xml:space="preserve">est </w:t>
      </w:r>
      <w:r w:rsidR="00B56C15">
        <w:t xml:space="preserve">approach to </w:t>
      </w:r>
      <w:r w:rsidR="00622D2E" w:rsidRPr="0019735F">
        <w:rPr>
          <w:b/>
          <w:bCs/>
        </w:rPr>
        <w:t>Migration</w:t>
      </w:r>
      <w:r w:rsidR="00E11B54" w:rsidRPr="0019735F">
        <w:rPr>
          <w:b/>
          <w:bCs/>
        </w:rPr>
        <w:t xml:space="preserve"> </w:t>
      </w:r>
      <w:r w:rsidR="00B56C15" w:rsidRPr="0019735F">
        <w:rPr>
          <w:b/>
          <w:bCs/>
        </w:rPr>
        <w:t>testing</w:t>
      </w:r>
      <w:r w:rsidR="00B56C15">
        <w:t xml:space="preserve"> </w:t>
      </w:r>
      <w:r w:rsidR="00E172C5">
        <w:t xml:space="preserve">(Asset, Metadata and </w:t>
      </w:r>
      <w:r w:rsidR="00614F1F">
        <w:t xml:space="preserve">Auxiliary </w:t>
      </w:r>
      <w:r w:rsidR="00861BAD">
        <w:t>files) is</w:t>
      </w:r>
      <w:r w:rsidR="00282A3F">
        <w:t xml:space="preserve"> going to be covered in a separate document</w:t>
      </w:r>
      <w:r w:rsidR="00DE49F2">
        <w:t>.</w:t>
      </w:r>
      <w:r w:rsidR="00622D2E">
        <w:t xml:space="preserve"> </w:t>
      </w:r>
    </w:p>
    <w:p w14:paraId="57826172" w14:textId="78D2D564" w:rsidR="00BA469D" w:rsidRDefault="00BA469D" w:rsidP="00BA469D">
      <w:pPr>
        <w:pStyle w:val="Heading2"/>
        <w:ind w:left="567"/>
      </w:pPr>
      <w:bookmarkStart w:id="6" w:name="_Toc37695087"/>
      <w:r>
        <w:t>Objectives</w:t>
      </w:r>
      <w:bookmarkEnd w:id="6"/>
    </w:p>
    <w:p w14:paraId="4B51603A" w14:textId="7438BF36" w:rsidR="000B6EDE" w:rsidRDefault="000B6EDE" w:rsidP="000B6EDE">
      <w:r>
        <w:t xml:space="preserve">The objectives </w:t>
      </w:r>
      <w:r w:rsidR="00126369">
        <w:t xml:space="preserve">of this Test Strategy document are to ensure </w:t>
      </w:r>
      <w:r w:rsidR="00FF7781">
        <w:t>that: -</w:t>
      </w:r>
    </w:p>
    <w:p w14:paraId="28D3C752" w14:textId="04FF2030" w:rsidR="00126369" w:rsidRDefault="00126369" w:rsidP="007302E6">
      <w:pPr>
        <w:pStyle w:val="ListParagraph"/>
        <w:numPr>
          <w:ilvl w:val="0"/>
          <w:numId w:val="15"/>
        </w:numPr>
        <w:jc w:val="left"/>
      </w:pPr>
      <w:r>
        <w:t>The Infras</w:t>
      </w:r>
      <w:r w:rsidR="00505C46">
        <w:t>tructure and Application Solution</w:t>
      </w:r>
      <w:r w:rsidR="0026729F">
        <w:t xml:space="preserve"> and Services</w:t>
      </w:r>
      <w:r w:rsidR="00505C46">
        <w:t xml:space="preserve"> are each tested</w:t>
      </w:r>
      <w:r w:rsidR="0037122E">
        <w:t xml:space="preserve"> to ensure the Functional</w:t>
      </w:r>
      <w:r w:rsidR="00EE09E4">
        <w:t>,</w:t>
      </w:r>
      <w:r w:rsidR="00E914DF">
        <w:t xml:space="preserve"> System</w:t>
      </w:r>
      <w:r w:rsidR="009C5E9D">
        <w:t>,</w:t>
      </w:r>
      <w:r w:rsidR="0037122E">
        <w:t xml:space="preserve"> </w:t>
      </w:r>
      <w:r w:rsidR="00293A3D">
        <w:t>Non-Functional</w:t>
      </w:r>
      <w:r w:rsidR="00EE09E4">
        <w:t xml:space="preserve">, Technical and </w:t>
      </w:r>
      <w:r w:rsidR="00B6119F">
        <w:t>Operational</w:t>
      </w:r>
      <w:r w:rsidR="0037122E">
        <w:t xml:space="preserve"> Requirements</w:t>
      </w:r>
      <w:r w:rsidR="0026729F">
        <w:t xml:space="preserve"> are delivered</w:t>
      </w:r>
      <w:r w:rsidR="009330BB">
        <w:t xml:space="preserve"> </w:t>
      </w:r>
    </w:p>
    <w:p w14:paraId="109F5715" w14:textId="34A14968" w:rsidR="00383233" w:rsidRDefault="007302E6" w:rsidP="007302E6">
      <w:pPr>
        <w:pStyle w:val="ListParagraph"/>
        <w:numPr>
          <w:ilvl w:val="0"/>
          <w:numId w:val="15"/>
        </w:numPr>
        <w:jc w:val="left"/>
      </w:pPr>
      <w:r>
        <w:t xml:space="preserve">The necessary </w:t>
      </w:r>
      <w:r w:rsidR="00224172">
        <w:t>testing is performed throughout the project lifecycle</w:t>
      </w:r>
      <w:r w:rsidR="00F4427D">
        <w:t xml:space="preserve">, with minimal duplication of effort by defining what each test phase </w:t>
      </w:r>
      <w:r w:rsidR="00490D5B">
        <w:t>delivers</w:t>
      </w:r>
      <w:r w:rsidR="00224172">
        <w:t xml:space="preserve"> </w:t>
      </w:r>
    </w:p>
    <w:p w14:paraId="4D63D5F9" w14:textId="0D2647DB" w:rsidR="00E4590E" w:rsidRDefault="005F5060" w:rsidP="007302E6">
      <w:pPr>
        <w:pStyle w:val="ListParagraph"/>
        <w:numPr>
          <w:ilvl w:val="0"/>
          <w:numId w:val="15"/>
        </w:numPr>
        <w:jc w:val="left"/>
      </w:pPr>
      <w:r>
        <w:lastRenderedPageBreak/>
        <w:t>Testing can be effectively managed and controlled</w:t>
      </w:r>
    </w:p>
    <w:p w14:paraId="4C324C8B" w14:textId="27DF34B1" w:rsidR="0035016D" w:rsidRDefault="0035016D" w:rsidP="007302E6">
      <w:pPr>
        <w:pStyle w:val="ListParagraph"/>
        <w:numPr>
          <w:ilvl w:val="0"/>
          <w:numId w:val="15"/>
        </w:numPr>
        <w:jc w:val="left"/>
      </w:pPr>
      <w:r>
        <w:t>Dependencies are recognised and addressed</w:t>
      </w:r>
    </w:p>
    <w:p w14:paraId="38F5433E" w14:textId="5C901A8B" w:rsidR="0035016D" w:rsidRDefault="00B95A30" w:rsidP="007302E6">
      <w:pPr>
        <w:pStyle w:val="ListParagraph"/>
        <w:numPr>
          <w:ilvl w:val="0"/>
          <w:numId w:val="15"/>
        </w:numPr>
        <w:jc w:val="left"/>
      </w:pPr>
      <w:r>
        <w:t>Responsibilities are set, understood and agreed by all parties who have responsibility for testing</w:t>
      </w:r>
    </w:p>
    <w:p w14:paraId="1F573C36" w14:textId="77777777" w:rsidR="00B054A9" w:rsidRDefault="00B054A9" w:rsidP="00B054A9"/>
    <w:p w14:paraId="7B0A53D6" w14:textId="6FFA438C" w:rsidR="00387A63" w:rsidRDefault="00387A63" w:rsidP="00387A63">
      <w:pPr>
        <w:pStyle w:val="Heading2"/>
        <w:ind w:left="567"/>
      </w:pPr>
      <w:bookmarkStart w:id="7" w:name="_Toc37695088"/>
      <w:r>
        <w:t>Test Environment Landscape</w:t>
      </w:r>
      <w:bookmarkEnd w:id="7"/>
    </w:p>
    <w:p w14:paraId="6EFE5847" w14:textId="42CEA9B8" w:rsidR="00387A63" w:rsidRPr="00387A63" w:rsidRDefault="00387A63" w:rsidP="00EA4836">
      <w:pPr>
        <w:jc w:val="left"/>
      </w:pPr>
      <w:r>
        <w:t xml:space="preserve">PFT will setup </w:t>
      </w:r>
      <w:r w:rsidRPr="007558D3">
        <w:t>separate environments</w:t>
      </w:r>
      <w:r w:rsidR="00FD55CE">
        <w:t xml:space="preserve"> of CLEAR</w:t>
      </w:r>
      <w:r w:rsidRPr="007558D3">
        <w:t xml:space="preserve"> for Development, QA, </w:t>
      </w:r>
      <w:r w:rsidR="0014083A">
        <w:t>Staging</w:t>
      </w:r>
      <w:r w:rsidRPr="007558D3">
        <w:t xml:space="preserve"> and Production</w:t>
      </w:r>
      <w:r>
        <w:t xml:space="preserve"> for C4</w:t>
      </w:r>
      <w:r w:rsidR="008F0184">
        <w:t>.</w:t>
      </w:r>
    </w:p>
    <w:p w14:paraId="384E5211" w14:textId="5C6BFEB0" w:rsidR="00387A63" w:rsidRPr="00387A63" w:rsidRDefault="00FD6B8A" w:rsidP="000751C3">
      <w:pPr>
        <w:ind w:left="709"/>
      </w:pPr>
      <w:r>
        <w:rPr>
          <w:noProof/>
        </w:rPr>
        <mc:AlternateContent>
          <mc:Choice Requires="wps">
            <w:drawing>
              <wp:anchor distT="0" distB="0" distL="114300" distR="114300" simplePos="0" relativeHeight="251654656" behindDoc="0" locked="0" layoutInCell="1" allowOverlap="1" wp14:anchorId="36169129" wp14:editId="29F83594">
                <wp:simplePos x="0" y="0"/>
                <wp:positionH relativeFrom="column">
                  <wp:posOffset>576263</wp:posOffset>
                </wp:positionH>
                <wp:positionV relativeFrom="paragraph">
                  <wp:posOffset>955040</wp:posOffset>
                </wp:positionV>
                <wp:extent cx="5476875" cy="619125"/>
                <wp:effectExtent l="0" t="0" r="9525" b="9525"/>
                <wp:wrapNone/>
                <wp:docPr id="3" name="Arrow: Right 3"/>
                <wp:cNvGraphicFramePr/>
                <a:graphic xmlns:a="http://schemas.openxmlformats.org/drawingml/2006/main">
                  <a:graphicData uri="http://schemas.microsoft.com/office/word/2010/wordprocessingShape">
                    <wps:wsp>
                      <wps:cNvSpPr/>
                      <wps:spPr>
                        <a:xfrm>
                          <a:off x="0" y="0"/>
                          <a:ext cx="5476875" cy="619125"/>
                        </a:xfrm>
                        <a:prstGeom prst="rightArrow">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F50687" w14:textId="57DD9E2F" w:rsidR="00FE4871" w:rsidRPr="00B03F3B" w:rsidRDefault="00FE4871" w:rsidP="00FD6B8A">
                            <w:pPr>
                              <w:jc w:val="center"/>
                              <w:rPr>
                                <w:color w:val="FFFFFF" w:themeColor="background1"/>
                              </w:rPr>
                            </w:pPr>
                            <w:r w:rsidRPr="00B03F3B">
                              <w:rPr>
                                <w:color w:val="FFFFFF" w:themeColor="background1"/>
                              </w:rPr>
                              <w:t>Build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1691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7" type="#_x0000_t13" style="position:absolute;left:0;text-align:left;margin-left:45.4pt;margin-top:75.2pt;width:431.25pt;height:48.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" adj="20379" fillcolor="#a5a5a5 [2092]" stroked="f" strokeweight="2pt">
                <v:textbox>
                  <w:txbxContent>
                    <w:p w14:paraId="72F50687" w14:textId="57DD9E2F" w:rsidR="00FE4871" w:rsidRPr="00B03F3B" w:rsidRDefault="00FE4871" w:rsidP="00FD6B8A">
                      <w:pPr>
                        <w:jc w:val="center"/>
                        <w:rPr>
                          <w:color w:val="FFFFFF" w:themeColor="background1"/>
                        </w:rPr>
                      </w:pPr>
                      <w:r w:rsidRPr="00B03F3B">
                        <w:rPr>
                          <w:color w:val="FFFFFF" w:themeColor="background1"/>
                        </w:rPr>
                        <w:t>Build Deployment</w:t>
                      </w:r>
                    </w:p>
                  </w:txbxContent>
                </v:textbox>
              </v:shape>
            </w:pict>
          </mc:Fallback>
        </mc:AlternateContent>
      </w:r>
      <w:r w:rsidR="00387A63">
        <w:rPr>
          <w:noProof/>
        </w:rPr>
        <w:drawing>
          <wp:inline distT="0" distB="0" distL="0" distR="0" wp14:anchorId="541E3D22" wp14:editId="19148630">
            <wp:extent cx="5486400" cy="1081088"/>
            <wp:effectExtent l="19050" t="0" r="381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D7CBD05" w14:textId="581F650D" w:rsidR="00387A63" w:rsidRDefault="00FD6B8A" w:rsidP="00387A63">
      <w:pPr>
        <w:ind w:left="360"/>
      </w:pPr>
      <w:r>
        <w:t xml:space="preserve"> </w:t>
      </w:r>
    </w:p>
    <w:p w14:paraId="250FA5B0" w14:textId="27FA641D" w:rsidR="00B7657C" w:rsidRDefault="00254728" w:rsidP="00337CDF">
      <w:pPr>
        <w:pStyle w:val="Heading1"/>
        <w:ind w:left="432"/>
      </w:pPr>
      <w:bookmarkStart w:id="8" w:name="_Toc523983207"/>
      <w:bookmarkStart w:id="9" w:name="_Toc37695089"/>
      <w:bookmarkEnd w:id="8"/>
      <w:r>
        <w:t>Test Phases</w:t>
      </w:r>
      <w:bookmarkEnd w:id="9"/>
    </w:p>
    <w:p w14:paraId="0CEB6214" w14:textId="3FBAFCE7" w:rsidR="007A2FB6" w:rsidRDefault="00757735" w:rsidP="00973489">
      <w:pPr>
        <w:ind w:left="993"/>
      </w:pPr>
      <w:r>
        <w:rPr>
          <w:noProof/>
        </w:rPr>
        <mc:AlternateContent>
          <mc:Choice Requires="wps">
            <w:drawing>
              <wp:anchor distT="0" distB="0" distL="114300" distR="114300" simplePos="0" relativeHeight="251662848" behindDoc="0" locked="0" layoutInCell="1" allowOverlap="1" wp14:anchorId="0385088E" wp14:editId="2A47B845">
                <wp:simplePos x="0" y="0"/>
                <wp:positionH relativeFrom="column">
                  <wp:posOffset>6106160</wp:posOffset>
                </wp:positionH>
                <wp:positionV relativeFrom="paragraph">
                  <wp:posOffset>453124</wp:posOffset>
                </wp:positionV>
                <wp:extent cx="158750" cy="177800"/>
                <wp:effectExtent l="0" t="0" r="0" b="0"/>
                <wp:wrapNone/>
                <wp:docPr id="9" name="Diamond 9"/>
                <wp:cNvGraphicFramePr/>
                <a:graphic xmlns:a="http://schemas.openxmlformats.org/drawingml/2006/main">
                  <a:graphicData uri="http://schemas.microsoft.com/office/word/2010/wordprocessingShape">
                    <wps:wsp>
                      <wps:cNvSpPr/>
                      <wps:spPr>
                        <a:xfrm>
                          <a:off x="0" y="0"/>
                          <a:ext cx="158750" cy="1778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3ABDF2" id="_x0000_t4" coordsize="21600,21600" o:spt="4" path="m10800,l,10800,10800,21600,21600,10800xe">
                <v:stroke joinstyle="miter"/>
                <v:path gradientshapeok="t" o:connecttype="rect" textboxrect="5400,5400,16200,16200"/>
              </v:shapetype>
              <v:shape id="Diamond 9" o:spid="_x0000_s1026" type="#_x0000_t4" style="position:absolute;margin-left:480.8pt;margin-top:35.7pt;width:12.5pt;height:14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" fillcolor="#ffc000" stroked="f" strokeweight="2pt"/>
            </w:pict>
          </mc:Fallback>
        </mc:AlternateContent>
      </w:r>
      <w:r w:rsidR="00635064">
        <w:rPr>
          <w:noProof/>
        </w:rPr>
        <mc:AlternateContent>
          <mc:Choice Requires="wps">
            <w:drawing>
              <wp:anchor distT="0" distB="0" distL="114300" distR="114300" simplePos="0" relativeHeight="251660800" behindDoc="0" locked="0" layoutInCell="1" allowOverlap="1" wp14:anchorId="60A4DE69" wp14:editId="27A10070">
                <wp:simplePos x="0" y="0"/>
                <wp:positionH relativeFrom="column">
                  <wp:posOffset>5042357</wp:posOffset>
                </wp:positionH>
                <wp:positionV relativeFrom="paragraph">
                  <wp:posOffset>452120</wp:posOffset>
                </wp:positionV>
                <wp:extent cx="158750" cy="177800"/>
                <wp:effectExtent l="0" t="0" r="0" b="0"/>
                <wp:wrapNone/>
                <wp:docPr id="8" name="Diamond 8"/>
                <wp:cNvGraphicFramePr/>
                <a:graphic xmlns:a="http://schemas.openxmlformats.org/drawingml/2006/main">
                  <a:graphicData uri="http://schemas.microsoft.com/office/word/2010/wordprocessingShape">
                    <wps:wsp>
                      <wps:cNvSpPr/>
                      <wps:spPr>
                        <a:xfrm>
                          <a:off x="0" y="0"/>
                          <a:ext cx="158750" cy="1778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932803" id="Diamond 8" o:spid="_x0000_s1026" type="#_x0000_t4" style="position:absolute;margin-left:397.05pt;margin-top:35.6pt;width:12.5pt;height:14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" fillcolor="#ffc000" stroked="f" strokeweight="2pt"/>
            </w:pict>
          </mc:Fallback>
        </mc:AlternateContent>
      </w:r>
      <w:r w:rsidR="0010155C">
        <w:rPr>
          <w:noProof/>
        </w:rPr>
        <mc:AlternateContent>
          <mc:Choice Requires="wps">
            <w:drawing>
              <wp:anchor distT="0" distB="0" distL="114300" distR="114300" simplePos="0" relativeHeight="251658752" behindDoc="0" locked="0" layoutInCell="1" allowOverlap="1" wp14:anchorId="4A5411D3" wp14:editId="1057FCAC">
                <wp:simplePos x="0" y="0"/>
                <wp:positionH relativeFrom="column">
                  <wp:posOffset>3959520</wp:posOffset>
                </wp:positionH>
                <wp:positionV relativeFrom="paragraph">
                  <wp:posOffset>453390</wp:posOffset>
                </wp:positionV>
                <wp:extent cx="158750" cy="177800"/>
                <wp:effectExtent l="0" t="0" r="0" b="0"/>
                <wp:wrapNone/>
                <wp:docPr id="7" name="Diamond 7"/>
                <wp:cNvGraphicFramePr/>
                <a:graphic xmlns:a="http://schemas.openxmlformats.org/drawingml/2006/main">
                  <a:graphicData uri="http://schemas.microsoft.com/office/word/2010/wordprocessingShape">
                    <wps:wsp>
                      <wps:cNvSpPr/>
                      <wps:spPr>
                        <a:xfrm>
                          <a:off x="0" y="0"/>
                          <a:ext cx="158750" cy="1778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C3D017" id="Diamond 7" o:spid="_x0000_s1026" type="#_x0000_t4" style="position:absolute;margin-left:311.75pt;margin-top:35.7pt;width:12.5pt;height:14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" fillcolor="#ffc000" stroked="f" strokeweight="2pt"/>
            </w:pict>
          </mc:Fallback>
        </mc:AlternateContent>
      </w:r>
      <w:r w:rsidR="0010155C">
        <w:rPr>
          <w:noProof/>
        </w:rPr>
        <mc:AlternateContent>
          <mc:Choice Requires="wps">
            <w:drawing>
              <wp:anchor distT="0" distB="0" distL="114300" distR="114300" simplePos="0" relativeHeight="251656704" behindDoc="0" locked="0" layoutInCell="1" allowOverlap="1" wp14:anchorId="542F34BF" wp14:editId="6911DAAC">
                <wp:simplePos x="0" y="0"/>
                <wp:positionH relativeFrom="column">
                  <wp:posOffset>2878026</wp:posOffset>
                </wp:positionH>
                <wp:positionV relativeFrom="paragraph">
                  <wp:posOffset>455768</wp:posOffset>
                </wp:positionV>
                <wp:extent cx="158750" cy="177800"/>
                <wp:effectExtent l="0" t="0" r="0" b="0"/>
                <wp:wrapNone/>
                <wp:docPr id="4" name="Diamond 4"/>
                <wp:cNvGraphicFramePr/>
                <a:graphic xmlns:a="http://schemas.openxmlformats.org/drawingml/2006/main">
                  <a:graphicData uri="http://schemas.microsoft.com/office/word/2010/wordprocessingShape">
                    <wps:wsp>
                      <wps:cNvSpPr/>
                      <wps:spPr>
                        <a:xfrm>
                          <a:off x="0" y="0"/>
                          <a:ext cx="158750" cy="177800"/>
                        </a:xfrm>
                        <a:prstGeom prst="diamond">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78657" id="Diamond 4" o:spid="_x0000_s1026" type="#_x0000_t4" style="position:absolute;margin-left:226.6pt;margin-top:35.9pt;width:12.5pt;height:14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" fillcolor="#ffc000" stroked="f" strokeweight="2pt"/>
            </w:pict>
          </mc:Fallback>
        </mc:AlternateContent>
      </w:r>
      <w:r w:rsidR="00163840">
        <w:rPr>
          <w:noProof/>
        </w:rPr>
        <w:drawing>
          <wp:inline distT="0" distB="0" distL="0" distR="0" wp14:anchorId="129FD62E" wp14:editId="58B864C7">
            <wp:extent cx="5486400" cy="1081088"/>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3D7438" w14:textId="7DB2C825" w:rsidR="00EC3A83" w:rsidRDefault="007E0814" w:rsidP="00B8697B">
      <w:pPr>
        <w:ind w:left="993"/>
        <w:jc w:val="left"/>
      </w:pPr>
      <w:r>
        <w:t>Above Diagram represents the Test Phases</w:t>
      </w:r>
      <w:r w:rsidR="009D6ABE">
        <w:t>. The</w:t>
      </w:r>
      <w:r w:rsidR="00E66323">
        <w:t xml:space="preserve"> arrows in red</w:t>
      </w:r>
      <w:r w:rsidR="00241153">
        <w:t xml:space="preserve"> colour</w:t>
      </w:r>
      <w:r w:rsidR="00E66323">
        <w:t xml:space="preserve"> represents PFTs internal testing and the arrows in blue</w:t>
      </w:r>
      <w:r w:rsidR="00241153">
        <w:t xml:space="preserve"> colour represents the testing </w:t>
      </w:r>
      <w:r w:rsidR="00E66323">
        <w:t xml:space="preserve">carried out </w:t>
      </w:r>
      <w:r w:rsidR="00A333DD">
        <w:t xml:space="preserve">in </w:t>
      </w:r>
      <w:r w:rsidR="00BA57F0">
        <w:t>collaboration</w:t>
      </w:r>
      <w:r w:rsidR="00A333DD">
        <w:t xml:space="preserve"> with C4 and other services providers</w:t>
      </w:r>
      <w:r w:rsidR="00AA2857">
        <w:t xml:space="preserve">. Unit </w:t>
      </w:r>
      <w:r w:rsidR="00C3294A">
        <w:t xml:space="preserve">testing, QA testing and Individual Test Phase will be repeated for each individual </w:t>
      </w:r>
      <w:r w:rsidR="00B8697B">
        <w:t>release</w:t>
      </w:r>
      <w:r w:rsidR="00C3294A">
        <w:t>.</w:t>
      </w:r>
    </w:p>
    <w:p w14:paraId="59058A30" w14:textId="19657164" w:rsidR="00C9411C" w:rsidRDefault="00F66ACA" w:rsidP="00B8697B">
      <w:pPr>
        <w:ind w:left="993"/>
        <w:jc w:val="left"/>
      </w:pPr>
      <w:r>
        <w:t xml:space="preserve"> </w:t>
      </w:r>
      <w:r w:rsidR="00FA6294">
        <w:t xml:space="preserve">Yellow diamonds </w:t>
      </w:r>
      <w:r w:rsidR="00217C1B">
        <w:t>represent</w:t>
      </w:r>
      <w:r>
        <w:t xml:space="preserve"> </w:t>
      </w:r>
      <w:r w:rsidR="001D3421">
        <w:t>Qual</w:t>
      </w:r>
      <w:r w:rsidR="00FA6294">
        <w:t>i</w:t>
      </w:r>
      <w:r w:rsidR="00712F91">
        <w:t>ty</w:t>
      </w:r>
      <w:r w:rsidR="00D33A4F">
        <w:t xml:space="preserve"> </w:t>
      </w:r>
      <w:r w:rsidR="00FA6294">
        <w:t>G</w:t>
      </w:r>
      <w:r w:rsidR="00D33A4F">
        <w:t xml:space="preserve">ate </w:t>
      </w:r>
      <w:r w:rsidR="006A6F16">
        <w:t xml:space="preserve">to which </w:t>
      </w:r>
      <w:r w:rsidR="00E8132A">
        <w:t xml:space="preserve">we </w:t>
      </w:r>
      <w:r w:rsidR="00C169A4">
        <w:t>will</w:t>
      </w:r>
      <w:r w:rsidR="00E8132A">
        <w:t xml:space="preserve"> adhere to throughout the </w:t>
      </w:r>
      <w:r w:rsidR="00B8697B">
        <w:t>p</w:t>
      </w:r>
      <w:r w:rsidR="00E8132A">
        <w:t>roject life cycle.</w:t>
      </w:r>
    </w:p>
    <w:p w14:paraId="63BBC186" w14:textId="34FC145C" w:rsidR="00847FF6" w:rsidRDefault="00847FF6" w:rsidP="00B8697B">
      <w:pPr>
        <w:ind w:left="993"/>
        <w:jc w:val="left"/>
      </w:pPr>
    </w:p>
    <w:p w14:paraId="45A5EFBA" w14:textId="09EA9867" w:rsidR="00847FF6" w:rsidRDefault="00847FF6" w:rsidP="00B8697B">
      <w:pPr>
        <w:ind w:left="993"/>
        <w:jc w:val="left"/>
      </w:pPr>
    </w:p>
    <w:p w14:paraId="07E55521" w14:textId="2DA439AB" w:rsidR="00847FF6" w:rsidRDefault="00847FF6" w:rsidP="00B8697B">
      <w:pPr>
        <w:ind w:left="993"/>
        <w:jc w:val="left"/>
      </w:pPr>
    </w:p>
    <w:p w14:paraId="10451197" w14:textId="77777777" w:rsidR="00E70E8F" w:rsidRDefault="00E70E8F" w:rsidP="00B8697B">
      <w:pPr>
        <w:ind w:left="993"/>
        <w:jc w:val="left"/>
      </w:pPr>
    </w:p>
    <w:p w14:paraId="7BB12217" w14:textId="5575CA75" w:rsidR="00847FF6" w:rsidRDefault="00847FF6" w:rsidP="00B8697B">
      <w:pPr>
        <w:ind w:left="993"/>
        <w:jc w:val="left"/>
      </w:pPr>
    </w:p>
    <w:p w14:paraId="22E4DF52" w14:textId="77777777" w:rsidR="00847FF6" w:rsidRDefault="00847FF6" w:rsidP="00B8697B">
      <w:pPr>
        <w:ind w:left="993"/>
        <w:jc w:val="left"/>
      </w:pPr>
    </w:p>
    <w:p w14:paraId="41722B45" w14:textId="41580715" w:rsidR="00847FF6" w:rsidRDefault="00847FF6" w:rsidP="00847FF6">
      <w:pPr>
        <w:ind w:left="273" w:firstLine="720"/>
      </w:pPr>
      <w:r>
        <w:lastRenderedPageBreak/>
        <w:t>The diagram below represents the mapping of Test Phases to the Test Environment:</w:t>
      </w:r>
    </w:p>
    <w:p w14:paraId="5EBDFD22" w14:textId="3F634A9B" w:rsidR="00C9411C" w:rsidRDefault="00C9411C" w:rsidP="00973489">
      <w:pPr>
        <w:ind w:left="993"/>
      </w:pPr>
      <w:r>
        <w:rPr>
          <w:noProof/>
        </w:rPr>
        <w:drawing>
          <wp:inline distT="0" distB="0" distL="0" distR="0" wp14:anchorId="79BBB8E0" wp14:editId="7FDBBE6E">
            <wp:extent cx="6067425" cy="1438275"/>
            <wp:effectExtent l="19050" t="0" r="95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F31DF71" w14:textId="0F3B766D" w:rsidR="00D0688D" w:rsidRDefault="00D0688D" w:rsidP="00973489">
      <w:pPr>
        <w:ind w:left="993"/>
      </w:pPr>
      <w:r>
        <w:t xml:space="preserve">Note: It is advisable that </w:t>
      </w:r>
      <w:r w:rsidR="00795E71">
        <w:t>separate</w:t>
      </w:r>
      <w:r>
        <w:t xml:space="preserve"> and agreed set of </w:t>
      </w:r>
      <w:r w:rsidR="00795E71">
        <w:t>environments</w:t>
      </w:r>
      <w:r>
        <w:t xml:space="preserve"> to</w:t>
      </w:r>
      <w:r w:rsidR="00795E71">
        <w:t xml:space="preserve"> </w:t>
      </w:r>
      <w:r>
        <w:t>enable</w:t>
      </w:r>
      <w:r w:rsidR="00795E71">
        <w:t xml:space="preserve"> continuous development for the subsequent release.</w:t>
      </w:r>
    </w:p>
    <w:p w14:paraId="73111272" w14:textId="1DD55179" w:rsidR="00A63D3A" w:rsidRDefault="00A63D3A" w:rsidP="003A4032">
      <w:pPr>
        <w:pStyle w:val="Heading1"/>
        <w:ind w:left="432"/>
      </w:pPr>
      <w:bookmarkStart w:id="10" w:name="_Toc37695090"/>
      <w:r>
        <w:t>Environment Integrations</w:t>
      </w:r>
      <w:bookmarkEnd w:id="10"/>
    </w:p>
    <w:p w14:paraId="710B9A3C" w14:textId="57DFE802" w:rsidR="003A4032" w:rsidRPr="003A4032" w:rsidRDefault="00C01C40" w:rsidP="003A4032">
      <w:pPr>
        <w:ind w:left="432"/>
      </w:pPr>
      <w:r>
        <w:t xml:space="preserve">Below diagram represents the </w:t>
      </w:r>
      <w:r w:rsidR="00BB421F">
        <w:t>PFT</w:t>
      </w:r>
      <w:r>
        <w:t xml:space="preserve"> S</w:t>
      </w:r>
      <w:r w:rsidR="00BD34B9">
        <w:t>taging</w:t>
      </w:r>
      <w:r w:rsidR="006C39EF">
        <w:t xml:space="preserve"> &amp; </w:t>
      </w:r>
      <w:r>
        <w:t>Production environm</w:t>
      </w:r>
      <w:r w:rsidR="006C39EF">
        <w:t xml:space="preserve">ent integrations </w:t>
      </w:r>
      <w:r w:rsidR="00E71ABF">
        <w:t xml:space="preserve">with the PIRATE BMS and </w:t>
      </w:r>
      <w:r w:rsidR="0004622C">
        <w:t>other service providers.</w:t>
      </w:r>
      <w:r w:rsidR="00AA76C6">
        <w:t xml:space="preserve"> </w:t>
      </w:r>
    </w:p>
    <w:p w14:paraId="32BB666C" w14:textId="0BCBAFA3" w:rsidR="00986C83" w:rsidRPr="00BA0956" w:rsidRDefault="00A63D3A" w:rsidP="00DC4F2E">
      <w:r>
        <w:rPr>
          <w:noProof/>
        </w:rPr>
        <w:drawing>
          <wp:inline distT="0" distB="0" distL="0" distR="0" wp14:anchorId="0059394A" wp14:editId="26D67177">
            <wp:extent cx="6646545" cy="24580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6545" cy="2458085"/>
                    </a:xfrm>
                    <a:prstGeom prst="rect">
                      <a:avLst/>
                    </a:prstGeom>
                    <a:noFill/>
                    <a:ln>
                      <a:noFill/>
                    </a:ln>
                  </pic:spPr>
                </pic:pic>
              </a:graphicData>
            </a:graphic>
          </wp:inline>
        </w:drawing>
      </w:r>
      <w:r>
        <w:t xml:space="preserve"> </w:t>
      </w:r>
    </w:p>
    <w:p w14:paraId="6501F5CA" w14:textId="359EBB21" w:rsidR="00AF1B2B" w:rsidRDefault="00AF1B2B" w:rsidP="00AF1B2B">
      <w:pPr>
        <w:pStyle w:val="Heading1"/>
        <w:ind w:left="432"/>
      </w:pPr>
      <w:bookmarkStart w:id="11" w:name="_Toc37695091"/>
      <w:r>
        <w:t>Test Scope</w:t>
      </w:r>
      <w:bookmarkEnd w:id="11"/>
    </w:p>
    <w:p w14:paraId="7550A2F3" w14:textId="1F33D5DC" w:rsidR="00782D40" w:rsidRDefault="004D6B54" w:rsidP="008416D3">
      <w:pPr>
        <w:jc w:val="left"/>
      </w:pPr>
      <w:r>
        <w:t xml:space="preserve">The scope of testing will </w:t>
      </w:r>
      <w:r w:rsidR="00892825">
        <w:t xml:space="preserve">be in line with </w:t>
      </w:r>
      <w:r w:rsidR="00865737">
        <w:t xml:space="preserve">the BSM’s project requirements as </w:t>
      </w:r>
      <w:r w:rsidR="00E4042B">
        <w:t>defined</w:t>
      </w:r>
      <w:r w:rsidR="00865737">
        <w:t xml:space="preserve"> in Requirements Traceability Metrics (RTM)</w:t>
      </w:r>
      <w:r w:rsidR="00782D40">
        <w:t xml:space="preserve"> document.</w:t>
      </w:r>
      <w:r w:rsidR="008416D3">
        <w:t xml:space="preserve"> The PFT’s specific requirements will cover </w:t>
      </w:r>
      <w:r w:rsidR="00E4042B">
        <w:t>MSP and OLSP</w:t>
      </w:r>
      <w:r w:rsidR="00782D40">
        <w:t xml:space="preserve"> functional, </w:t>
      </w:r>
      <w:r w:rsidR="00CB42EA">
        <w:t xml:space="preserve">system, </w:t>
      </w:r>
      <w:r w:rsidR="00847FF6">
        <w:t xml:space="preserve">system integration, </w:t>
      </w:r>
      <w:r w:rsidR="008416D3">
        <w:t>technical</w:t>
      </w:r>
      <w:r w:rsidR="00CB42EA">
        <w:t xml:space="preserve"> and </w:t>
      </w:r>
      <w:r w:rsidR="00782D40">
        <w:t xml:space="preserve">non-functional </w:t>
      </w:r>
      <w:r w:rsidR="00CB42EA">
        <w:t>requirements</w:t>
      </w:r>
      <w:r w:rsidR="00DC0D82">
        <w:t xml:space="preserve"> and operational readiness requirements</w:t>
      </w:r>
      <w:r w:rsidR="00CB42EA">
        <w:t>.</w:t>
      </w:r>
    </w:p>
    <w:p w14:paraId="35267099" w14:textId="77E7CA08" w:rsidR="003338A5" w:rsidRDefault="003338A5" w:rsidP="008416D3">
      <w:pPr>
        <w:jc w:val="left"/>
      </w:pPr>
      <w:r>
        <w:t xml:space="preserve">All items in scope </w:t>
      </w:r>
      <w:r w:rsidR="006E3017">
        <w:t xml:space="preserve">for testing </w:t>
      </w:r>
      <w:r>
        <w:t xml:space="preserve">and its traceability back to C4`s RTM will be managed though </w:t>
      </w:r>
      <w:r w:rsidR="006E3017">
        <w:t>RTM Supersheet.</w:t>
      </w:r>
    </w:p>
    <w:p w14:paraId="6CD9A8E4" w14:textId="5A92EE9B" w:rsidR="00223917" w:rsidRDefault="007D1931" w:rsidP="00F907E4">
      <w:bookmarkStart w:id="12" w:name="_Hlk35255641"/>
      <w:r>
        <w:t>RTM`s l</w:t>
      </w:r>
      <w:r w:rsidR="00B42F86">
        <w:t>ocation</w:t>
      </w:r>
      <w:r w:rsidR="00122F3F">
        <w:t xml:space="preserve">: </w:t>
      </w:r>
      <w:r w:rsidR="00983914">
        <w:t>Dropbox (Channel 4 Television)\Dvořák_PrimeFocus\C4 RTM SuperSheet</w:t>
      </w:r>
    </w:p>
    <w:p w14:paraId="4BBAE656" w14:textId="1C1940B7" w:rsidR="0017112C" w:rsidRDefault="004B4690" w:rsidP="00F907E4">
      <w:r>
        <w:lastRenderedPageBreak/>
        <w:t xml:space="preserve">Any </w:t>
      </w:r>
      <w:r w:rsidR="002060C0">
        <w:t xml:space="preserve">unexpected </w:t>
      </w:r>
      <w:r>
        <w:t>incoming signed off changed request will be managed based on the agreed Change Management Process.</w:t>
      </w:r>
    </w:p>
    <w:p w14:paraId="12F9D5C5" w14:textId="38B1C497" w:rsidR="0017112C" w:rsidRDefault="0017112C" w:rsidP="0017112C">
      <w:pPr>
        <w:pStyle w:val="Heading2"/>
        <w:ind w:left="567"/>
      </w:pPr>
      <w:bookmarkStart w:id="13" w:name="_Toc37695092"/>
      <w:r>
        <w:t>Items out of Scope</w:t>
      </w:r>
      <w:bookmarkEnd w:id="13"/>
    </w:p>
    <w:p w14:paraId="7995EF7F" w14:textId="2B66DC77" w:rsidR="0017112C" w:rsidRPr="00B71A25" w:rsidRDefault="0017112C" w:rsidP="00B71A25">
      <w:pPr>
        <w:jc w:val="left"/>
      </w:pPr>
      <w:r>
        <w:t xml:space="preserve">At the point of creating this document, </w:t>
      </w:r>
      <w:r w:rsidR="009F7F7C">
        <w:t xml:space="preserve">we do not have any </w:t>
      </w:r>
      <w:r>
        <w:t xml:space="preserve">items of scope for this project. </w:t>
      </w:r>
    </w:p>
    <w:p w14:paraId="65896A51" w14:textId="77777777" w:rsidR="0017112C" w:rsidRPr="0017112C" w:rsidRDefault="0017112C" w:rsidP="0017112C"/>
    <w:p w14:paraId="22B4754A" w14:textId="4C55137B" w:rsidR="00BD5B40" w:rsidRDefault="00BD5B40" w:rsidP="0017112C">
      <w:pPr>
        <w:pStyle w:val="Heading1"/>
        <w:ind w:left="432"/>
      </w:pPr>
      <w:bookmarkStart w:id="14" w:name="_Toc37695093"/>
      <w:bookmarkEnd w:id="12"/>
      <w:r>
        <w:t>Individual Releases</w:t>
      </w:r>
      <w:r w:rsidR="00F544B3">
        <w:t xml:space="preserve"> Testing</w:t>
      </w:r>
      <w:bookmarkEnd w:id="14"/>
    </w:p>
    <w:p w14:paraId="00046D9B" w14:textId="1C61D419" w:rsidR="00BD5B40" w:rsidRDefault="00BD5B40" w:rsidP="00BD5B40">
      <w:pPr>
        <w:pStyle w:val="Heading2"/>
        <w:ind w:left="567"/>
      </w:pPr>
      <w:bookmarkStart w:id="15" w:name="_Toc37695094"/>
      <w:r>
        <w:t xml:space="preserve">Test </w:t>
      </w:r>
      <w:r w:rsidR="00870E56">
        <w:t>Process</w:t>
      </w:r>
      <w:bookmarkEnd w:id="15"/>
      <w:r w:rsidR="00870E56">
        <w:t xml:space="preserve"> </w:t>
      </w:r>
    </w:p>
    <w:p w14:paraId="01CF344A" w14:textId="03285968" w:rsidR="00596D06" w:rsidRDefault="00347AAC" w:rsidP="0017112C">
      <w:pPr>
        <w:jc w:val="left"/>
      </w:pPr>
      <w:r>
        <w:t>The solution being de</w:t>
      </w:r>
      <w:r w:rsidR="0039178E">
        <w:t>veloped</w:t>
      </w:r>
      <w:r>
        <w:t xml:space="preserve"> for MSP and OLSP is</w:t>
      </w:r>
      <w:r w:rsidR="001A02A4">
        <w:t xml:space="preserve"> planned</w:t>
      </w:r>
      <w:r w:rsidR="002865C5">
        <w:t xml:space="preserve"> to be delivered</w:t>
      </w:r>
      <w:r w:rsidR="001A02A4">
        <w:t xml:space="preserve"> across multiple releases.</w:t>
      </w:r>
    </w:p>
    <w:p w14:paraId="3DFA8F7F" w14:textId="0FE83B05" w:rsidR="00881695" w:rsidRDefault="00881695" w:rsidP="0017112C">
      <w:pPr>
        <w:jc w:val="left"/>
      </w:pPr>
      <w:r>
        <w:t>Each planned Rele</w:t>
      </w:r>
      <w:r w:rsidR="00953B18">
        <w:t>ase will be document</w:t>
      </w:r>
      <w:r w:rsidR="00B8697B">
        <w:t>ed</w:t>
      </w:r>
      <w:r w:rsidR="00953B18">
        <w:t xml:space="preserve"> through an agreed Release Notes document</w:t>
      </w:r>
      <w:r w:rsidR="00687035">
        <w:t>.</w:t>
      </w:r>
    </w:p>
    <w:p w14:paraId="4A15668C" w14:textId="76D5F0D1" w:rsidR="007748D0" w:rsidRDefault="007748D0" w:rsidP="0017112C">
      <w:pPr>
        <w:jc w:val="left"/>
      </w:pPr>
      <w:r>
        <w:t xml:space="preserve">The Releases planned for MSP and OLSP are </w:t>
      </w:r>
      <w:r w:rsidR="005E48A3">
        <w:t>displayed below:</w:t>
      </w:r>
    </w:p>
    <w:tbl>
      <w:tblPr>
        <w:tblW w:w="0" w:type="auto"/>
        <w:tblBorders>
          <w:top w:val="single" w:sz="4" w:space="0" w:color="B1BBCC"/>
          <w:left w:val="single" w:sz="4" w:space="0" w:color="B1BBCC"/>
          <w:bottom w:val="single" w:sz="4" w:space="0" w:color="B1BBCC"/>
          <w:right w:val="single" w:sz="4" w:space="0" w:color="B1BBCC"/>
        </w:tblBorders>
        <w:tblCellMar>
          <w:top w:w="8" w:type="dxa"/>
          <w:left w:w="8" w:type="dxa"/>
          <w:bottom w:w="8" w:type="dxa"/>
          <w:right w:w="8" w:type="dxa"/>
        </w:tblCellMar>
        <w:tblLook w:val="04A0" w:firstRow="1" w:lastRow="0" w:firstColumn="1" w:lastColumn="0" w:noHBand="0" w:noVBand="1"/>
      </w:tblPr>
      <w:tblGrid>
        <w:gridCol w:w="10457"/>
      </w:tblGrid>
      <w:tr w:rsidR="00393C84" w:rsidRPr="00393C84" w14:paraId="64E9E9B6" w14:textId="77777777" w:rsidTr="00DD5C25">
        <w:tc>
          <w:tcPr>
            <w:tcW w:w="104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EC27406" w14:textId="32EAC2FC" w:rsidR="00393C84" w:rsidRPr="00393C84" w:rsidRDefault="00393C84" w:rsidP="00393C84">
            <w:pPr>
              <w:spacing w:after="0" w:line="240" w:lineRule="auto"/>
              <w:jc w:val="left"/>
              <w:rPr>
                <w:rFonts w:eastAsia="Times New Roman"/>
                <w:color w:val="auto"/>
                <w:lang w:eastAsia="en-GB"/>
              </w:rPr>
            </w:pPr>
            <w:r w:rsidRPr="00393C84">
              <w:rPr>
                <w:rFonts w:eastAsia="Times New Roman"/>
                <w:color w:val="auto"/>
                <w:shd w:val="clear" w:color="auto" w:fill="DFE3E8"/>
                <w:lang w:eastAsia="en-GB"/>
              </w:rPr>
              <w:t>Release Name</w:t>
            </w:r>
          </w:p>
        </w:tc>
      </w:tr>
      <w:tr w:rsidR="00393C84" w:rsidRPr="00393C84" w14:paraId="3472B57E" w14:textId="77777777" w:rsidTr="00DD5C25">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B7DBA8" w14:textId="77777777" w:rsidR="00393C84" w:rsidRPr="00393C84" w:rsidRDefault="00393C84" w:rsidP="00393C84">
            <w:pPr>
              <w:spacing w:after="0" w:line="240" w:lineRule="auto"/>
              <w:jc w:val="left"/>
              <w:rPr>
                <w:rFonts w:eastAsia="Times New Roman"/>
                <w:b/>
                <w:bCs/>
                <w:color w:val="auto"/>
                <w:lang w:eastAsia="en-GB"/>
              </w:rPr>
            </w:pPr>
            <w:r w:rsidRPr="00393C84">
              <w:rPr>
                <w:rFonts w:eastAsia="Times New Roman"/>
                <w:b/>
                <w:bCs/>
                <w:color w:val="auto"/>
                <w:lang w:eastAsia="en-GB"/>
              </w:rPr>
              <w:t>MSP</w:t>
            </w:r>
          </w:p>
        </w:tc>
      </w:tr>
      <w:tr w:rsidR="00393C84" w:rsidRPr="00393C84" w14:paraId="10E849B3" w14:textId="77777777" w:rsidTr="00DD5C25">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A9672F" w14:textId="1CA87986" w:rsidR="00393C84" w:rsidRPr="00393C84" w:rsidRDefault="00393C84" w:rsidP="00393C84">
            <w:pPr>
              <w:spacing w:after="0" w:line="240" w:lineRule="auto"/>
              <w:jc w:val="left"/>
              <w:rPr>
                <w:rFonts w:eastAsia="Times New Roman"/>
                <w:i/>
                <w:iCs/>
                <w:color w:val="auto"/>
                <w:lang w:eastAsia="en-GB"/>
              </w:rPr>
            </w:pPr>
            <w:r w:rsidRPr="00393C84">
              <w:rPr>
                <w:rFonts w:eastAsia="Times New Roman"/>
                <w:i/>
                <w:iCs/>
                <w:color w:val="auto"/>
                <w:lang w:eastAsia="en-GB"/>
              </w:rPr>
              <w:t>Ingest</w:t>
            </w:r>
          </w:p>
        </w:tc>
      </w:tr>
      <w:tr w:rsidR="00FB6770" w:rsidRPr="00FB6770" w14:paraId="0A35092C" w14:textId="77777777" w:rsidTr="00FB67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900C4F" w14:textId="77777777" w:rsidR="00FB6770" w:rsidRPr="00FB6770" w:rsidRDefault="00FB6770" w:rsidP="00FB6770">
            <w:pPr>
              <w:spacing w:after="0" w:line="240" w:lineRule="auto"/>
              <w:jc w:val="left"/>
              <w:rPr>
                <w:rFonts w:eastAsia="Times New Roman"/>
                <w:i/>
                <w:iCs/>
                <w:color w:val="auto"/>
                <w:lang w:eastAsia="en-GB"/>
              </w:rPr>
            </w:pPr>
            <w:r w:rsidRPr="00FB6770">
              <w:rPr>
                <w:rFonts w:eastAsia="Times New Roman"/>
                <w:i/>
                <w:iCs/>
                <w:color w:val="auto"/>
                <w:lang w:eastAsia="en-GB"/>
              </w:rPr>
              <w:t xml:space="preserve">      R1 - Commissioned Content</w:t>
            </w:r>
          </w:p>
        </w:tc>
      </w:tr>
      <w:tr w:rsidR="00FB6770" w:rsidRPr="00FB6770" w14:paraId="2E52AA26" w14:textId="77777777" w:rsidTr="00FB67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AD81A0" w14:textId="77777777" w:rsidR="00FB6770" w:rsidRPr="00FB6770" w:rsidRDefault="00FB6770" w:rsidP="00FB6770">
            <w:pPr>
              <w:spacing w:after="0" w:line="240" w:lineRule="auto"/>
              <w:jc w:val="left"/>
              <w:rPr>
                <w:rFonts w:eastAsia="Times New Roman"/>
                <w:i/>
                <w:iCs/>
                <w:color w:val="auto"/>
                <w:lang w:eastAsia="en-GB"/>
              </w:rPr>
            </w:pPr>
            <w:r w:rsidRPr="00FB6770">
              <w:rPr>
                <w:rFonts w:eastAsia="Times New Roman"/>
                <w:i/>
                <w:iCs/>
                <w:color w:val="auto"/>
                <w:lang w:eastAsia="en-GB"/>
              </w:rPr>
              <w:t xml:space="preserve">      R2 - C4 Eco system Ingest</w:t>
            </w:r>
          </w:p>
        </w:tc>
      </w:tr>
      <w:tr w:rsidR="00FB6770" w:rsidRPr="00FB6770" w14:paraId="69A935C1" w14:textId="77777777" w:rsidTr="00FB67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56312C" w14:textId="77777777" w:rsidR="00FB6770" w:rsidRPr="00FB6770" w:rsidRDefault="00FB6770" w:rsidP="00FB6770">
            <w:pPr>
              <w:spacing w:after="0" w:line="240" w:lineRule="auto"/>
              <w:jc w:val="left"/>
              <w:rPr>
                <w:rFonts w:eastAsia="Times New Roman"/>
                <w:i/>
                <w:iCs/>
                <w:color w:val="auto"/>
                <w:lang w:eastAsia="en-GB"/>
              </w:rPr>
            </w:pPr>
            <w:r w:rsidRPr="00FB6770">
              <w:rPr>
                <w:rFonts w:eastAsia="Times New Roman"/>
                <w:i/>
                <w:iCs/>
                <w:color w:val="auto"/>
                <w:lang w:eastAsia="en-GB"/>
              </w:rPr>
              <w:t xml:space="preserve">      R3 - Studios, Advanced Schedule</w:t>
            </w:r>
          </w:p>
        </w:tc>
      </w:tr>
      <w:tr w:rsidR="00FB6770" w:rsidRPr="00FB6770" w14:paraId="1E3D9AC6" w14:textId="77777777" w:rsidTr="00FB67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8025FA" w14:textId="77777777" w:rsidR="00FB6770" w:rsidRPr="00FB6770" w:rsidRDefault="00FB6770" w:rsidP="00FB6770">
            <w:pPr>
              <w:spacing w:after="0" w:line="240" w:lineRule="auto"/>
              <w:jc w:val="left"/>
              <w:rPr>
                <w:rFonts w:eastAsia="Times New Roman"/>
                <w:i/>
                <w:iCs/>
                <w:color w:val="auto"/>
                <w:lang w:eastAsia="en-GB"/>
              </w:rPr>
            </w:pPr>
            <w:r w:rsidRPr="00FB6770">
              <w:rPr>
                <w:rFonts w:eastAsia="Times New Roman"/>
                <w:i/>
                <w:iCs/>
                <w:color w:val="auto"/>
                <w:lang w:eastAsia="en-GB"/>
              </w:rPr>
              <w:t xml:space="preserve">      R4 - Tape Digitization</w:t>
            </w:r>
          </w:p>
        </w:tc>
      </w:tr>
      <w:tr w:rsidR="00FB6770" w:rsidRPr="00FB6770" w14:paraId="65A1B24F" w14:textId="77777777" w:rsidTr="00FB67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676530" w14:textId="3FBA9DF5" w:rsidR="00FB6770" w:rsidRPr="00FB6770" w:rsidRDefault="00FB6770" w:rsidP="00FB6770">
            <w:pPr>
              <w:spacing w:after="0" w:line="240" w:lineRule="auto"/>
              <w:jc w:val="left"/>
              <w:rPr>
                <w:rFonts w:eastAsia="Times New Roman"/>
                <w:i/>
                <w:iCs/>
                <w:color w:val="auto"/>
                <w:lang w:eastAsia="en-GB"/>
              </w:rPr>
            </w:pPr>
            <w:r w:rsidRPr="00FB6770">
              <w:rPr>
                <w:rFonts w:eastAsia="Times New Roman"/>
                <w:i/>
                <w:iCs/>
                <w:color w:val="auto"/>
                <w:lang w:eastAsia="en-GB"/>
              </w:rPr>
              <w:t xml:space="preserve">      R5 - </w:t>
            </w:r>
            <w:r w:rsidR="00436834" w:rsidRPr="00FB6770">
              <w:rPr>
                <w:rFonts w:eastAsia="Times New Roman"/>
                <w:i/>
                <w:iCs/>
                <w:color w:val="auto"/>
                <w:lang w:eastAsia="en-GB"/>
              </w:rPr>
              <w:t>Miscellaneous</w:t>
            </w:r>
            <w:r w:rsidRPr="00FB6770">
              <w:rPr>
                <w:rFonts w:eastAsia="Times New Roman"/>
                <w:i/>
                <w:iCs/>
                <w:color w:val="auto"/>
                <w:lang w:eastAsia="en-GB"/>
              </w:rPr>
              <w:t xml:space="preserve"> </w:t>
            </w:r>
            <w:r w:rsidR="00596D06" w:rsidRPr="00FB6770">
              <w:rPr>
                <w:rFonts w:eastAsia="Times New Roman"/>
                <w:i/>
                <w:iCs/>
                <w:color w:val="auto"/>
                <w:lang w:eastAsia="en-GB"/>
              </w:rPr>
              <w:t>(Commercials</w:t>
            </w:r>
            <w:r w:rsidRPr="00FB6770">
              <w:rPr>
                <w:rFonts w:eastAsia="Times New Roman"/>
                <w:i/>
                <w:iCs/>
                <w:color w:val="auto"/>
                <w:lang w:eastAsia="en-GB"/>
              </w:rPr>
              <w:t>, Music, Graphics, Interstitials)</w:t>
            </w:r>
          </w:p>
        </w:tc>
      </w:tr>
      <w:tr w:rsidR="00DD5C25" w:rsidRPr="00DD5C25" w14:paraId="0110DCF5" w14:textId="77777777" w:rsidTr="00DD5C25">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B1F69" w14:textId="77777777" w:rsidR="00DD5C25" w:rsidRPr="00535C5B" w:rsidRDefault="00DD5C25" w:rsidP="00DD5C25">
            <w:pPr>
              <w:spacing w:after="0" w:line="240" w:lineRule="auto"/>
              <w:jc w:val="left"/>
              <w:rPr>
                <w:rFonts w:eastAsia="Times New Roman"/>
                <w:i/>
                <w:iCs/>
                <w:color w:val="auto"/>
                <w:lang w:eastAsia="en-GB"/>
              </w:rPr>
            </w:pPr>
            <w:r w:rsidRPr="00535C5B">
              <w:rPr>
                <w:rFonts w:eastAsia="Times New Roman"/>
                <w:i/>
                <w:iCs/>
                <w:color w:val="auto"/>
                <w:lang w:eastAsia="en-GB"/>
              </w:rPr>
              <w:t>Outgest</w:t>
            </w:r>
          </w:p>
        </w:tc>
      </w:tr>
      <w:tr w:rsidR="006920BE" w:rsidRPr="006920BE" w14:paraId="0AA10586" w14:textId="77777777" w:rsidTr="006920BE">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A1EEB" w14:textId="77777777" w:rsidR="006920BE" w:rsidRPr="006920BE" w:rsidRDefault="006920BE" w:rsidP="006920BE">
            <w:pPr>
              <w:spacing w:after="0" w:line="240" w:lineRule="auto"/>
              <w:jc w:val="left"/>
              <w:rPr>
                <w:rFonts w:eastAsia="Times New Roman"/>
                <w:i/>
                <w:iCs/>
                <w:color w:val="auto"/>
                <w:lang w:eastAsia="en-GB"/>
              </w:rPr>
            </w:pPr>
            <w:r w:rsidRPr="006920BE">
              <w:rPr>
                <w:rFonts w:eastAsia="Times New Roman"/>
                <w:i/>
                <w:iCs/>
                <w:color w:val="auto"/>
                <w:lang w:eastAsia="en-GB"/>
              </w:rPr>
              <w:t xml:space="preserve">      R1 - C4 Ecosystem Outgest</w:t>
            </w:r>
          </w:p>
        </w:tc>
      </w:tr>
      <w:tr w:rsidR="006920BE" w:rsidRPr="006920BE" w14:paraId="4A8C8563" w14:textId="77777777" w:rsidTr="006920BE">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DAB96" w14:textId="77777777" w:rsidR="006920BE" w:rsidRPr="006920BE" w:rsidRDefault="006920BE" w:rsidP="006920BE">
            <w:pPr>
              <w:spacing w:after="0" w:line="240" w:lineRule="auto"/>
              <w:jc w:val="left"/>
              <w:rPr>
                <w:rFonts w:eastAsia="Times New Roman"/>
                <w:i/>
                <w:iCs/>
                <w:color w:val="auto"/>
                <w:lang w:eastAsia="en-GB"/>
              </w:rPr>
            </w:pPr>
            <w:r w:rsidRPr="006920BE">
              <w:rPr>
                <w:rFonts w:eastAsia="Times New Roman"/>
                <w:i/>
                <w:iCs/>
                <w:color w:val="auto"/>
                <w:lang w:eastAsia="en-GB"/>
              </w:rPr>
              <w:t xml:space="preserve">      R2 - CLUB , External syndicators, BOT</w:t>
            </w:r>
          </w:p>
        </w:tc>
      </w:tr>
      <w:tr w:rsidR="00687E70" w:rsidRPr="00687E70" w14:paraId="620DA887" w14:textId="77777777" w:rsidTr="00687E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D150F" w14:textId="77777777" w:rsidR="00687E70" w:rsidRPr="00687E70" w:rsidRDefault="00687E70" w:rsidP="00687E70">
            <w:pPr>
              <w:spacing w:after="0" w:line="240" w:lineRule="auto"/>
              <w:jc w:val="left"/>
              <w:rPr>
                <w:rFonts w:eastAsia="Times New Roman"/>
                <w:b/>
                <w:bCs/>
                <w:color w:val="auto"/>
                <w:lang w:eastAsia="en-GB"/>
              </w:rPr>
            </w:pPr>
            <w:r w:rsidRPr="00687E70">
              <w:rPr>
                <w:rFonts w:eastAsia="Times New Roman"/>
                <w:b/>
                <w:bCs/>
                <w:color w:val="auto"/>
                <w:lang w:eastAsia="en-GB"/>
              </w:rPr>
              <w:t xml:space="preserve">OLSP </w:t>
            </w:r>
          </w:p>
        </w:tc>
      </w:tr>
      <w:tr w:rsidR="00687E70" w:rsidRPr="00687E70" w14:paraId="4D2A6AE3" w14:textId="77777777" w:rsidTr="00687E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73935" w14:textId="332E6A62" w:rsidR="00687E70" w:rsidRPr="00535C5B" w:rsidRDefault="00687E70" w:rsidP="00687E70">
            <w:pPr>
              <w:spacing w:after="0" w:line="240" w:lineRule="auto"/>
              <w:jc w:val="left"/>
              <w:rPr>
                <w:rFonts w:eastAsia="Times New Roman"/>
                <w:i/>
                <w:iCs/>
                <w:color w:val="auto"/>
                <w:lang w:eastAsia="en-GB"/>
              </w:rPr>
            </w:pPr>
            <w:r w:rsidRPr="00535C5B">
              <w:rPr>
                <w:rFonts w:eastAsia="Times New Roman"/>
                <w:i/>
                <w:iCs/>
                <w:color w:val="auto"/>
                <w:lang w:eastAsia="en-GB"/>
              </w:rPr>
              <w:t>Simulcast</w:t>
            </w:r>
          </w:p>
        </w:tc>
      </w:tr>
      <w:tr w:rsidR="00687E70" w:rsidRPr="00687E70" w14:paraId="6ED5C8A8" w14:textId="77777777" w:rsidTr="00687E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536EFD" w14:textId="58127F54" w:rsidR="00687E70" w:rsidRPr="00384E31" w:rsidRDefault="00687E70" w:rsidP="00687E70">
            <w:pPr>
              <w:spacing w:after="0" w:line="240" w:lineRule="auto"/>
              <w:jc w:val="left"/>
              <w:rPr>
                <w:rFonts w:eastAsia="Times New Roman"/>
                <w:i/>
                <w:iCs/>
                <w:color w:val="auto"/>
                <w:lang w:eastAsia="en-GB"/>
              </w:rPr>
            </w:pPr>
            <w:r w:rsidRPr="00384E31">
              <w:rPr>
                <w:rFonts w:eastAsia="Times New Roman"/>
                <w:i/>
                <w:iCs/>
                <w:color w:val="auto"/>
                <w:lang w:eastAsia="en-GB"/>
              </w:rPr>
              <w:t xml:space="preserve">      R1</w:t>
            </w:r>
            <w:r w:rsidR="00052C2C" w:rsidRPr="00384E31">
              <w:rPr>
                <w:rFonts w:eastAsia="Times New Roman"/>
                <w:i/>
                <w:iCs/>
                <w:color w:val="auto"/>
                <w:lang w:eastAsia="en-GB"/>
              </w:rPr>
              <w:t xml:space="preserve">: Simulcast </w:t>
            </w:r>
            <w:r w:rsidRPr="00384E31">
              <w:rPr>
                <w:rFonts w:eastAsia="Times New Roman"/>
                <w:i/>
                <w:iCs/>
                <w:color w:val="auto"/>
                <w:lang w:eastAsia="en-GB"/>
              </w:rPr>
              <w:t>(E2E Delivery)</w:t>
            </w:r>
          </w:p>
        </w:tc>
      </w:tr>
      <w:tr w:rsidR="00687E70" w:rsidRPr="00687E70" w14:paraId="34C834AF" w14:textId="77777777" w:rsidTr="00687E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7FD2D7" w14:textId="746D4D2E" w:rsidR="00687E70" w:rsidRPr="00384E31" w:rsidRDefault="00687E70" w:rsidP="00687E70">
            <w:pPr>
              <w:spacing w:after="0" w:line="240" w:lineRule="auto"/>
              <w:jc w:val="left"/>
              <w:rPr>
                <w:rFonts w:eastAsia="Times New Roman"/>
                <w:i/>
                <w:iCs/>
                <w:color w:val="auto"/>
                <w:lang w:eastAsia="en-GB"/>
              </w:rPr>
            </w:pPr>
            <w:r w:rsidRPr="00384E31">
              <w:rPr>
                <w:rFonts w:eastAsia="Times New Roman"/>
                <w:i/>
                <w:iCs/>
                <w:color w:val="auto"/>
                <w:lang w:eastAsia="en-GB"/>
              </w:rPr>
              <w:t xml:space="preserve">      </w:t>
            </w:r>
            <w:r w:rsidR="00052C2C" w:rsidRPr="00384E31">
              <w:rPr>
                <w:rFonts w:eastAsia="Times New Roman"/>
                <w:i/>
                <w:iCs/>
                <w:color w:val="auto"/>
                <w:lang w:eastAsia="en-GB"/>
              </w:rPr>
              <w:t>R2: Simulcast (</w:t>
            </w:r>
            <w:r w:rsidRPr="00384E31">
              <w:rPr>
                <w:rFonts w:eastAsia="Times New Roman"/>
                <w:i/>
                <w:iCs/>
                <w:color w:val="auto"/>
                <w:lang w:eastAsia="en-GB"/>
              </w:rPr>
              <w:t>Monitoring- Orion OTT)</w:t>
            </w:r>
          </w:p>
        </w:tc>
      </w:tr>
      <w:tr w:rsidR="00687E70" w:rsidRPr="00687E70" w14:paraId="4E73A92C" w14:textId="77777777" w:rsidTr="00687E70">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99E859" w14:textId="7BE85FD4" w:rsidR="00687E70" w:rsidRPr="00384E31" w:rsidRDefault="00687E70" w:rsidP="00687E70">
            <w:pPr>
              <w:spacing w:after="0" w:line="240" w:lineRule="auto"/>
              <w:jc w:val="left"/>
              <w:rPr>
                <w:rFonts w:eastAsia="Times New Roman"/>
                <w:i/>
                <w:iCs/>
                <w:color w:val="auto"/>
                <w:lang w:eastAsia="en-GB"/>
              </w:rPr>
            </w:pPr>
            <w:r w:rsidRPr="00384E31">
              <w:rPr>
                <w:rFonts w:eastAsia="Times New Roman"/>
                <w:i/>
                <w:iCs/>
                <w:color w:val="auto"/>
                <w:lang w:eastAsia="en-GB"/>
              </w:rPr>
              <w:t xml:space="preserve">      R3</w:t>
            </w:r>
            <w:r w:rsidR="00052C2C" w:rsidRPr="00384E31">
              <w:rPr>
                <w:rFonts w:eastAsia="Times New Roman"/>
                <w:i/>
                <w:iCs/>
                <w:color w:val="auto"/>
                <w:lang w:eastAsia="en-GB"/>
              </w:rPr>
              <w:t>:</w:t>
            </w:r>
            <w:r w:rsidRPr="00384E31">
              <w:rPr>
                <w:rFonts w:eastAsia="Times New Roman"/>
                <w:i/>
                <w:iCs/>
                <w:color w:val="auto"/>
                <w:lang w:eastAsia="en-GB"/>
              </w:rPr>
              <w:t xml:space="preserve"> Simulcast </w:t>
            </w:r>
            <w:r w:rsidR="00052C2C" w:rsidRPr="00384E31">
              <w:rPr>
                <w:rFonts w:eastAsia="Times New Roman"/>
                <w:i/>
                <w:iCs/>
                <w:color w:val="auto"/>
                <w:lang w:eastAsia="en-GB"/>
              </w:rPr>
              <w:t>(</w:t>
            </w:r>
            <w:r w:rsidRPr="00384E31">
              <w:rPr>
                <w:rFonts w:eastAsia="Times New Roman"/>
                <w:i/>
                <w:iCs/>
                <w:color w:val="auto"/>
                <w:lang w:eastAsia="en-GB"/>
              </w:rPr>
              <w:t>DR</w:t>
            </w:r>
            <w:r w:rsidR="00052C2C" w:rsidRPr="00384E31">
              <w:rPr>
                <w:rFonts w:eastAsia="Times New Roman"/>
                <w:i/>
                <w:iCs/>
                <w:color w:val="auto"/>
                <w:lang w:eastAsia="en-GB"/>
              </w:rPr>
              <w:t>)</w:t>
            </w:r>
          </w:p>
        </w:tc>
      </w:tr>
      <w:tr w:rsidR="0004782B" w:rsidRPr="0004782B" w14:paraId="2CF2ADD1" w14:textId="77777777" w:rsidTr="0004782B">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A1A60" w14:textId="77777777" w:rsidR="0004782B" w:rsidRPr="00535C5B" w:rsidRDefault="0004782B" w:rsidP="0004782B">
            <w:pPr>
              <w:spacing w:after="0" w:line="240" w:lineRule="auto"/>
              <w:jc w:val="left"/>
              <w:rPr>
                <w:rFonts w:eastAsia="Times New Roman"/>
                <w:i/>
                <w:iCs/>
                <w:color w:val="auto"/>
                <w:lang w:eastAsia="en-GB"/>
              </w:rPr>
            </w:pPr>
            <w:r w:rsidRPr="00535C5B">
              <w:rPr>
                <w:rFonts w:eastAsia="Times New Roman"/>
                <w:i/>
                <w:iCs/>
                <w:color w:val="auto"/>
                <w:lang w:eastAsia="en-GB"/>
              </w:rPr>
              <w:t>Live 2 VOD</w:t>
            </w:r>
          </w:p>
        </w:tc>
      </w:tr>
      <w:tr w:rsidR="00C30F16" w:rsidRPr="00C30F16" w14:paraId="196930B5" w14:textId="77777777" w:rsidTr="00C30F16">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77439A" w14:textId="77777777" w:rsidR="00C30F16" w:rsidRPr="00C30F16" w:rsidRDefault="00C30F16" w:rsidP="00C30F16">
            <w:pPr>
              <w:spacing w:after="0" w:line="240" w:lineRule="auto"/>
              <w:jc w:val="left"/>
              <w:rPr>
                <w:rFonts w:eastAsia="Times New Roman"/>
                <w:i/>
                <w:iCs/>
                <w:color w:val="auto"/>
                <w:lang w:eastAsia="en-GB"/>
              </w:rPr>
            </w:pPr>
            <w:r w:rsidRPr="00C30F16">
              <w:rPr>
                <w:rFonts w:eastAsia="Times New Roman"/>
                <w:i/>
                <w:iCs/>
                <w:color w:val="auto"/>
                <w:lang w:eastAsia="en-GB"/>
              </w:rPr>
              <w:t xml:space="preserve">       R1 - Live To VOD - Automated</w:t>
            </w:r>
          </w:p>
        </w:tc>
      </w:tr>
      <w:tr w:rsidR="00C30F16" w:rsidRPr="00C30F16" w14:paraId="4E8418FE" w14:textId="77777777" w:rsidTr="00C30F16">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7E4759" w14:textId="77777777" w:rsidR="00C30F16" w:rsidRPr="00C30F16" w:rsidRDefault="00C30F16" w:rsidP="00C30F16">
            <w:pPr>
              <w:spacing w:after="0" w:line="240" w:lineRule="auto"/>
              <w:jc w:val="left"/>
              <w:rPr>
                <w:rFonts w:eastAsia="Times New Roman"/>
                <w:i/>
                <w:iCs/>
                <w:color w:val="auto"/>
                <w:lang w:eastAsia="en-GB"/>
              </w:rPr>
            </w:pPr>
            <w:r w:rsidRPr="00C30F16">
              <w:rPr>
                <w:rFonts w:eastAsia="Times New Roman"/>
                <w:i/>
                <w:iCs/>
                <w:color w:val="auto"/>
                <w:lang w:eastAsia="en-GB"/>
              </w:rPr>
              <w:t xml:space="preserve">       R2 - Live to VOD - With Human Tasks (Not applicable with 5% solution)</w:t>
            </w:r>
          </w:p>
        </w:tc>
      </w:tr>
      <w:tr w:rsidR="0004782B" w:rsidRPr="0004782B" w14:paraId="4164C6FD" w14:textId="77777777" w:rsidTr="0004782B">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1E2B03" w14:textId="0D6EAF22" w:rsidR="0004782B" w:rsidRPr="00535C5B" w:rsidRDefault="001B51A1" w:rsidP="0004782B">
            <w:pPr>
              <w:spacing w:after="0" w:line="240" w:lineRule="auto"/>
              <w:jc w:val="left"/>
              <w:rPr>
                <w:rFonts w:eastAsia="Times New Roman"/>
                <w:i/>
                <w:iCs/>
                <w:color w:val="auto"/>
                <w:lang w:eastAsia="en-GB"/>
              </w:rPr>
            </w:pPr>
            <w:r w:rsidRPr="00535C5B">
              <w:rPr>
                <w:rFonts w:eastAsia="Times New Roman"/>
                <w:i/>
                <w:iCs/>
                <w:color w:val="auto"/>
                <w:lang w:eastAsia="en-GB"/>
              </w:rPr>
              <w:t>VOD</w:t>
            </w:r>
          </w:p>
        </w:tc>
      </w:tr>
      <w:tr w:rsidR="00577526" w:rsidRPr="00577526" w14:paraId="4FEA56DD" w14:textId="77777777" w:rsidTr="00577526">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1FC58C" w14:textId="47D4DAB7" w:rsidR="00577526" w:rsidRPr="00577526" w:rsidRDefault="00577526" w:rsidP="00577526">
            <w:pPr>
              <w:spacing w:after="0" w:line="240" w:lineRule="auto"/>
              <w:jc w:val="left"/>
              <w:rPr>
                <w:rFonts w:eastAsia="Times New Roman"/>
                <w:i/>
                <w:iCs/>
                <w:color w:val="auto"/>
                <w:lang w:eastAsia="en-GB"/>
              </w:rPr>
            </w:pPr>
            <w:r w:rsidRPr="00577526">
              <w:rPr>
                <w:rFonts w:eastAsia="Times New Roman"/>
                <w:i/>
                <w:iCs/>
                <w:color w:val="auto"/>
                <w:lang w:eastAsia="en-GB"/>
              </w:rPr>
              <w:t xml:space="preserve">       R1 - OLSP Basic Design &amp; </w:t>
            </w:r>
            <w:r w:rsidR="00EE7563" w:rsidRPr="00577526">
              <w:rPr>
                <w:rFonts w:eastAsia="Times New Roman"/>
                <w:i/>
                <w:iCs/>
                <w:color w:val="auto"/>
                <w:lang w:eastAsia="en-GB"/>
              </w:rPr>
              <w:t>YouTube</w:t>
            </w:r>
          </w:p>
        </w:tc>
      </w:tr>
      <w:tr w:rsidR="00577526" w:rsidRPr="00577526" w14:paraId="370AA711" w14:textId="77777777" w:rsidTr="00577526">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132F4E" w14:textId="77777777" w:rsidR="00577526" w:rsidRPr="00577526" w:rsidRDefault="00577526" w:rsidP="00577526">
            <w:pPr>
              <w:spacing w:after="0" w:line="240" w:lineRule="auto"/>
              <w:jc w:val="left"/>
              <w:rPr>
                <w:rFonts w:eastAsia="Times New Roman"/>
                <w:i/>
                <w:iCs/>
                <w:color w:val="auto"/>
                <w:lang w:eastAsia="en-GB"/>
              </w:rPr>
            </w:pPr>
            <w:r w:rsidRPr="00577526">
              <w:rPr>
                <w:rFonts w:eastAsia="Times New Roman"/>
                <w:i/>
                <w:iCs/>
                <w:color w:val="auto"/>
                <w:lang w:eastAsia="en-GB"/>
              </w:rPr>
              <w:t xml:space="preserve">       R2 - Non DRM Platforms</w:t>
            </w:r>
          </w:p>
        </w:tc>
      </w:tr>
      <w:tr w:rsidR="00577526" w:rsidRPr="00577526" w14:paraId="6518A7A4" w14:textId="77777777" w:rsidTr="00577526">
        <w:tc>
          <w:tcPr>
            <w:tcW w:w="1045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B80806" w14:textId="77777777" w:rsidR="00577526" w:rsidRPr="00577526" w:rsidRDefault="00577526" w:rsidP="00577526">
            <w:pPr>
              <w:spacing w:after="0" w:line="240" w:lineRule="auto"/>
              <w:jc w:val="left"/>
              <w:rPr>
                <w:rFonts w:eastAsia="Times New Roman"/>
                <w:i/>
                <w:iCs/>
                <w:color w:val="auto"/>
                <w:lang w:eastAsia="en-GB"/>
              </w:rPr>
            </w:pPr>
            <w:r w:rsidRPr="00577526">
              <w:rPr>
                <w:rFonts w:eastAsia="Times New Roman"/>
                <w:i/>
                <w:iCs/>
                <w:color w:val="auto"/>
                <w:lang w:eastAsia="en-GB"/>
              </w:rPr>
              <w:t xml:space="preserve">       R3 - DRM Platforms </w:t>
            </w:r>
          </w:p>
        </w:tc>
      </w:tr>
    </w:tbl>
    <w:p w14:paraId="0C6985B0" w14:textId="77777777" w:rsidR="007748D0" w:rsidRDefault="007748D0" w:rsidP="007F5DEB"/>
    <w:p w14:paraId="62F285E3" w14:textId="409B2ED2" w:rsidR="006065C2" w:rsidRDefault="006065C2" w:rsidP="006065C2">
      <w:pPr>
        <w:jc w:val="left"/>
      </w:pPr>
      <w:r w:rsidRPr="00E42EEA">
        <w:t>The objective of the</w:t>
      </w:r>
      <w:r>
        <w:t xml:space="preserve"> Individual Release </w:t>
      </w:r>
      <w:r w:rsidR="00D717C0">
        <w:t>T</w:t>
      </w:r>
      <w:r>
        <w:t xml:space="preserve">esting </w:t>
      </w:r>
      <w:r w:rsidR="00D717C0">
        <w:t>p</w:t>
      </w:r>
      <w:r w:rsidR="008E12AA">
        <w:t xml:space="preserve">hase </w:t>
      </w:r>
      <w:r>
        <w:t>is that the functionality tested (functional,</w:t>
      </w:r>
      <w:r w:rsidR="00EE7563">
        <w:t xml:space="preserve"> </w:t>
      </w:r>
      <w:r>
        <w:t xml:space="preserve">technical requirements and small integration) are working as </w:t>
      </w:r>
      <w:r w:rsidR="008E12AA">
        <w:t xml:space="preserve">specified in project documentation </w:t>
      </w:r>
      <w:r>
        <w:t>and pass the Quality Gate Criteria.</w:t>
      </w:r>
    </w:p>
    <w:p w14:paraId="56815F44" w14:textId="54BCF913" w:rsidR="0038411F" w:rsidRDefault="001A02A4" w:rsidP="00E66FA6">
      <w:pPr>
        <w:jc w:val="left"/>
      </w:pPr>
      <w:r>
        <w:lastRenderedPageBreak/>
        <w:t xml:space="preserve">Each </w:t>
      </w:r>
      <w:r w:rsidR="0039178E">
        <w:t>R</w:t>
      </w:r>
      <w:r>
        <w:t xml:space="preserve">elease will </w:t>
      </w:r>
      <w:r w:rsidR="0039178E">
        <w:t xml:space="preserve">have a development </w:t>
      </w:r>
      <w:r w:rsidR="00707149">
        <w:t>cycle,</w:t>
      </w:r>
      <w:r w:rsidR="0039178E">
        <w:t xml:space="preserve"> </w:t>
      </w:r>
      <w:r w:rsidR="002865C5">
        <w:t xml:space="preserve">at the end of </w:t>
      </w:r>
      <w:r w:rsidR="00CE7B87">
        <w:t>which, an</w:t>
      </w:r>
      <w:r w:rsidR="009757A0">
        <w:t xml:space="preserve"> </w:t>
      </w:r>
      <w:r w:rsidR="003C395C">
        <w:t xml:space="preserve">Individual </w:t>
      </w:r>
      <w:r w:rsidR="009A4221">
        <w:t xml:space="preserve">Release </w:t>
      </w:r>
      <w:r w:rsidR="00806149">
        <w:t>T</w:t>
      </w:r>
      <w:r w:rsidR="009757A0">
        <w:t xml:space="preserve">esting </w:t>
      </w:r>
      <w:r w:rsidR="00312010">
        <w:t>activity</w:t>
      </w:r>
      <w:r w:rsidR="00806149">
        <w:t xml:space="preserve"> </w:t>
      </w:r>
      <w:r w:rsidR="009757A0">
        <w:t>will be carried out to ensure</w:t>
      </w:r>
      <w:r w:rsidR="00AD7661">
        <w:t xml:space="preserve"> </w:t>
      </w:r>
      <w:r w:rsidR="00737050">
        <w:t xml:space="preserve">that </w:t>
      </w:r>
      <w:r w:rsidR="00AD7661">
        <w:t>the Functional</w:t>
      </w:r>
      <w:r w:rsidR="00EE189A">
        <w:t xml:space="preserve"> &amp;</w:t>
      </w:r>
      <w:r w:rsidR="00FE6F73">
        <w:t xml:space="preserve"> Technical</w:t>
      </w:r>
      <w:r w:rsidR="00AD7661">
        <w:t xml:space="preserve"> requirements</w:t>
      </w:r>
      <w:r w:rsidR="00965B95">
        <w:t xml:space="preserve"> </w:t>
      </w:r>
      <w:r w:rsidR="00AD7661">
        <w:t xml:space="preserve">have been </w:t>
      </w:r>
      <w:r w:rsidR="00737050">
        <w:t xml:space="preserve">met </w:t>
      </w:r>
      <w:r w:rsidR="00707149">
        <w:t>based on the project documentation.</w:t>
      </w:r>
      <w:r w:rsidR="00012B1A">
        <w:t xml:space="preserve"> </w:t>
      </w:r>
      <w:r w:rsidR="00AD7661">
        <w:t xml:space="preserve"> </w:t>
      </w:r>
    </w:p>
    <w:p w14:paraId="440EC4ED" w14:textId="77777777" w:rsidR="00B8697B" w:rsidRDefault="006A6DBB" w:rsidP="00E66FA6">
      <w:pPr>
        <w:jc w:val="left"/>
      </w:pPr>
      <w:r>
        <w:t>The testing lifecycle</w:t>
      </w:r>
      <w:r w:rsidR="00707149">
        <w:t>,</w:t>
      </w:r>
      <w:r>
        <w:t xml:space="preserve"> </w:t>
      </w:r>
      <w:r w:rsidR="004F385D">
        <w:t>as part of the development cycle</w:t>
      </w:r>
      <w:r w:rsidR="005545BC">
        <w:t xml:space="preserve"> </w:t>
      </w:r>
      <w:r w:rsidR="007748D0">
        <w:t>for each Release</w:t>
      </w:r>
      <w:r w:rsidR="00B8697B">
        <w:t>,</w:t>
      </w:r>
      <w:r w:rsidR="004F385D">
        <w:t xml:space="preserve"> </w:t>
      </w:r>
      <w:r>
        <w:t>will follow a traditional method</w:t>
      </w:r>
      <w:r w:rsidR="004F385D">
        <w:t xml:space="preserve"> and will be carried out prior to </w:t>
      </w:r>
      <w:r w:rsidR="002243F8">
        <w:t>carrying</w:t>
      </w:r>
      <w:r w:rsidR="003013A0">
        <w:t xml:space="preserve"> the </w:t>
      </w:r>
      <w:r w:rsidR="004F385D">
        <w:t>Individual Release Testing</w:t>
      </w:r>
      <w:r w:rsidR="003013A0">
        <w:t xml:space="preserve"> activities</w:t>
      </w:r>
      <w:r w:rsidR="002243F8">
        <w:t>.</w:t>
      </w:r>
    </w:p>
    <w:p w14:paraId="206FCCBA" w14:textId="05A58B46" w:rsidR="002243F8" w:rsidRDefault="002243F8" w:rsidP="00E66FA6">
      <w:pPr>
        <w:jc w:val="left"/>
      </w:pPr>
      <w:r>
        <w:t>The method followed is</w:t>
      </w:r>
      <w:r w:rsidR="003013A0">
        <w:t xml:space="preserve"> described below</w:t>
      </w:r>
      <w:r>
        <w:t>:</w:t>
      </w:r>
    </w:p>
    <w:p w14:paraId="3E48103F" w14:textId="77777777" w:rsidR="004F63CA" w:rsidRDefault="00ED4703" w:rsidP="00ED4703">
      <w:pPr>
        <w:pStyle w:val="ListParagraph"/>
        <w:numPr>
          <w:ilvl w:val="0"/>
          <w:numId w:val="16"/>
        </w:numPr>
      </w:pPr>
      <w:r>
        <w:t>The Development team will finish their Unit testing</w:t>
      </w:r>
      <w:r w:rsidR="005B5E69">
        <w:t xml:space="preserve"> and will deploy their build into the QA </w:t>
      </w:r>
      <w:r w:rsidR="0076148E">
        <w:t>Environment</w:t>
      </w:r>
      <w:r w:rsidR="005B5E69">
        <w:t>.</w:t>
      </w:r>
    </w:p>
    <w:p w14:paraId="4B11E95B" w14:textId="77777777" w:rsidR="00806149" w:rsidRDefault="00394E38" w:rsidP="00004382">
      <w:pPr>
        <w:pStyle w:val="ListParagraph"/>
        <w:numPr>
          <w:ilvl w:val="0"/>
          <w:numId w:val="16"/>
        </w:numPr>
        <w:jc w:val="left"/>
      </w:pPr>
      <w:r>
        <w:t xml:space="preserve">PFT </w:t>
      </w:r>
      <w:r w:rsidR="004F63CA">
        <w:t xml:space="preserve">QA </w:t>
      </w:r>
      <w:r>
        <w:t>Team</w:t>
      </w:r>
      <w:r w:rsidR="004F63CA">
        <w:t xml:space="preserve"> will perform the System Testing in the QA </w:t>
      </w:r>
      <w:r w:rsidR="00053EC7">
        <w:t xml:space="preserve">Environment. </w:t>
      </w:r>
    </w:p>
    <w:p w14:paraId="291A7EA5" w14:textId="10A764A4" w:rsidR="00053EC7" w:rsidRDefault="00004382" w:rsidP="00004382">
      <w:pPr>
        <w:pStyle w:val="ListParagraph"/>
        <w:numPr>
          <w:ilvl w:val="0"/>
          <w:numId w:val="16"/>
        </w:numPr>
        <w:jc w:val="left"/>
      </w:pPr>
      <w:r>
        <w:t>Post signoff</w:t>
      </w:r>
      <w:r w:rsidR="00B454B1">
        <w:t xml:space="preserve"> by PFT </w:t>
      </w:r>
      <w:r w:rsidR="00053EC7">
        <w:t>QA</w:t>
      </w:r>
      <w:r w:rsidR="00B454B1">
        <w:t xml:space="preserve"> Team</w:t>
      </w:r>
      <w:r w:rsidR="001945F3">
        <w:t>,</w:t>
      </w:r>
      <w:r w:rsidR="00053EC7">
        <w:t xml:space="preserve"> </w:t>
      </w:r>
      <w:r w:rsidR="00A36B79">
        <w:t xml:space="preserve">it will be </w:t>
      </w:r>
      <w:r w:rsidR="002E411D">
        <w:t xml:space="preserve">deployed into the </w:t>
      </w:r>
      <w:r w:rsidR="004854D6">
        <w:t>Staging</w:t>
      </w:r>
      <w:r w:rsidR="002E411D">
        <w:t xml:space="preserve"> </w:t>
      </w:r>
      <w:r w:rsidR="00E008C3">
        <w:t>Environment</w:t>
      </w:r>
      <w:r w:rsidR="002E411D">
        <w:t xml:space="preserve"> and handed over to PFT internal Ops for </w:t>
      </w:r>
      <w:r w:rsidR="00E008C3">
        <w:t xml:space="preserve">their </w:t>
      </w:r>
      <w:r w:rsidR="00806149">
        <w:t>t</w:t>
      </w:r>
      <w:r w:rsidR="00E008C3">
        <w:t>esting</w:t>
      </w:r>
      <w:r w:rsidR="00806149">
        <w:t>.</w:t>
      </w:r>
    </w:p>
    <w:p w14:paraId="0170614D" w14:textId="001AFBBA" w:rsidR="00B8697B" w:rsidRPr="00B8697B" w:rsidRDefault="00E008C3" w:rsidP="00565DA3">
      <w:pPr>
        <w:pStyle w:val="ListParagraph"/>
        <w:numPr>
          <w:ilvl w:val="0"/>
          <w:numId w:val="16"/>
        </w:numPr>
        <w:jc w:val="left"/>
        <w:rPr>
          <w:rFonts w:ascii="Segoe UI" w:eastAsia="Times New Roman" w:hAnsi="Segoe UI" w:cs="Segoe UI"/>
          <w:color w:val="auto"/>
          <w:sz w:val="21"/>
          <w:szCs w:val="21"/>
          <w:lang w:val="en-US"/>
        </w:rPr>
      </w:pPr>
      <w:r>
        <w:t>Post signoff by PFT Internal Ops</w:t>
      </w:r>
      <w:r w:rsidR="00E53728">
        <w:t xml:space="preserve">, </w:t>
      </w:r>
      <w:r w:rsidR="00ED1583">
        <w:t xml:space="preserve">the </w:t>
      </w:r>
      <w:r w:rsidR="00E53728">
        <w:t xml:space="preserve">Individual Release Testing </w:t>
      </w:r>
      <w:r w:rsidR="00806149">
        <w:t xml:space="preserve">activities </w:t>
      </w:r>
      <w:r w:rsidR="00E53728">
        <w:t xml:space="preserve">will be </w:t>
      </w:r>
      <w:r w:rsidR="00ED1583">
        <w:t xml:space="preserve">conducted in collaboration with </w:t>
      </w:r>
      <w:r w:rsidR="00E53728">
        <w:t>C4 and their Partners</w:t>
      </w:r>
      <w:r w:rsidR="007409E1">
        <w:t xml:space="preserve"> (</w:t>
      </w:r>
      <w:r w:rsidR="0022331B">
        <w:t>PPP, ASP, LSP and C4</w:t>
      </w:r>
      <w:r w:rsidR="00B8697B">
        <w:t xml:space="preserve"> and other external p</w:t>
      </w:r>
      <w:r w:rsidR="0022331B">
        <w:t>arties</w:t>
      </w:r>
      <w:r w:rsidR="007409E1">
        <w:t>)</w:t>
      </w:r>
      <w:r w:rsidR="00CA0154">
        <w:t>.</w:t>
      </w:r>
      <w:r w:rsidR="00565DA3">
        <w:t xml:space="preserve"> </w:t>
      </w:r>
    </w:p>
    <w:p w14:paraId="2D646F38" w14:textId="77777777" w:rsidR="00B8697B" w:rsidRDefault="00B8697B" w:rsidP="00B8697B">
      <w:pPr>
        <w:pStyle w:val="ListParagraph"/>
        <w:jc w:val="left"/>
      </w:pPr>
    </w:p>
    <w:p w14:paraId="59BBFAAC" w14:textId="767ABA25" w:rsidR="000321D3" w:rsidRPr="00565DA3" w:rsidRDefault="00A97256" w:rsidP="00B8697B">
      <w:pPr>
        <w:pStyle w:val="ListParagraph"/>
        <w:jc w:val="left"/>
        <w:rPr>
          <w:rFonts w:ascii="Segoe UI" w:eastAsia="Times New Roman" w:hAnsi="Segoe UI" w:cs="Segoe UI"/>
          <w:color w:val="auto"/>
          <w:sz w:val="21"/>
          <w:szCs w:val="21"/>
          <w:lang w:val="en-US"/>
        </w:rPr>
      </w:pPr>
      <w:r>
        <w:t>Not</w:t>
      </w:r>
      <w:r w:rsidR="00822F32">
        <w:t xml:space="preserve">e: </w:t>
      </w:r>
      <w:r w:rsidR="00E42EEA" w:rsidRPr="00565DA3">
        <w:t>This test stage will cover planned set of functional requirements and ‘small integration’ elements</w:t>
      </w:r>
      <w:r w:rsidR="00822F32" w:rsidRPr="00565DA3">
        <w:t>.</w:t>
      </w:r>
      <w:r w:rsidR="00565DA3" w:rsidRPr="00565DA3">
        <w:t xml:space="preserve"> </w:t>
      </w:r>
      <w:r w:rsidR="00E42EEA" w:rsidRPr="00E42EEA">
        <w:t>The objective of the ‘small integration’ is to test that the set of components function together correctly including the workflows</w:t>
      </w:r>
      <w:r w:rsidR="00EC0CEF">
        <w:t xml:space="preserve"> (t</w:t>
      </w:r>
      <w:r w:rsidR="00286083" w:rsidRPr="00910957">
        <w:t>he definition of ‘</w:t>
      </w:r>
      <w:r w:rsidR="00EC0CEF">
        <w:t>s</w:t>
      </w:r>
      <w:r w:rsidR="00286083" w:rsidRPr="00910957">
        <w:t xml:space="preserve">mall integration’ </w:t>
      </w:r>
      <w:r w:rsidR="00EC0CEF">
        <w:t xml:space="preserve">is </w:t>
      </w:r>
      <w:r w:rsidR="00286083" w:rsidRPr="00910957">
        <w:t>defined as all the integration part</w:t>
      </w:r>
      <w:r w:rsidR="00EC0CEF">
        <w:t>s</w:t>
      </w:r>
      <w:r w:rsidR="00286083" w:rsidRPr="00910957">
        <w:t xml:space="preserve"> of the same release</w:t>
      </w:r>
      <w:r w:rsidR="00EC0CEF">
        <w:t>)</w:t>
      </w:r>
      <w:r w:rsidR="00286083" w:rsidRPr="00910957">
        <w:t>.</w:t>
      </w:r>
    </w:p>
    <w:p w14:paraId="54F78524" w14:textId="326C2260" w:rsidR="003F7449" w:rsidRDefault="003F7449" w:rsidP="00004382">
      <w:pPr>
        <w:pStyle w:val="ListParagraph"/>
        <w:numPr>
          <w:ilvl w:val="0"/>
          <w:numId w:val="16"/>
        </w:numPr>
        <w:jc w:val="left"/>
      </w:pPr>
      <w:r>
        <w:t>Any issues derived from this test stage will be reviewed</w:t>
      </w:r>
      <w:r w:rsidR="00862ADC">
        <w:t>, fixed where necessary, re-tested in our QA environment and passed on again to C4 team for re-test</w:t>
      </w:r>
      <w:r w:rsidR="009623C1">
        <w:t xml:space="preserve"> and accep</w:t>
      </w:r>
      <w:r w:rsidR="00EE09C3">
        <w:t>t</w:t>
      </w:r>
      <w:r w:rsidR="009623C1">
        <w:t>ance</w:t>
      </w:r>
      <w:r w:rsidR="00F80BDE">
        <w:t>.</w:t>
      </w:r>
    </w:p>
    <w:p w14:paraId="57B01BB9" w14:textId="77777777" w:rsidR="006065C2" w:rsidRDefault="006065C2" w:rsidP="006065C2">
      <w:pPr>
        <w:pStyle w:val="ListParagraph"/>
        <w:jc w:val="left"/>
      </w:pPr>
    </w:p>
    <w:p w14:paraId="73ACF8E2" w14:textId="09A514E6" w:rsidR="00285D08" w:rsidRPr="00285D08" w:rsidRDefault="006065C2" w:rsidP="006065C2">
      <w:pPr>
        <w:pStyle w:val="ListParagraph"/>
        <w:jc w:val="left"/>
      </w:pPr>
      <w:r>
        <w:t xml:space="preserve">Note: </w:t>
      </w:r>
      <w:r w:rsidR="00285D08" w:rsidRPr="00285D08">
        <w:t>The Individual Release</w:t>
      </w:r>
      <w:r w:rsidR="00EC0CEF">
        <w:t xml:space="preserve"> T</w:t>
      </w:r>
      <w:r w:rsidR="00285D08" w:rsidRPr="00285D08">
        <w:t xml:space="preserve">esting </w:t>
      </w:r>
      <w:r w:rsidR="00EC0CEF">
        <w:t xml:space="preserve">stage </w:t>
      </w:r>
      <w:r w:rsidR="00285D08" w:rsidRPr="00285D08">
        <w:t xml:space="preserve">will only confirm that items in scope </w:t>
      </w:r>
      <w:r w:rsidR="00EC0CEF">
        <w:t>for</w:t>
      </w:r>
      <w:r w:rsidR="00285D08" w:rsidRPr="00285D08">
        <w:t xml:space="preserve"> testing work in isolation. The full sign off will be subject to further integration testing conducted on a complete, integrated</w:t>
      </w:r>
      <w:r>
        <w:t xml:space="preserve"> s</w:t>
      </w:r>
      <w:r w:rsidR="00285D08" w:rsidRPr="00285D08">
        <w:t>ystem.</w:t>
      </w:r>
    </w:p>
    <w:p w14:paraId="796F82DB" w14:textId="1F544D41" w:rsidR="00B05DA8" w:rsidRDefault="00B05DA8" w:rsidP="00285D08">
      <w:pPr>
        <w:pStyle w:val="ListParagraph"/>
        <w:ind w:left="1440"/>
        <w:jc w:val="left"/>
      </w:pPr>
    </w:p>
    <w:p w14:paraId="5125CD94" w14:textId="77777777" w:rsidR="00862ADC" w:rsidRDefault="00862ADC" w:rsidP="00862ADC">
      <w:pPr>
        <w:pStyle w:val="ListParagraph"/>
        <w:jc w:val="left"/>
      </w:pPr>
    </w:p>
    <w:p w14:paraId="6F3C6EDA" w14:textId="2D9BB6DE" w:rsidR="00C348DD" w:rsidRDefault="00CA0154" w:rsidP="006065C2">
      <w:pPr>
        <w:pStyle w:val="ListParagraph"/>
        <w:jc w:val="left"/>
      </w:pPr>
      <w:r w:rsidRPr="00821878">
        <w:t xml:space="preserve">At the end </w:t>
      </w:r>
      <w:r w:rsidR="00954DE9" w:rsidRPr="00821878">
        <w:t xml:space="preserve">of </w:t>
      </w:r>
      <w:r w:rsidR="00954DE9">
        <w:t>PFT</w:t>
      </w:r>
      <w:r w:rsidR="00C348DD">
        <w:t xml:space="preserve"> </w:t>
      </w:r>
      <w:r w:rsidR="000321D3" w:rsidRPr="00821878">
        <w:t xml:space="preserve">QA Signoff </w:t>
      </w:r>
      <w:r w:rsidR="00E4560E" w:rsidRPr="00821878">
        <w:t>process,</w:t>
      </w:r>
      <w:r w:rsidR="000321D3" w:rsidRPr="00821878">
        <w:t xml:space="preserve"> we will provide a </w:t>
      </w:r>
      <w:r w:rsidR="003F7449">
        <w:t>R</w:t>
      </w:r>
      <w:r w:rsidR="000321D3" w:rsidRPr="00821878">
        <w:t xml:space="preserve">elease </w:t>
      </w:r>
      <w:r w:rsidR="003F7449">
        <w:t>N</w:t>
      </w:r>
      <w:r w:rsidR="003F7449" w:rsidRPr="00821878">
        <w:t>ote</w:t>
      </w:r>
      <w:r w:rsidR="003F7449">
        <w:t xml:space="preserve"> document</w:t>
      </w:r>
      <w:r w:rsidR="00C348DD">
        <w:t xml:space="preserve"> for each planned and executed Release. </w:t>
      </w:r>
    </w:p>
    <w:p w14:paraId="06BF0443" w14:textId="42625D56" w:rsidR="0026696F" w:rsidRPr="00821878" w:rsidRDefault="00C348DD" w:rsidP="00821878">
      <w:r>
        <w:t xml:space="preserve">Please see below a template that will be used </w:t>
      </w:r>
      <w:r w:rsidR="00954DE9">
        <w:t>to communicate each Release Planned.</w:t>
      </w:r>
    </w:p>
    <w:bookmarkStart w:id="16" w:name="_MON_1648474329"/>
    <w:bookmarkEnd w:id="16"/>
    <w:p w14:paraId="118689A2" w14:textId="76F33302" w:rsidR="006A6DBB" w:rsidRPr="00022C3F" w:rsidRDefault="00C76037" w:rsidP="00022C3F">
      <w:r>
        <w:object w:dxaOrig="1536" w:dyaOrig="992" w14:anchorId="2DF7D9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9" o:title=""/>
          </v:shape>
          <o:OLEObject Type="Embed" ProgID="Word.Document.12" ShapeID="_x0000_i1025" DrawAspect="Icon" ObjectID="_1661695306" r:id="rId30">
            <o:FieldCodes>\s</o:FieldCodes>
          </o:OLEObject>
        </w:object>
      </w:r>
    </w:p>
    <w:p w14:paraId="44ED7EFE" w14:textId="675432DE" w:rsidR="00BD5B40" w:rsidRDefault="00BD5B40" w:rsidP="00BD5B40">
      <w:pPr>
        <w:pStyle w:val="Heading2"/>
        <w:ind w:left="567"/>
      </w:pPr>
      <w:bookmarkStart w:id="17" w:name="_Toc37695095"/>
      <w:r>
        <w:t>Test Environment</w:t>
      </w:r>
      <w:bookmarkEnd w:id="17"/>
    </w:p>
    <w:p w14:paraId="49024AB6" w14:textId="72C319AB" w:rsidR="002B5B60" w:rsidRDefault="00CE33B3" w:rsidP="006065C2">
      <w:pPr>
        <w:jc w:val="left"/>
      </w:pPr>
      <w:r>
        <w:t>The Testing will be carried out in Staging Environment</w:t>
      </w:r>
      <w:r w:rsidR="00FB0D5B">
        <w:t xml:space="preserve"> of CLEAR which </w:t>
      </w:r>
      <w:r w:rsidR="00C933E0">
        <w:t>should be i</w:t>
      </w:r>
      <w:r w:rsidR="00FB0D5B">
        <w:t xml:space="preserve">ntegrated with </w:t>
      </w:r>
      <w:r w:rsidR="00FF08BC">
        <w:t xml:space="preserve">a designated </w:t>
      </w:r>
      <w:r w:rsidR="00FB0D5B">
        <w:t xml:space="preserve">C4’s Pirate BMS System and </w:t>
      </w:r>
      <w:r w:rsidR="00B16130">
        <w:t xml:space="preserve">a </w:t>
      </w:r>
      <w:r w:rsidR="00A559DF">
        <w:t>designated environment</w:t>
      </w:r>
      <w:r w:rsidR="00822D59">
        <w:t xml:space="preserve"> of the other</w:t>
      </w:r>
      <w:r w:rsidR="002B5E42">
        <w:t xml:space="preserve"> Third Party</w:t>
      </w:r>
      <w:r w:rsidR="006B4334">
        <w:t xml:space="preserve"> </w:t>
      </w:r>
      <w:r w:rsidR="00822D59">
        <w:t>(ASP,</w:t>
      </w:r>
      <w:r w:rsidR="006B4334">
        <w:t xml:space="preserve"> </w:t>
      </w:r>
      <w:r w:rsidR="00822D59">
        <w:t>PPP,</w:t>
      </w:r>
      <w:r w:rsidR="006B4334">
        <w:t xml:space="preserve"> </w:t>
      </w:r>
      <w:r w:rsidR="00822D59">
        <w:t>LSP) Service Providers</w:t>
      </w:r>
      <w:r w:rsidR="00DE2B66">
        <w:t>.</w:t>
      </w:r>
    </w:p>
    <w:p w14:paraId="1A2D0C7F" w14:textId="4CD9B43C" w:rsidR="00DE2B66" w:rsidRPr="00F479B1" w:rsidRDefault="00DE2B66" w:rsidP="006065C2">
      <w:pPr>
        <w:jc w:val="left"/>
      </w:pPr>
      <w:r w:rsidRPr="00F479B1">
        <w:t xml:space="preserve">Test environments for Individual </w:t>
      </w:r>
      <w:r w:rsidR="00C7077D">
        <w:t>R</w:t>
      </w:r>
      <w:r w:rsidRPr="00F479B1">
        <w:t xml:space="preserve">elease Testing of 3rd party Service Providers must be fully functional to ensure </w:t>
      </w:r>
      <w:r w:rsidR="00C933E0">
        <w:t>accurate</w:t>
      </w:r>
      <w:r w:rsidR="00C7077D">
        <w:t xml:space="preserve"> `small integration` </w:t>
      </w:r>
      <w:r w:rsidRPr="00F479B1">
        <w:t>testing. </w:t>
      </w:r>
      <w:r w:rsidR="00B44BEE">
        <w:t xml:space="preserve"> E.g. </w:t>
      </w:r>
      <w:r w:rsidR="00005089">
        <w:t>D</w:t>
      </w:r>
      <w:r w:rsidR="00B44BEE">
        <w:t>u</w:t>
      </w:r>
      <w:r w:rsidR="00005089">
        <w:t>r</w:t>
      </w:r>
      <w:r w:rsidR="00B44BEE">
        <w:t xml:space="preserve">ing the </w:t>
      </w:r>
      <w:r w:rsidR="00305378">
        <w:t>I</w:t>
      </w:r>
      <w:r w:rsidR="00B44BEE">
        <w:t>ndividua</w:t>
      </w:r>
      <w:r w:rsidR="00005089">
        <w:t>l</w:t>
      </w:r>
      <w:r w:rsidR="00B44BEE">
        <w:t xml:space="preserve"> </w:t>
      </w:r>
      <w:r w:rsidR="00305378">
        <w:t>R</w:t>
      </w:r>
      <w:r w:rsidR="00B44BEE">
        <w:t>el</w:t>
      </w:r>
      <w:r w:rsidR="00284433">
        <w:t>e</w:t>
      </w:r>
      <w:r w:rsidR="00B44BEE">
        <w:t xml:space="preserve">ase </w:t>
      </w:r>
      <w:r w:rsidR="00305378">
        <w:t>T</w:t>
      </w:r>
      <w:r w:rsidR="00B44BEE">
        <w:t>esting</w:t>
      </w:r>
      <w:r w:rsidR="003A611D">
        <w:t xml:space="preserve"> with Sky</w:t>
      </w:r>
      <w:r w:rsidR="00B44BEE">
        <w:t xml:space="preserve">, the </w:t>
      </w:r>
      <w:r w:rsidR="00E93CBE">
        <w:t>expectatio</w:t>
      </w:r>
      <w:r w:rsidR="007F31EB">
        <w:t>n is</w:t>
      </w:r>
      <w:r w:rsidR="00B44BEE">
        <w:t xml:space="preserve">, </w:t>
      </w:r>
      <w:r w:rsidR="00E93CBE">
        <w:t>Systems</w:t>
      </w:r>
      <w:r w:rsidR="003554EE">
        <w:t>,</w:t>
      </w:r>
      <w:r w:rsidR="00B44BEE">
        <w:t xml:space="preserve"> CLEAR, PIRATE</w:t>
      </w:r>
      <w:r w:rsidR="00F92CAA">
        <w:t xml:space="preserve"> </w:t>
      </w:r>
      <w:r w:rsidR="003554EE">
        <w:t xml:space="preserve">Sky </w:t>
      </w:r>
      <w:r w:rsidR="00E93CBE">
        <w:t>integrate</w:t>
      </w:r>
      <w:r w:rsidR="003554EE">
        <w:t>s</w:t>
      </w:r>
      <w:r w:rsidR="00B44BEE">
        <w:t xml:space="preserve"> in real world so that </w:t>
      </w:r>
      <w:r w:rsidR="00945013">
        <w:t>tests</w:t>
      </w:r>
      <w:r w:rsidR="00B44BEE">
        <w:t xml:space="preserve"> can be correctly validated</w:t>
      </w:r>
      <w:r w:rsidR="00945013">
        <w:t xml:space="preserve"> by looking up inside the </w:t>
      </w:r>
      <w:r w:rsidR="003A611D">
        <w:t>S</w:t>
      </w:r>
      <w:r w:rsidR="00945013">
        <w:t>ky user interface</w:t>
      </w:r>
      <w:r w:rsidR="00FA6EC7">
        <w:t>.</w:t>
      </w:r>
    </w:p>
    <w:p w14:paraId="73C7F6AB" w14:textId="51CB37BB" w:rsidR="00CE33B3" w:rsidRPr="00CE33B3" w:rsidRDefault="00507FC5" w:rsidP="00E70E8F">
      <w:pPr>
        <w:jc w:val="left"/>
      </w:pPr>
      <w:r>
        <w:lastRenderedPageBreak/>
        <w:t xml:space="preserve">In the event </w:t>
      </w:r>
      <w:r w:rsidR="0050354E">
        <w:t xml:space="preserve">when </w:t>
      </w:r>
      <w:r>
        <w:t>a LIVE system is used for testing by other Services Providers/partners of C4, Test data must be formally agreed beforehand by C4 between all parties to ensure smooth testing.</w:t>
      </w:r>
    </w:p>
    <w:p w14:paraId="662DAC24" w14:textId="549ACE78" w:rsidR="00BD5B40" w:rsidRDefault="00BD5B40" w:rsidP="00BD5B40">
      <w:pPr>
        <w:pStyle w:val="Heading2"/>
        <w:ind w:left="567"/>
      </w:pPr>
      <w:bookmarkStart w:id="18" w:name="_Toc37695096"/>
      <w:r>
        <w:t>Subject of Test</w:t>
      </w:r>
      <w:bookmarkEnd w:id="18"/>
    </w:p>
    <w:p w14:paraId="5D715426" w14:textId="60D49B84" w:rsidR="00F2787A" w:rsidRDefault="005450ED" w:rsidP="006065C2">
      <w:pPr>
        <w:jc w:val="left"/>
      </w:pPr>
      <w:r>
        <w:t xml:space="preserve">The scope of </w:t>
      </w:r>
      <w:r w:rsidR="0085701F">
        <w:t xml:space="preserve">testing </w:t>
      </w:r>
      <w:r w:rsidR="00D0032C">
        <w:t xml:space="preserve">will </w:t>
      </w:r>
      <w:r w:rsidR="00374213">
        <w:t>be delivered</w:t>
      </w:r>
      <w:r>
        <w:t xml:space="preserve"> </w:t>
      </w:r>
      <w:r w:rsidR="00FA48B3">
        <w:t xml:space="preserve">through </w:t>
      </w:r>
      <w:r w:rsidR="007375CB">
        <w:t xml:space="preserve">number of </w:t>
      </w:r>
      <w:r w:rsidR="00FA48B3">
        <w:t xml:space="preserve">planned </w:t>
      </w:r>
      <w:r w:rsidR="007375CB">
        <w:t>releases. Set of relevant test</w:t>
      </w:r>
      <w:r w:rsidR="00374213">
        <w:t xml:space="preserve"> </w:t>
      </w:r>
      <w:r w:rsidR="0050354E">
        <w:t>scenarios (</w:t>
      </w:r>
      <w:r w:rsidR="004C0037">
        <w:t>bas</w:t>
      </w:r>
      <w:r w:rsidR="00DC73BC">
        <w:t>ed</w:t>
      </w:r>
      <w:r w:rsidR="004C0037">
        <w:t xml:space="preserve"> on the Business scenarios</w:t>
      </w:r>
      <w:r w:rsidR="00DC73BC">
        <w:t>)</w:t>
      </w:r>
      <w:r w:rsidR="00374213">
        <w:t xml:space="preserve"> will be created by PFT team and peer reviewed by P</w:t>
      </w:r>
      <w:r w:rsidR="00CC0001">
        <w:t xml:space="preserve">FT QA team </w:t>
      </w:r>
      <w:r w:rsidR="000E1EEB">
        <w:t xml:space="preserve">as well as being </w:t>
      </w:r>
      <w:r w:rsidR="00CC0001">
        <w:t xml:space="preserve">reviewed </w:t>
      </w:r>
      <w:r w:rsidR="00CA31B7">
        <w:t xml:space="preserve">and approved </w:t>
      </w:r>
      <w:r w:rsidR="00CC0001">
        <w:t xml:space="preserve">by PFT Internal Ops and C4 Project Team. </w:t>
      </w:r>
    </w:p>
    <w:p w14:paraId="5A819710" w14:textId="3BA01219" w:rsidR="00F2787A" w:rsidRDefault="00F2787A" w:rsidP="006065C2">
      <w:pPr>
        <w:jc w:val="left"/>
      </w:pPr>
      <w:r w:rsidRPr="0044469F">
        <w:t xml:space="preserve">As part of </w:t>
      </w:r>
      <w:r w:rsidR="002F76A2">
        <w:t xml:space="preserve">C4 </w:t>
      </w:r>
      <w:r w:rsidR="002056AF">
        <w:t>involvement</w:t>
      </w:r>
      <w:r w:rsidR="002F76A2">
        <w:t xml:space="preserve">, C4 is expected to </w:t>
      </w:r>
      <w:r w:rsidR="00812618">
        <w:t xml:space="preserve">create an appropriate set of test scenarios that </w:t>
      </w:r>
      <w:r w:rsidR="002F76A2">
        <w:t xml:space="preserve">will be run against the Release </w:t>
      </w:r>
      <w:r w:rsidR="004C0037">
        <w:t>received</w:t>
      </w:r>
      <w:r w:rsidR="002F76A2">
        <w:t xml:space="preserve"> </w:t>
      </w:r>
      <w:r w:rsidR="004C0037">
        <w:t xml:space="preserve">that </w:t>
      </w:r>
      <w:r w:rsidR="00812618">
        <w:t>would confirm the correctness of PFT`s deliverables.</w:t>
      </w:r>
    </w:p>
    <w:p w14:paraId="6B7C6552" w14:textId="2FB1FE9D" w:rsidR="00F2787A" w:rsidRPr="005450ED" w:rsidRDefault="00F2787A" w:rsidP="00962291"/>
    <w:p w14:paraId="349E7B6D" w14:textId="06031F6B" w:rsidR="00610B77" w:rsidRPr="00610B77" w:rsidRDefault="00BD5B40" w:rsidP="00610B77">
      <w:pPr>
        <w:pStyle w:val="Heading2"/>
        <w:ind w:left="567"/>
      </w:pPr>
      <w:bookmarkStart w:id="19" w:name="_Toc37695097"/>
      <w:r>
        <w:t>Responsibility</w:t>
      </w:r>
      <w:bookmarkEnd w:id="19"/>
    </w:p>
    <w:p w14:paraId="5D67666B" w14:textId="0177555A" w:rsidR="00610B77" w:rsidRDefault="00870649" w:rsidP="00870649">
      <w:r>
        <w:t>PFT Responsibilities:</w:t>
      </w:r>
    </w:p>
    <w:p w14:paraId="6F78326A" w14:textId="366720A8" w:rsidR="00513EDA" w:rsidRDefault="006B425E" w:rsidP="00870649">
      <w:pPr>
        <w:pStyle w:val="ListParagraph"/>
        <w:numPr>
          <w:ilvl w:val="0"/>
          <w:numId w:val="42"/>
        </w:numPr>
      </w:pPr>
      <w:r>
        <w:t>Requirement as part of each release are thoroughly teste</w:t>
      </w:r>
      <w:r w:rsidR="00892E28">
        <w:t>d</w:t>
      </w:r>
      <w:r>
        <w:t xml:space="preserve"> with the relevant test data </w:t>
      </w:r>
      <w:r w:rsidR="00513EDA">
        <w:t>to provide the necessary outcome indicated in low level design</w:t>
      </w:r>
    </w:p>
    <w:p w14:paraId="48B113BE" w14:textId="72F75A84" w:rsidR="00870649" w:rsidRDefault="00513EDA" w:rsidP="00870649">
      <w:pPr>
        <w:pStyle w:val="ListParagraph"/>
        <w:numPr>
          <w:ilvl w:val="0"/>
          <w:numId w:val="42"/>
        </w:numPr>
      </w:pPr>
      <w:r>
        <w:t>The testing outcome will be outlined in the Release Notes document as agreed with C4</w:t>
      </w:r>
    </w:p>
    <w:p w14:paraId="73825FD4" w14:textId="2BAD46AB" w:rsidR="00870649" w:rsidRDefault="00027744" w:rsidP="00FF0035">
      <w:pPr>
        <w:pStyle w:val="ListParagraph"/>
        <w:numPr>
          <w:ilvl w:val="0"/>
          <w:numId w:val="42"/>
        </w:numPr>
      </w:pPr>
      <w:r>
        <w:t xml:space="preserve">PFTQA team will provide sufficient inputs as described in the entry criteria </w:t>
      </w:r>
      <w:r w:rsidR="00034A89">
        <w:t xml:space="preserve">to enable </w:t>
      </w:r>
      <w:r w:rsidR="0074597B">
        <w:t>smooth entry to this phase</w:t>
      </w:r>
    </w:p>
    <w:p w14:paraId="4E820BF3" w14:textId="5DDB4327" w:rsidR="00870649" w:rsidRDefault="00C95A66" w:rsidP="00FF0035">
      <w:r>
        <w:t>Assumptions</w:t>
      </w:r>
      <w:r w:rsidR="00870649">
        <w:t>:</w:t>
      </w:r>
    </w:p>
    <w:p w14:paraId="7CDB8799" w14:textId="32359D51" w:rsidR="0002689A" w:rsidRDefault="00FC4A14" w:rsidP="00987CAF">
      <w:pPr>
        <w:pStyle w:val="ListParagraph"/>
        <w:numPr>
          <w:ilvl w:val="0"/>
          <w:numId w:val="41"/>
        </w:numPr>
      </w:pPr>
      <w:r>
        <w:t>C4 Team</w:t>
      </w:r>
      <w:r w:rsidR="00D93632">
        <w:t xml:space="preserve"> </w:t>
      </w:r>
      <w:r w:rsidR="00312B9B">
        <w:t xml:space="preserve">and PFTOPS team </w:t>
      </w:r>
      <w:r w:rsidR="00987CAF">
        <w:t xml:space="preserve">will lead the Individual Release testing phase </w:t>
      </w:r>
      <w:r w:rsidR="00312B9B">
        <w:t xml:space="preserve">with </w:t>
      </w:r>
      <w:r w:rsidR="00987CAF">
        <w:t xml:space="preserve">adequate </w:t>
      </w:r>
      <w:r w:rsidR="00F16975">
        <w:t>support from PFT CLEAR QA Team</w:t>
      </w:r>
      <w:r w:rsidR="00370416">
        <w:t>.</w:t>
      </w:r>
    </w:p>
    <w:p w14:paraId="2C8134FB" w14:textId="77777777" w:rsidR="0002689A" w:rsidRDefault="00683CE3" w:rsidP="00987CAF">
      <w:pPr>
        <w:pStyle w:val="ListParagraph"/>
        <w:numPr>
          <w:ilvl w:val="0"/>
          <w:numId w:val="41"/>
        </w:numPr>
      </w:pPr>
      <w:r>
        <w:t xml:space="preserve"> </w:t>
      </w:r>
      <w:r w:rsidR="009C2711">
        <w:t>C4 will need to ensure that all C</w:t>
      </w:r>
      <w:r w:rsidR="00E52E1C">
        <w:t xml:space="preserve">4 partners will be actively involved with their </w:t>
      </w:r>
      <w:r w:rsidR="0002689A">
        <w:t>designated</w:t>
      </w:r>
      <w:r w:rsidR="00E52E1C">
        <w:t xml:space="preserve"> environments to ensure success of individual Release testing phase</w:t>
      </w:r>
      <w:r w:rsidR="004247BB">
        <w:t xml:space="preserve">. </w:t>
      </w:r>
    </w:p>
    <w:p w14:paraId="7579E670" w14:textId="1091E9F5" w:rsidR="00E5211D" w:rsidRDefault="004247BB" w:rsidP="00987CAF">
      <w:pPr>
        <w:pStyle w:val="ListParagraph"/>
        <w:numPr>
          <w:ilvl w:val="0"/>
          <w:numId w:val="41"/>
        </w:numPr>
      </w:pPr>
      <w:r>
        <w:t>C4 will also help identify SPOC</w:t>
      </w:r>
      <w:r w:rsidR="0002689A">
        <w:t>s</w:t>
      </w:r>
      <w:r w:rsidR="00566DA8">
        <w:t xml:space="preserve"> (Single Point of Contact)</w:t>
      </w:r>
      <w:r>
        <w:t xml:space="preserve"> </w:t>
      </w:r>
      <w:r w:rsidR="00634E9E">
        <w:t>from</w:t>
      </w:r>
      <w:r>
        <w:t xml:space="preserve"> each of the partners </w:t>
      </w:r>
      <w:r w:rsidR="0002689A">
        <w:t xml:space="preserve">involved during </w:t>
      </w:r>
      <w:r>
        <w:t xml:space="preserve">the </w:t>
      </w:r>
      <w:r w:rsidR="00634E9E">
        <w:t xml:space="preserve">test phase. </w:t>
      </w:r>
    </w:p>
    <w:p w14:paraId="0CA53F32" w14:textId="6D4DC2AA" w:rsidR="00BD5B40" w:rsidRDefault="00BD5B40" w:rsidP="00BD5B40">
      <w:pPr>
        <w:pStyle w:val="Heading2"/>
        <w:ind w:left="567"/>
      </w:pPr>
      <w:bookmarkStart w:id="20" w:name="_Toc37695098"/>
      <w:r>
        <w:t>Entry Criteria</w:t>
      </w:r>
      <w:bookmarkEnd w:id="20"/>
    </w:p>
    <w:p w14:paraId="78746839" w14:textId="30408F09" w:rsidR="009F4821" w:rsidRDefault="009F4821" w:rsidP="004A6877">
      <w:pPr>
        <w:pStyle w:val="ListParagraph"/>
        <w:numPr>
          <w:ilvl w:val="0"/>
          <w:numId w:val="17"/>
        </w:numPr>
      </w:pPr>
      <w:r>
        <w:t>The previous</w:t>
      </w:r>
      <w:r w:rsidR="001A2F76">
        <w:t xml:space="preserve"> QA</w:t>
      </w:r>
      <w:r>
        <w:t xml:space="preserve"> test phase completed</w:t>
      </w:r>
    </w:p>
    <w:p w14:paraId="334BCAC2" w14:textId="3F78F270" w:rsidR="004A6877" w:rsidRDefault="009F4821" w:rsidP="004A6877">
      <w:pPr>
        <w:pStyle w:val="ListParagraph"/>
        <w:numPr>
          <w:ilvl w:val="0"/>
          <w:numId w:val="17"/>
        </w:numPr>
      </w:pPr>
      <w:r>
        <w:t xml:space="preserve">All planned </w:t>
      </w:r>
      <w:r w:rsidR="003A42D7">
        <w:t xml:space="preserve">QA </w:t>
      </w:r>
      <w:r w:rsidR="00830C83">
        <w:t xml:space="preserve">Test </w:t>
      </w:r>
      <w:r w:rsidR="0027586E">
        <w:t>scenarios</w:t>
      </w:r>
      <w:r w:rsidR="00830C83">
        <w:t xml:space="preserve"> </w:t>
      </w:r>
      <w:r w:rsidR="0027586E">
        <w:t>executed,</w:t>
      </w:r>
      <w:r w:rsidR="003A42D7">
        <w:t xml:space="preserve"> and 100% Test coverage achieved</w:t>
      </w:r>
    </w:p>
    <w:p w14:paraId="45AFB9EE" w14:textId="3842C536" w:rsidR="0027586E" w:rsidRDefault="0027586E" w:rsidP="0027586E">
      <w:pPr>
        <w:pStyle w:val="ListParagraph"/>
        <w:numPr>
          <w:ilvl w:val="0"/>
          <w:numId w:val="18"/>
        </w:numPr>
      </w:pPr>
      <w:r>
        <w:t>Zero Severity ‘Critical’ or ‘Blocker’ Issues outstanding</w:t>
      </w:r>
    </w:p>
    <w:p w14:paraId="189AA2ED" w14:textId="60931772" w:rsidR="00586E0E" w:rsidRDefault="00DC42F5" w:rsidP="00586E0E">
      <w:pPr>
        <w:pStyle w:val="ListParagraph"/>
        <w:numPr>
          <w:ilvl w:val="0"/>
          <w:numId w:val="17"/>
        </w:numPr>
      </w:pPr>
      <w:r>
        <w:t xml:space="preserve">Individual Release </w:t>
      </w:r>
      <w:r w:rsidR="00586E0E">
        <w:t>Test Scenarios</w:t>
      </w:r>
      <w:r>
        <w:t xml:space="preserve"> </w:t>
      </w:r>
      <w:r w:rsidR="00C74B1F">
        <w:t>created</w:t>
      </w:r>
      <w:r w:rsidR="0076074B">
        <w:t xml:space="preserve"> </w:t>
      </w:r>
      <w:r w:rsidR="00432FD5">
        <w:t>by PFT</w:t>
      </w:r>
      <w:r w:rsidR="00C74B1F">
        <w:t>,</w:t>
      </w:r>
      <w:r>
        <w:t xml:space="preserve"> </w:t>
      </w:r>
      <w:r w:rsidR="00992117">
        <w:t xml:space="preserve">and </w:t>
      </w:r>
      <w:r w:rsidR="00A06429">
        <w:t xml:space="preserve">by PFT and </w:t>
      </w:r>
      <w:r w:rsidR="00945D1C">
        <w:t xml:space="preserve">reviewed and commented </w:t>
      </w:r>
      <w:r w:rsidR="00586E0E">
        <w:t>by C</w:t>
      </w:r>
      <w:r w:rsidR="006B3730">
        <w:t>4</w:t>
      </w:r>
    </w:p>
    <w:p w14:paraId="34E28080" w14:textId="5E290016" w:rsidR="00A65599" w:rsidRDefault="004B2BD7" w:rsidP="00586E0E">
      <w:pPr>
        <w:pStyle w:val="ListParagraph"/>
        <w:numPr>
          <w:ilvl w:val="0"/>
          <w:numId w:val="17"/>
        </w:numPr>
      </w:pPr>
      <w:r>
        <w:t>Connectivity</w:t>
      </w:r>
      <w:r w:rsidR="00A65599">
        <w:t xml:space="preserve"> to all designated environments of C4, </w:t>
      </w:r>
      <w:r w:rsidR="00B16438">
        <w:t>P</w:t>
      </w:r>
      <w:r w:rsidR="00A65599">
        <w:t>artners with CLEAR</w:t>
      </w:r>
      <w:r w:rsidR="00B16438">
        <w:t xml:space="preserve"> staging environment</w:t>
      </w:r>
    </w:p>
    <w:p w14:paraId="4F093BEF" w14:textId="304D2C8C" w:rsidR="00AD6FE5" w:rsidRDefault="002F2C42" w:rsidP="00476848">
      <w:pPr>
        <w:pStyle w:val="ListParagraph"/>
        <w:numPr>
          <w:ilvl w:val="0"/>
          <w:numId w:val="17"/>
        </w:numPr>
      </w:pPr>
      <w:bookmarkStart w:id="21" w:name="_Hlk37430082"/>
      <w:r>
        <w:t xml:space="preserve">Individual Release testing Test Scenarios </w:t>
      </w:r>
      <w:r w:rsidR="002D31C7">
        <w:t xml:space="preserve">to be </w:t>
      </w:r>
      <w:r>
        <w:t>created</w:t>
      </w:r>
      <w:r w:rsidR="00E34D0D">
        <w:t xml:space="preserve"> by</w:t>
      </w:r>
      <w:r w:rsidR="002D31C7">
        <w:t xml:space="preserve"> parties</w:t>
      </w:r>
      <w:bookmarkEnd w:id="21"/>
      <w:r w:rsidR="002D31C7">
        <w:t xml:space="preserve"> involved in small </w:t>
      </w:r>
      <w:r w:rsidR="00AD6FE5">
        <w:t>integration</w:t>
      </w:r>
    </w:p>
    <w:p w14:paraId="0709F973" w14:textId="391392DE" w:rsidR="00476848" w:rsidRDefault="005D1EFD" w:rsidP="00476848">
      <w:pPr>
        <w:pStyle w:val="ListParagraph"/>
        <w:numPr>
          <w:ilvl w:val="0"/>
          <w:numId w:val="17"/>
        </w:numPr>
      </w:pPr>
      <w:r>
        <w:t xml:space="preserve">Test </w:t>
      </w:r>
      <w:r w:rsidR="00D83700">
        <w:t>Team</w:t>
      </w:r>
      <w:r w:rsidR="00785539">
        <w:t xml:space="preserve"> across C4, </w:t>
      </w:r>
      <w:r w:rsidR="00997D7D">
        <w:t>C4 P</w:t>
      </w:r>
      <w:r w:rsidR="00785539">
        <w:t>artners</w:t>
      </w:r>
      <w:r w:rsidR="00E21EBA">
        <w:t>, PFTOPS</w:t>
      </w:r>
      <w:r w:rsidR="00785539">
        <w:t xml:space="preserve"> and </w:t>
      </w:r>
      <w:r w:rsidR="00997D7D">
        <w:t>PFT CLEAR QA</w:t>
      </w:r>
      <w:r w:rsidR="00D83700">
        <w:t xml:space="preserve"> </w:t>
      </w:r>
      <w:r>
        <w:t>agreed</w:t>
      </w:r>
    </w:p>
    <w:p w14:paraId="7EED06CC" w14:textId="38F3BD80" w:rsidR="00C42F9B" w:rsidRDefault="00C42F9B" w:rsidP="00476848">
      <w:pPr>
        <w:pStyle w:val="ListParagraph"/>
        <w:numPr>
          <w:ilvl w:val="0"/>
          <w:numId w:val="17"/>
        </w:numPr>
      </w:pPr>
      <w:r>
        <w:t>Relevant t</w:t>
      </w:r>
      <w:r w:rsidR="005D1EFD">
        <w:t>est dat</w:t>
      </w:r>
      <w:r>
        <w:t xml:space="preserve">a created by </w:t>
      </w:r>
      <w:r w:rsidR="00BC5CDD">
        <w:t>all parties</w:t>
      </w:r>
    </w:p>
    <w:p w14:paraId="135DB510" w14:textId="26DCEF79" w:rsidR="00580DA6" w:rsidRDefault="00580DA6" w:rsidP="00B8697B">
      <w:pPr>
        <w:pStyle w:val="ListParagraph"/>
        <w:numPr>
          <w:ilvl w:val="0"/>
          <w:numId w:val="17"/>
        </w:numPr>
      </w:pPr>
      <w:r>
        <w:t>Test timeliness agreed</w:t>
      </w:r>
    </w:p>
    <w:p w14:paraId="04DBC163" w14:textId="418F47E6" w:rsidR="00992117" w:rsidRDefault="00992117" w:rsidP="00B8697B">
      <w:pPr>
        <w:pStyle w:val="ListParagraph"/>
        <w:numPr>
          <w:ilvl w:val="0"/>
          <w:numId w:val="17"/>
        </w:numPr>
      </w:pPr>
      <w:r>
        <w:t>Release Notes document prepared</w:t>
      </w:r>
    </w:p>
    <w:p w14:paraId="30C622C4" w14:textId="3096C48A" w:rsidR="009C31CD" w:rsidRDefault="009C31CD" w:rsidP="00B8697B">
      <w:pPr>
        <w:pStyle w:val="ListParagraph"/>
        <w:numPr>
          <w:ilvl w:val="0"/>
          <w:numId w:val="17"/>
        </w:numPr>
      </w:pPr>
      <w:r>
        <w:t>Demo and Trainings are provided</w:t>
      </w:r>
    </w:p>
    <w:p w14:paraId="324CCE0F" w14:textId="6A5735AC" w:rsidR="004D0134" w:rsidRDefault="004D0134" w:rsidP="00B8697B">
      <w:pPr>
        <w:pStyle w:val="ListParagraph"/>
        <w:numPr>
          <w:ilvl w:val="0"/>
          <w:numId w:val="17"/>
        </w:numPr>
      </w:pPr>
      <w:r>
        <w:t>Regular meetings are agreed on</w:t>
      </w:r>
    </w:p>
    <w:p w14:paraId="1CCAA14C" w14:textId="77777777" w:rsidR="00DD3D28" w:rsidRPr="00CE33B3" w:rsidRDefault="00DD3D28" w:rsidP="00586E0E">
      <w:pPr>
        <w:pStyle w:val="ListParagraph"/>
      </w:pPr>
    </w:p>
    <w:p w14:paraId="3A762BDE" w14:textId="77777777" w:rsidR="00BD5B40" w:rsidRDefault="00BD5B40" w:rsidP="00BD5B40">
      <w:pPr>
        <w:pStyle w:val="Heading2"/>
        <w:ind w:left="567"/>
      </w:pPr>
      <w:bookmarkStart w:id="22" w:name="_Toc37695099"/>
      <w:r>
        <w:t>Exit Criteria</w:t>
      </w:r>
      <w:bookmarkEnd w:id="22"/>
    </w:p>
    <w:p w14:paraId="66928AB9" w14:textId="66F95A39" w:rsidR="00992117" w:rsidRDefault="00992117" w:rsidP="00C6687F">
      <w:pPr>
        <w:pStyle w:val="ListParagraph"/>
        <w:numPr>
          <w:ilvl w:val="0"/>
          <w:numId w:val="18"/>
        </w:numPr>
      </w:pPr>
      <w:r>
        <w:t>All planned test scenarios executed, and 100% test coverage achieved</w:t>
      </w:r>
    </w:p>
    <w:p w14:paraId="10C0CD69" w14:textId="242BC6D3" w:rsidR="001842D9" w:rsidRDefault="001842D9" w:rsidP="001842D9">
      <w:pPr>
        <w:pStyle w:val="ListParagraph"/>
        <w:numPr>
          <w:ilvl w:val="0"/>
          <w:numId w:val="18"/>
        </w:numPr>
      </w:pPr>
      <w:r>
        <w:t xml:space="preserve">Zero </w:t>
      </w:r>
      <w:r w:rsidR="002F1082">
        <w:t xml:space="preserve">P1 </w:t>
      </w:r>
      <w:r w:rsidR="0029110D">
        <w:t>(</w:t>
      </w:r>
      <w:r>
        <w:t>Blocker</w:t>
      </w:r>
      <w:r w:rsidR="0029110D">
        <w:t>)</w:t>
      </w:r>
      <w:r w:rsidR="00122CFF">
        <w:t xml:space="preserve"> and P2 (</w:t>
      </w:r>
      <w:r w:rsidR="002F1082">
        <w:t>Critical</w:t>
      </w:r>
      <w:r w:rsidR="00122CFF">
        <w:t>)</w:t>
      </w:r>
      <w:r>
        <w:t xml:space="preserve"> outstanding</w:t>
      </w:r>
    </w:p>
    <w:p w14:paraId="3E77570E" w14:textId="1106224C" w:rsidR="007E5DF1" w:rsidRDefault="007E5DF1" w:rsidP="001842D9">
      <w:pPr>
        <w:pStyle w:val="ListParagraph"/>
        <w:numPr>
          <w:ilvl w:val="0"/>
          <w:numId w:val="18"/>
        </w:numPr>
      </w:pPr>
      <w:r w:rsidRPr="007E5DF1">
        <w:t>For any unresolved defects (P3&amp;P4) impact analysis produced, reviewed and accepted. Action plan for re-coding and re-testing these defects agreed.</w:t>
      </w:r>
    </w:p>
    <w:p w14:paraId="0FB27A58" w14:textId="16754E33" w:rsidR="008402C8" w:rsidRDefault="008402C8" w:rsidP="00F95A41">
      <w:pPr>
        <w:pStyle w:val="ListParagraph"/>
        <w:numPr>
          <w:ilvl w:val="0"/>
          <w:numId w:val="18"/>
        </w:numPr>
      </w:pPr>
      <w:r>
        <w:t>RTM updated</w:t>
      </w:r>
    </w:p>
    <w:p w14:paraId="2D45A59D" w14:textId="0B7E214E" w:rsidR="00E9561B" w:rsidRDefault="00E9561B" w:rsidP="00E9561B">
      <w:pPr>
        <w:pStyle w:val="ListParagraph"/>
        <w:numPr>
          <w:ilvl w:val="0"/>
          <w:numId w:val="18"/>
        </w:numPr>
      </w:pPr>
      <w:r>
        <w:t>Test Summary report from parties involved should be produced</w:t>
      </w:r>
    </w:p>
    <w:p w14:paraId="04416E15" w14:textId="01887B20" w:rsidR="00E0302E" w:rsidRDefault="00E0302E" w:rsidP="00F95A41">
      <w:pPr>
        <w:pStyle w:val="ListParagraph"/>
        <w:numPr>
          <w:ilvl w:val="0"/>
          <w:numId w:val="18"/>
        </w:numPr>
      </w:pPr>
      <w:r>
        <w:t>Quality Gate meeting conducted</w:t>
      </w:r>
      <w:r w:rsidR="006065C2">
        <w:t xml:space="preserve"> with C4 team and recommendations agree</w:t>
      </w:r>
      <w:r w:rsidR="00782D5F">
        <w:t>d</w:t>
      </w:r>
      <w:r w:rsidR="006065C2">
        <w:t xml:space="preserve"> on</w:t>
      </w:r>
    </w:p>
    <w:p w14:paraId="2A0914DB" w14:textId="05061BE8" w:rsidR="001B1A0C" w:rsidRDefault="00961499" w:rsidP="001B1A0C">
      <w:pPr>
        <w:pStyle w:val="Heading1"/>
        <w:ind w:left="426"/>
      </w:pPr>
      <w:bookmarkStart w:id="23" w:name="_Toc37695100"/>
      <w:r>
        <w:t>System Integration</w:t>
      </w:r>
      <w:r w:rsidR="00E2135C">
        <w:t xml:space="preserve"> &amp; E2E</w:t>
      </w:r>
      <w:r>
        <w:t xml:space="preserve"> Testing</w:t>
      </w:r>
      <w:bookmarkEnd w:id="23"/>
      <w:r w:rsidR="00825B53" w:rsidRPr="000947B2">
        <w:t> </w:t>
      </w:r>
    </w:p>
    <w:p w14:paraId="3971D5EC" w14:textId="77777777" w:rsidR="001B1A0C" w:rsidRDefault="001B1A0C" w:rsidP="001B1A0C">
      <w:pPr>
        <w:pStyle w:val="Heading2"/>
        <w:ind w:left="567"/>
      </w:pPr>
      <w:bookmarkStart w:id="24" w:name="_Toc37695101"/>
      <w:r>
        <w:t>Test Objectives</w:t>
      </w:r>
      <w:bookmarkEnd w:id="24"/>
    </w:p>
    <w:p w14:paraId="72AB555F" w14:textId="39C33DF6" w:rsidR="00C907F4" w:rsidRDefault="00C907F4" w:rsidP="00C907F4">
      <w:r w:rsidRPr="006F4D3D">
        <w:t>The System Integration Testing is to be conducted on a complete, integrated system where the system</w:t>
      </w:r>
      <w:r w:rsidR="0050307A">
        <w:t>’</w:t>
      </w:r>
      <w:r w:rsidRPr="006F4D3D">
        <w:t>s or application interface crossing points with other external, internal components, services.</w:t>
      </w:r>
    </w:p>
    <w:p w14:paraId="139C5F08" w14:textId="77777777" w:rsidR="00C907F4" w:rsidRPr="006F4D3D" w:rsidRDefault="00C907F4" w:rsidP="00C907F4">
      <w:pPr>
        <w:rPr>
          <w:lang w:val="en-US"/>
        </w:rPr>
      </w:pPr>
      <w:r w:rsidRPr="006F4D3D">
        <w:t>Recommendation is to combine SIT with E2E testing</w:t>
      </w:r>
      <w:r w:rsidRPr="006F4D3D">
        <w:rPr>
          <w:b/>
          <w:bCs/>
        </w:rPr>
        <w:t xml:space="preserve"> </w:t>
      </w:r>
      <w:r w:rsidRPr="006F4D3D">
        <w:t>as this testing is to identify system dependencies and to ensure that the right information is passed between various system components.</w:t>
      </w:r>
    </w:p>
    <w:p w14:paraId="70F666D5" w14:textId="77777777" w:rsidR="00C907F4" w:rsidRPr="006F4D3D" w:rsidRDefault="00C907F4" w:rsidP="00C907F4">
      <w:pPr>
        <w:rPr>
          <w:lang w:val="en-US"/>
        </w:rPr>
      </w:pPr>
      <w:r w:rsidRPr="006F4D3D">
        <w:t xml:space="preserve">The goal is to ensure that software/integrated systems work for the entire user activities involved in what the user would regard as a single business task/workflow. </w:t>
      </w:r>
    </w:p>
    <w:p w14:paraId="77BDFC45" w14:textId="77777777" w:rsidR="004910F1" w:rsidRDefault="001B1A0C" w:rsidP="001B1A0C">
      <w:r>
        <w:t xml:space="preserve">The developed </w:t>
      </w:r>
      <w:r w:rsidR="004F064F">
        <w:t xml:space="preserve">solution </w:t>
      </w:r>
      <w:r>
        <w:t xml:space="preserve">for MSP and OLSP is planned to be </w:t>
      </w:r>
      <w:r w:rsidR="004F064F">
        <w:t xml:space="preserve">tested </w:t>
      </w:r>
      <w:r w:rsidR="00A173D4">
        <w:t>in two</w:t>
      </w:r>
      <w:r w:rsidR="004F064F">
        <w:t xml:space="preserve"> runs</w:t>
      </w:r>
      <w:r>
        <w:t>.</w:t>
      </w:r>
      <w:r w:rsidR="006000DF">
        <w:t xml:space="preserve"> </w:t>
      </w:r>
    </w:p>
    <w:p w14:paraId="5F2899B2" w14:textId="0E1FA270" w:rsidR="001B1A0C" w:rsidRDefault="006000DF" w:rsidP="001B1A0C">
      <w:r>
        <w:t>The aim of the first run is, to perform the full end to end testing</w:t>
      </w:r>
      <w:r w:rsidR="002B6DE5">
        <w:t xml:space="preserve"> and </w:t>
      </w:r>
      <w:r w:rsidR="000E738F">
        <w:t>di</w:t>
      </w:r>
      <w:r w:rsidR="00126098">
        <w:t>scover</w:t>
      </w:r>
      <w:r w:rsidR="00E80F80">
        <w:t xml:space="preserve"> and </w:t>
      </w:r>
      <w:r w:rsidR="00126098">
        <w:t xml:space="preserve">fix any issue as they arrived. The second run will be covering complete regression to ensure that </w:t>
      </w:r>
      <w:r w:rsidR="00007A00">
        <w:t xml:space="preserve">all E2E </w:t>
      </w:r>
      <w:r w:rsidR="00126098">
        <w:t>functionalities are working as expected</w:t>
      </w:r>
      <w:r w:rsidR="00007A00">
        <w:t xml:space="preserve"> based on the </w:t>
      </w:r>
      <w:r w:rsidR="0021676B">
        <w:t>low-level</w:t>
      </w:r>
      <w:r w:rsidR="00007A00">
        <w:t xml:space="preserve"> design</w:t>
      </w:r>
      <w:r w:rsidR="00623286">
        <w:t>.</w:t>
      </w:r>
    </w:p>
    <w:p w14:paraId="0F74F2BD" w14:textId="77777777" w:rsidR="00552D11" w:rsidRDefault="00552D11" w:rsidP="00D30F32">
      <w:pPr>
        <w:jc w:val="left"/>
      </w:pPr>
    </w:p>
    <w:p w14:paraId="1E18B158" w14:textId="695C27EF" w:rsidR="00396848" w:rsidRDefault="00396848" w:rsidP="00D30F32">
      <w:pPr>
        <w:jc w:val="left"/>
      </w:pPr>
      <w:r>
        <w:t xml:space="preserve">The testing lifecycle will follow a traditional method and will be carried </w:t>
      </w:r>
      <w:r w:rsidR="008933C2">
        <w:t>after Individual Release Testing stage</w:t>
      </w:r>
      <w:r w:rsidR="00733BFB">
        <w:t>s are</w:t>
      </w:r>
      <w:r w:rsidR="008933C2">
        <w:t xml:space="preserve"> completed</w:t>
      </w:r>
      <w:r>
        <w:t>. The method followed is described below:</w:t>
      </w:r>
    </w:p>
    <w:p w14:paraId="4C1BD550" w14:textId="54E9B43A" w:rsidR="001B1A0C" w:rsidRDefault="001B1A0C" w:rsidP="00D30F32">
      <w:pPr>
        <w:pStyle w:val="ListParagraph"/>
        <w:numPr>
          <w:ilvl w:val="0"/>
          <w:numId w:val="21"/>
        </w:numPr>
        <w:jc w:val="left"/>
      </w:pPr>
      <w:r>
        <w:t xml:space="preserve">The </w:t>
      </w:r>
      <w:r w:rsidR="005322D9">
        <w:t xml:space="preserve">PFT </w:t>
      </w:r>
      <w:r w:rsidR="006F1D14">
        <w:t>QA</w:t>
      </w:r>
      <w:r>
        <w:t xml:space="preserve"> team will </w:t>
      </w:r>
      <w:r w:rsidR="00FE7867">
        <w:t>prepare the staging environment to make sure that the code for SIT/E2E testing is deployed with including any necessary patches</w:t>
      </w:r>
      <w:r w:rsidR="00F161F4">
        <w:t>.</w:t>
      </w:r>
      <w:r w:rsidR="007D1D16">
        <w:t xml:space="preserve"> </w:t>
      </w:r>
      <w:r w:rsidR="00195801">
        <w:t>SIT/E2E</w:t>
      </w:r>
      <w:r w:rsidR="007D1D16">
        <w:t xml:space="preserve"> activit</w:t>
      </w:r>
      <w:r w:rsidR="00195801">
        <w:t>ies</w:t>
      </w:r>
      <w:r w:rsidR="007D1D16">
        <w:t xml:space="preserve"> </w:t>
      </w:r>
      <w:r w:rsidR="00195801">
        <w:t>are</w:t>
      </w:r>
      <w:r w:rsidR="007D1D16">
        <w:t xml:space="preserve"> expected</w:t>
      </w:r>
      <w:r w:rsidR="002B2A4E">
        <w:t xml:space="preserve"> to be performed by </w:t>
      </w:r>
      <w:r w:rsidR="0089305A">
        <w:t>designated systems</w:t>
      </w:r>
      <w:r w:rsidR="007D1D16">
        <w:t xml:space="preserve"> owne</w:t>
      </w:r>
      <w:r w:rsidR="002B2A4E">
        <w:t>rs (</w:t>
      </w:r>
      <w:r w:rsidR="007D1D16">
        <w:t>C4</w:t>
      </w:r>
      <w:r w:rsidR="00B71222">
        <w:t>, C4 Service Provides</w:t>
      </w:r>
      <w:r w:rsidR="007D1D16">
        <w:t xml:space="preserve"> and C4 partners</w:t>
      </w:r>
      <w:r w:rsidR="002B2A4E">
        <w:t>)</w:t>
      </w:r>
      <w:r w:rsidR="0089305A">
        <w:t>.</w:t>
      </w:r>
    </w:p>
    <w:p w14:paraId="4819AC93" w14:textId="63837208" w:rsidR="00F82CE7" w:rsidRDefault="00394E38" w:rsidP="00D30F32">
      <w:pPr>
        <w:pStyle w:val="ListParagraph"/>
        <w:numPr>
          <w:ilvl w:val="0"/>
          <w:numId w:val="21"/>
        </w:numPr>
        <w:jc w:val="left"/>
      </w:pPr>
      <w:r>
        <w:t xml:space="preserve">PFT </w:t>
      </w:r>
      <w:r w:rsidR="001B1A0C">
        <w:t xml:space="preserve">QA </w:t>
      </w:r>
      <w:r w:rsidR="000B7AA7">
        <w:t>team</w:t>
      </w:r>
      <w:r w:rsidR="001B1A0C">
        <w:t xml:space="preserve"> will perform the </w:t>
      </w:r>
      <w:r w:rsidR="0019621B">
        <w:t>Sanity tests in Staging Environment to make sure that there aren’t any visible failures.</w:t>
      </w:r>
      <w:r w:rsidR="00CF18B0">
        <w:t xml:space="preserve"> Kick Off meeting would be needed to provide a Go Ahead for the testing</w:t>
      </w:r>
    </w:p>
    <w:p w14:paraId="4E026F26" w14:textId="2A00E817" w:rsidR="004E64B8" w:rsidRDefault="007E22DE" w:rsidP="002D61BB">
      <w:pPr>
        <w:pStyle w:val="ListParagraph"/>
        <w:numPr>
          <w:ilvl w:val="0"/>
          <w:numId w:val="21"/>
        </w:numPr>
        <w:jc w:val="left"/>
      </w:pPr>
      <w:r>
        <w:t xml:space="preserve"> SIT</w:t>
      </w:r>
      <w:r w:rsidR="0082558E">
        <w:t>/E2E</w:t>
      </w:r>
      <w:r w:rsidR="001B1A0C">
        <w:t xml:space="preserve"> will be </w:t>
      </w:r>
      <w:r w:rsidR="00791C1C">
        <w:t xml:space="preserve">initiated </w:t>
      </w:r>
      <w:r w:rsidR="00233CAE">
        <w:t>in collaboration by</w:t>
      </w:r>
      <w:r w:rsidR="001B1A0C">
        <w:t xml:space="preserve"> C4</w:t>
      </w:r>
      <w:r w:rsidR="003E0006">
        <w:t xml:space="preserve">, </w:t>
      </w:r>
      <w:r w:rsidR="00E4788E">
        <w:t xml:space="preserve">C4 Partners, </w:t>
      </w:r>
      <w:r w:rsidR="003E0006">
        <w:t>PFTOPS</w:t>
      </w:r>
      <w:r w:rsidR="001B1A0C">
        <w:t xml:space="preserve"> and </w:t>
      </w:r>
      <w:r w:rsidR="00233CAE">
        <w:t xml:space="preserve">other involved in </w:t>
      </w:r>
      <w:r w:rsidR="00E001DE">
        <w:t>this</w:t>
      </w:r>
      <w:r w:rsidR="00233CAE">
        <w:t xml:space="preserve"> testing phase</w:t>
      </w:r>
      <w:r w:rsidR="001B1A0C">
        <w:t xml:space="preserve">. </w:t>
      </w:r>
    </w:p>
    <w:p w14:paraId="31E9746F" w14:textId="4331BBC9" w:rsidR="00233CAE" w:rsidRDefault="00EC1AE1" w:rsidP="002D61BB">
      <w:pPr>
        <w:pStyle w:val="ListParagraph"/>
        <w:numPr>
          <w:ilvl w:val="0"/>
          <w:numId w:val="21"/>
        </w:numPr>
        <w:jc w:val="left"/>
      </w:pPr>
      <w:r>
        <w:t>At the end of SIT/E2E Quality Gate will be conducted and mutual sign off will be expected</w:t>
      </w:r>
    </w:p>
    <w:p w14:paraId="3A1D0B64" w14:textId="283CA64B" w:rsidR="000453E7" w:rsidRDefault="00746349" w:rsidP="006372D7">
      <w:pPr>
        <w:pStyle w:val="ListParagraph"/>
        <w:numPr>
          <w:ilvl w:val="0"/>
          <w:numId w:val="21"/>
        </w:numPr>
        <w:jc w:val="left"/>
      </w:pPr>
      <w:r>
        <w:t xml:space="preserve">SIT/E2E Test Summary report </w:t>
      </w:r>
      <w:r w:rsidR="00CC28FC">
        <w:t xml:space="preserve">(format to be decided) </w:t>
      </w:r>
      <w:r>
        <w:t>is</w:t>
      </w:r>
      <w:r w:rsidR="00BB1E4C">
        <w:t xml:space="preserve"> owned and produced by C4 and</w:t>
      </w:r>
      <w:r>
        <w:t xml:space="preserve"> </w:t>
      </w:r>
      <w:r w:rsidR="005E5639">
        <w:t>by</w:t>
      </w:r>
      <w:r w:rsidR="00967BD6">
        <w:t xml:space="preserve"> </w:t>
      </w:r>
      <w:r w:rsidR="00FE4871">
        <w:t xml:space="preserve">other parties who were </w:t>
      </w:r>
      <w:r w:rsidR="00D97045">
        <w:t>involved in SIT/E2E</w:t>
      </w:r>
      <w:r w:rsidR="000453E7" w:rsidRPr="00843DEB">
        <w:t>.</w:t>
      </w:r>
    </w:p>
    <w:p w14:paraId="6BCA4976" w14:textId="7FD48175" w:rsidR="006372D7" w:rsidRDefault="000453E7" w:rsidP="006372D7">
      <w:pPr>
        <w:pStyle w:val="ListParagraph"/>
        <w:numPr>
          <w:ilvl w:val="0"/>
          <w:numId w:val="21"/>
        </w:numPr>
        <w:jc w:val="left"/>
      </w:pPr>
      <w:r w:rsidRPr="00164D7E">
        <w:lastRenderedPageBreak/>
        <w:t xml:space="preserve"> Weekly Regular </w:t>
      </w:r>
      <w:r w:rsidR="002D5B03">
        <w:t xml:space="preserve">meeting </w:t>
      </w:r>
      <w:r w:rsidRPr="00164D7E">
        <w:t>will take place to assess the progress met</w:t>
      </w:r>
    </w:p>
    <w:p w14:paraId="57EE4AEA" w14:textId="77777777" w:rsidR="007C3863" w:rsidRDefault="007C3863" w:rsidP="00843DEB">
      <w:pPr>
        <w:jc w:val="left"/>
      </w:pPr>
    </w:p>
    <w:p w14:paraId="36B627A5" w14:textId="14B921DB" w:rsidR="00713A54" w:rsidRDefault="00AC55C8" w:rsidP="002C76DD">
      <w:pPr>
        <w:jc w:val="left"/>
      </w:pPr>
      <w:r>
        <w:t xml:space="preserve">The objective of </w:t>
      </w:r>
      <w:r w:rsidR="007461A8">
        <w:t>SIT/E2E</w:t>
      </w:r>
      <w:r w:rsidR="00713A54" w:rsidRPr="000947B2">
        <w:t xml:space="preserve"> testing </w:t>
      </w:r>
      <w:r>
        <w:t>is,</w:t>
      </w:r>
      <w:r w:rsidR="00713A54" w:rsidRPr="000947B2">
        <w:t xml:space="preserve"> to cover the overall testing o</w:t>
      </w:r>
      <w:r w:rsidR="002C76DD">
        <w:t>n</w:t>
      </w:r>
      <w:r w:rsidR="00713A54" w:rsidRPr="000947B2">
        <w:t xml:space="preserve"> a complete system of many subsystem components or element</w:t>
      </w:r>
      <w:r w:rsidR="002C76DD">
        <w:t>s</w:t>
      </w:r>
      <w:r w:rsidR="00713A54" w:rsidRPr="000947B2">
        <w:t xml:space="preserve"> to evaluate the system's compliance with its specified requirement. This will be further verify</w:t>
      </w:r>
      <w:r w:rsidR="00974E03">
        <w:t>/validate</w:t>
      </w:r>
      <w:r w:rsidR="00713A54" w:rsidRPr="000947B2">
        <w:t xml:space="preserve"> system's coexistence with others and tests the interface between modules of the application</w:t>
      </w:r>
      <w:r w:rsidR="00D51797">
        <w:t>.</w:t>
      </w:r>
    </w:p>
    <w:p w14:paraId="601022B5" w14:textId="77777777" w:rsidR="007461A8" w:rsidRDefault="007461A8" w:rsidP="001B1A0C"/>
    <w:p w14:paraId="2109870E" w14:textId="77777777" w:rsidR="001B1A0C" w:rsidRDefault="001B1A0C" w:rsidP="001B1A0C">
      <w:pPr>
        <w:pStyle w:val="Heading2"/>
        <w:ind w:left="567"/>
      </w:pPr>
      <w:bookmarkStart w:id="25" w:name="_Toc37695102"/>
      <w:r>
        <w:t>Test Environment</w:t>
      </w:r>
      <w:bookmarkEnd w:id="25"/>
    </w:p>
    <w:p w14:paraId="00EF7AC5" w14:textId="2CE234CF" w:rsidR="00650BF5" w:rsidRDefault="00650BF5" w:rsidP="00650BF5">
      <w:r>
        <w:t xml:space="preserve">The Testing will be carried out in Staging Environment of CLEAR which should be integrated with </w:t>
      </w:r>
      <w:r w:rsidR="00974E03">
        <w:t>other designated</w:t>
      </w:r>
      <w:r>
        <w:t xml:space="preserve"> </w:t>
      </w:r>
      <w:r w:rsidR="003701CE">
        <w:t xml:space="preserve">environments that were </w:t>
      </w:r>
      <w:r w:rsidR="004A19D6">
        <w:t>specifically</w:t>
      </w:r>
      <w:r w:rsidR="003701CE">
        <w:t xml:space="preserve"> assigned t</w:t>
      </w:r>
      <w:r w:rsidR="004A19D6">
        <w:t>o</w:t>
      </w:r>
      <w:r w:rsidR="003701CE">
        <w:t xml:space="preserve"> full </w:t>
      </w:r>
      <w:r w:rsidR="002A0862">
        <w:t>S</w:t>
      </w:r>
      <w:r w:rsidR="003701CE">
        <w:t xml:space="preserve">ystem </w:t>
      </w:r>
      <w:r w:rsidR="002A0862">
        <w:t>I</w:t>
      </w:r>
      <w:r w:rsidR="003701CE">
        <w:t xml:space="preserve">ntegration testing by all </w:t>
      </w:r>
      <w:r>
        <w:t>C4</w:t>
      </w:r>
      <w:r w:rsidR="003701CE">
        <w:t xml:space="preserve"> </w:t>
      </w:r>
      <w:r w:rsidR="002A0862">
        <w:t>Partners</w:t>
      </w:r>
      <w:r w:rsidR="004A19D6">
        <w:t xml:space="preserve">, other </w:t>
      </w:r>
      <w:r w:rsidR="008F1EFC">
        <w:t>S</w:t>
      </w:r>
      <w:r w:rsidR="004A19D6">
        <w:t xml:space="preserve">ervice </w:t>
      </w:r>
      <w:r w:rsidR="008F1EFC">
        <w:t>P</w:t>
      </w:r>
      <w:r w:rsidR="004A19D6">
        <w:t xml:space="preserve">roviders (ASP, PPP, LSP)  and other external </w:t>
      </w:r>
      <w:r w:rsidR="008F1EFC">
        <w:t>C</w:t>
      </w:r>
      <w:r w:rsidR="004A19D6">
        <w:t xml:space="preserve">ontent </w:t>
      </w:r>
      <w:r w:rsidR="008F1EFC">
        <w:t>P</w:t>
      </w:r>
      <w:r w:rsidR="004A19D6">
        <w:t>roviders</w:t>
      </w:r>
      <w:r w:rsidR="002A0862">
        <w:t xml:space="preserve"> (Sky, Virgin media etc</w:t>
      </w:r>
      <w:r w:rsidR="004A19D6">
        <w:t>.</w:t>
      </w:r>
      <w:r w:rsidR="002A0862">
        <w:t>).</w:t>
      </w:r>
      <w:r w:rsidR="004A19D6">
        <w:t xml:space="preserve"> </w:t>
      </w:r>
      <w:r>
        <w:t xml:space="preserve"> </w:t>
      </w:r>
    </w:p>
    <w:p w14:paraId="055F5C18" w14:textId="77777777" w:rsidR="002C2F7F" w:rsidRDefault="002C2F7F" w:rsidP="002C2F7F">
      <w:pPr>
        <w:jc w:val="left"/>
      </w:pPr>
      <w:r>
        <w:t>In the event a LIVE system is used for testing by other Services Providers/partners of C4, Test data must be formally agreed beforehand by C4 between all parties to ensure smooth testing.</w:t>
      </w:r>
    </w:p>
    <w:p w14:paraId="26BA983A" w14:textId="0F953344" w:rsidR="001B1A0C" w:rsidRPr="00CE33B3" w:rsidRDefault="001B1A0C" w:rsidP="001B1A0C"/>
    <w:p w14:paraId="5F6EBF3C" w14:textId="015099B9" w:rsidR="001B1A0C" w:rsidRDefault="001B1A0C" w:rsidP="001B1A0C">
      <w:pPr>
        <w:pStyle w:val="Heading2"/>
        <w:ind w:left="567"/>
      </w:pPr>
      <w:bookmarkStart w:id="26" w:name="_Toc37695103"/>
      <w:r>
        <w:t>Subject of</w:t>
      </w:r>
      <w:r w:rsidR="00791C1C">
        <w:t xml:space="preserve"> Test</w:t>
      </w:r>
      <w:bookmarkEnd w:id="26"/>
    </w:p>
    <w:p w14:paraId="7656331F" w14:textId="5B05B0B9" w:rsidR="00004C0D" w:rsidRDefault="00004C0D" w:rsidP="00974E03">
      <w:pPr>
        <w:jc w:val="left"/>
      </w:pPr>
      <w:r>
        <w:t xml:space="preserve">Set of relevant </w:t>
      </w:r>
      <w:r w:rsidR="002F17AD">
        <w:t xml:space="preserve">SIT/E2E </w:t>
      </w:r>
      <w:r>
        <w:t>test scenarios will be created by PFT team</w:t>
      </w:r>
      <w:r w:rsidR="00D8498B">
        <w:t>.</w:t>
      </w:r>
    </w:p>
    <w:p w14:paraId="63F415AF" w14:textId="322F2DBE" w:rsidR="00004C0D" w:rsidRDefault="00004C0D" w:rsidP="00974E03">
      <w:pPr>
        <w:jc w:val="left"/>
      </w:pPr>
      <w:r w:rsidRPr="0044469F">
        <w:t xml:space="preserve">As part of </w:t>
      </w:r>
      <w:r>
        <w:t xml:space="preserve">C4 involvement, C4 is expected to create an appropriate set of </w:t>
      </w:r>
      <w:r w:rsidR="00C1561C">
        <w:t xml:space="preserve">System Integration E2E </w:t>
      </w:r>
      <w:r>
        <w:t xml:space="preserve">test scenarios that will be run against the </w:t>
      </w:r>
      <w:r w:rsidR="00C1561C">
        <w:t>SIT/E2E runs</w:t>
      </w:r>
      <w:r>
        <w:t>.</w:t>
      </w:r>
    </w:p>
    <w:p w14:paraId="2C0CB838" w14:textId="77777777" w:rsidR="001B1A0C" w:rsidRPr="005450ED" w:rsidRDefault="001B1A0C" w:rsidP="001B1A0C"/>
    <w:p w14:paraId="22A9F1D1" w14:textId="23BA3C49" w:rsidR="0086509D" w:rsidRDefault="001B1A0C" w:rsidP="001B1A0C">
      <w:pPr>
        <w:pStyle w:val="Heading2"/>
        <w:ind w:left="567"/>
      </w:pPr>
      <w:bookmarkStart w:id="27" w:name="_Toc37695104"/>
      <w:r>
        <w:t>Responsibility</w:t>
      </w:r>
      <w:bookmarkEnd w:id="27"/>
    </w:p>
    <w:p w14:paraId="408DEA9A" w14:textId="77777777" w:rsidR="00A54C12" w:rsidRDefault="0086509D" w:rsidP="00974E03">
      <w:pPr>
        <w:jc w:val="left"/>
      </w:pPr>
      <w:r>
        <w:t xml:space="preserve">The responsibility of this </w:t>
      </w:r>
      <w:r w:rsidR="00A4141D">
        <w:t xml:space="preserve">SIT/E2E </w:t>
      </w:r>
      <w:r w:rsidRPr="00331FF0">
        <w:t>Testing</w:t>
      </w:r>
      <w:r>
        <w:t xml:space="preserve"> belongs to </w:t>
      </w:r>
      <w:r w:rsidR="00A4141D">
        <w:t xml:space="preserve">all parties involved </w:t>
      </w:r>
      <w:r w:rsidR="00BB5A04">
        <w:t xml:space="preserve">in this testing activities. </w:t>
      </w:r>
      <w:r w:rsidR="004146F5">
        <w:t xml:space="preserve">The expectations are, that all involved in testing will support each other to successfully complete </w:t>
      </w:r>
      <w:r w:rsidR="00640A36">
        <w:t xml:space="preserve">full System Integration testing. </w:t>
      </w:r>
    </w:p>
    <w:p w14:paraId="1AE00042" w14:textId="7CE1BC45" w:rsidR="0086509D" w:rsidRDefault="00A54C12" w:rsidP="00974E03">
      <w:pPr>
        <w:jc w:val="left"/>
      </w:pPr>
      <w:r>
        <w:t xml:space="preserve">It is expected that each </w:t>
      </w:r>
      <w:r w:rsidR="00974E03">
        <w:t>third-Party</w:t>
      </w:r>
      <w:r w:rsidR="0086509D">
        <w:t xml:space="preserve"> Suppliers and C4 Partners (PPP, ASP, LSP and C4) </w:t>
      </w:r>
      <w:r>
        <w:t xml:space="preserve">will create their own E2E test </w:t>
      </w:r>
      <w:r w:rsidR="0026343F">
        <w:t>scenarios</w:t>
      </w:r>
      <w:r w:rsidR="00442D03">
        <w:t xml:space="preserve"> and required test data</w:t>
      </w:r>
      <w:r w:rsidR="00B20557">
        <w:t xml:space="preserve"> and its quantity</w:t>
      </w:r>
      <w:r w:rsidR="00635914">
        <w:t xml:space="preserve"> to test the full integration between C4 ecosystem </w:t>
      </w:r>
      <w:r w:rsidR="0086509D">
        <w:t>to ensure completeness to this testing activities and most of all to reduce any unnecessary risks to testing deadlines.</w:t>
      </w:r>
    </w:p>
    <w:p w14:paraId="19DA5A01" w14:textId="5FEB50BC" w:rsidR="00326400" w:rsidRDefault="00326400" w:rsidP="00974E03">
      <w:pPr>
        <w:jc w:val="left"/>
      </w:pPr>
      <w:r>
        <w:t xml:space="preserve">It is expected that the Test Summary from each party involved in SIT/E2E testing will be </w:t>
      </w:r>
      <w:r w:rsidR="0027796B">
        <w:t>created and</w:t>
      </w:r>
      <w:r>
        <w:t xml:space="preserve"> shared across the team</w:t>
      </w:r>
      <w:r w:rsidR="00B377F5">
        <w:t xml:space="preserve"> by C4</w:t>
      </w:r>
      <w:r>
        <w:t>.</w:t>
      </w:r>
    </w:p>
    <w:p w14:paraId="0013AD89" w14:textId="77777777" w:rsidR="00326400" w:rsidRDefault="00326400" w:rsidP="0086509D"/>
    <w:p w14:paraId="20EB055B" w14:textId="77777777" w:rsidR="001B1A0C" w:rsidRDefault="001B1A0C" w:rsidP="001B1A0C">
      <w:pPr>
        <w:pStyle w:val="Heading2"/>
        <w:ind w:left="567"/>
      </w:pPr>
      <w:bookmarkStart w:id="28" w:name="_Toc37695105"/>
      <w:r>
        <w:t>Entry Criteria</w:t>
      </w:r>
      <w:bookmarkEnd w:id="28"/>
    </w:p>
    <w:p w14:paraId="24FFA23A" w14:textId="381F3621" w:rsidR="003D3748" w:rsidRDefault="003D3748" w:rsidP="003D3748">
      <w:pPr>
        <w:pStyle w:val="ListParagraph"/>
        <w:numPr>
          <w:ilvl w:val="0"/>
          <w:numId w:val="17"/>
        </w:numPr>
      </w:pPr>
      <w:r>
        <w:t>The previous test phase completed</w:t>
      </w:r>
    </w:p>
    <w:p w14:paraId="7DFF3F38" w14:textId="437FFD6D" w:rsidR="003D3748" w:rsidRDefault="003D3748" w:rsidP="003D3748">
      <w:pPr>
        <w:pStyle w:val="ListParagraph"/>
        <w:numPr>
          <w:ilvl w:val="0"/>
          <w:numId w:val="17"/>
        </w:numPr>
      </w:pPr>
      <w:r>
        <w:lastRenderedPageBreak/>
        <w:t xml:space="preserve">All planned </w:t>
      </w:r>
      <w:r w:rsidR="00A2572D">
        <w:t xml:space="preserve">Individual Release Test scenarios </w:t>
      </w:r>
      <w:r>
        <w:t>executed, and 100% Test coverage achieved</w:t>
      </w:r>
    </w:p>
    <w:p w14:paraId="4429315E" w14:textId="77777777" w:rsidR="003D3748" w:rsidRDefault="003D3748" w:rsidP="003D3748">
      <w:pPr>
        <w:pStyle w:val="ListParagraph"/>
        <w:numPr>
          <w:ilvl w:val="0"/>
          <w:numId w:val="18"/>
        </w:numPr>
      </w:pPr>
      <w:r>
        <w:t>Zero Severity ‘Critical’ or ‘Blocker’ Issues outstanding</w:t>
      </w:r>
    </w:p>
    <w:p w14:paraId="114EAF5C" w14:textId="0099E62F" w:rsidR="003D3748" w:rsidRDefault="00FF7E7E" w:rsidP="003D3748">
      <w:pPr>
        <w:pStyle w:val="ListParagraph"/>
        <w:numPr>
          <w:ilvl w:val="0"/>
          <w:numId w:val="17"/>
        </w:numPr>
      </w:pPr>
      <w:r>
        <w:t>Connectivity</w:t>
      </w:r>
      <w:r w:rsidR="003D3748">
        <w:t xml:space="preserve"> to all designated environments of C4, Partners with CLEAR staging environment</w:t>
      </w:r>
    </w:p>
    <w:p w14:paraId="12AA16CB" w14:textId="480FB2C1" w:rsidR="003D3748" w:rsidRDefault="003D3748" w:rsidP="003D3748">
      <w:pPr>
        <w:pStyle w:val="ListParagraph"/>
        <w:numPr>
          <w:ilvl w:val="0"/>
          <w:numId w:val="17"/>
        </w:numPr>
      </w:pPr>
      <w:r>
        <w:t xml:space="preserve">Test Team </w:t>
      </w:r>
      <w:r w:rsidR="00EE52BF">
        <w:t xml:space="preserve">resources </w:t>
      </w:r>
      <w:r>
        <w:t>across C4, C4 Partners, PFTOPS and PFT CLEAR QA agreed</w:t>
      </w:r>
    </w:p>
    <w:p w14:paraId="6452212B" w14:textId="1D497726" w:rsidR="00E45F14" w:rsidRDefault="00E45F14" w:rsidP="00E45F14">
      <w:pPr>
        <w:pStyle w:val="ListParagraph"/>
        <w:numPr>
          <w:ilvl w:val="0"/>
          <w:numId w:val="17"/>
        </w:numPr>
      </w:pPr>
      <w:r>
        <w:t xml:space="preserve">Relevant test data </w:t>
      </w:r>
      <w:r w:rsidR="00EE52BF">
        <w:t xml:space="preserve">and its quantity </w:t>
      </w:r>
      <w:r>
        <w:t>created by all parties</w:t>
      </w:r>
    </w:p>
    <w:p w14:paraId="3DCF5E27" w14:textId="77777777" w:rsidR="00E45F14" w:rsidRDefault="00E45F14" w:rsidP="00E45F14">
      <w:pPr>
        <w:pStyle w:val="ListParagraph"/>
        <w:numPr>
          <w:ilvl w:val="0"/>
          <w:numId w:val="17"/>
        </w:numPr>
      </w:pPr>
      <w:r>
        <w:t>Test timeliness agreed</w:t>
      </w:r>
    </w:p>
    <w:p w14:paraId="575BD323" w14:textId="77777777" w:rsidR="00E45F14" w:rsidRDefault="00E45F14" w:rsidP="00E45F14">
      <w:pPr>
        <w:pStyle w:val="ListParagraph"/>
        <w:numPr>
          <w:ilvl w:val="0"/>
          <w:numId w:val="17"/>
        </w:numPr>
      </w:pPr>
      <w:r>
        <w:t>Release Notes document prepared</w:t>
      </w:r>
    </w:p>
    <w:p w14:paraId="78BFBECD" w14:textId="77777777" w:rsidR="00E45F14" w:rsidRDefault="00E45F14" w:rsidP="00E45F14">
      <w:pPr>
        <w:pStyle w:val="ListParagraph"/>
        <w:numPr>
          <w:ilvl w:val="0"/>
          <w:numId w:val="17"/>
        </w:numPr>
      </w:pPr>
      <w:r>
        <w:t>Demo and Trainings are provided</w:t>
      </w:r>
    </w:p>
    <w:p w14:paraId="6F07BD8C" w14:textId="77777777" w:rsidR="00E45F14" w:rsidRDefault="00E45F14" w:rsidP="00E45F14">
      <w:pPr>
        <w:pStyle w:val="ListParagraph"/>
        <w:numPr>
          <w:ilvl w:val="0"/>
          <w:numId w:val="17"/>
        </w:numPr>
      </w:pPr>
      <w:r>
        <w:t>Regular meetings are agreed on</w:t>
      </w:r>
    </w:p>
    <w:p w14:paraId="177E5366" w14:textId="466B2283" w:rsidR="00E45F14" w:rsidRDefault="003946B5" w:rsidP="003D3748">
      <w:pPr>
        <w:pStyle w:val="ListParagraph"/>
        <w:numPr>
          <w:ilvl w:val="0"/>
          <w:numId w:val="17"/>
        </w:numPr>
      </w:pPr>
      <w:r>
        <w:t>SIT/E2E</w:t>
      </w:r>
      <w:r w:rsidR="00571116">
        <w:t xml:space="preserve"> testing Test Scenarios to be created by parties</w:t>
      </w:r>
    </w:p>
    <w:p w14:paraId="47158E2F" w14:textId="77777777" w:rsidR="00C74B1F" w:rsidRDefault="00C74B1F" w:rsidP="00C74B1F">
      <w:pPr>
        <w:pStyle w:val="ListParagraph"/>
        <w:numPr>
          <w:ilvl w:val="0"/>
          <w:numId w:val="17"/>
        </w:numPr>
      </w:pPr>
      <w:r>
        <w:t xml:space="preserve">Other C4 partners / Suppliers who will be involved in this test phase are available </w:t>
      </w:r>
    </w:p>
    <w:p w14:paraId="1099D978" w14:textId="7B877D4D" w:rsidR="00C74B1F" w:rsidRDefault="00223E74" w:rsidP="00C74B1F">
      <w:pPr>
        <w:pStyle w:val="ListParagraph"/>
        <w:numPr>
          <w:ilvl w:val="0"/>
          <w:numId w:val="17"/>
        </w:numPr>
      </w:pPr>
      <w:r>
        <w:t xml:space="preserve">Individual Release </w:t>
      </w:r>
      <w:r w:rsidR="00BD3079">
        <w:t xml:space="preserve">Testing </w:t>
      </w:r>
      <w:r>
        <w:t>Quality Gate conducted</w:t>
      </w:r>
    </w:p>
    <w:p w14:paraId="18868356" w14:textId="1D22EE78" w:rsidR="00BD3079" w:rsidRDefault="00BD3079" w:rsidP="00AE75B7">
      <w:pPr>
        <w:pStyle w:val="ListParagraph"/>
      </w:pPr>
    </w:p>
    <w:p w14:paraId="248B4F11" w14:textId="77777777" w:rsidR="001B1A0C" w:rsidRDefault="001B1A0C" w:rsidP="001B1A0C">
      <w:pPr>
        <w:pStyle w:val="ListParagraph"/>
      </w:pPr>
    </w:p>
    <w:p w14:paraId="0F650F0D" w14:textId="77777777" w:rsidR="001B1A0C" w:rsidRPr="00CE33B3" w:rsidRDefault="001B1A0C" w:rsidP="001B1A0C">
      <w:pPr>
        <w:pStyle w:val="ListParagraph"/>
      </w:pPr>
    </w:p>
    <w:p w14:paraId="32FF3154" w14:textId="77777777" w:rsidR="001B1A0C" w:rsidRDefault="001B1A0C" w:rsidP="001B1A0C">
      <w:pPr>
        <w:pStyle w:val="Heading2"/>
        <w:ind w:left="567"/>
      </w:pPr>
      <w:bookmarkStart w:id="29" w:name="_Toc37695106"/>
      <w:r>
        <w:t>Exit Criteria</w:t>
      </w:r>
      <w:bookmarkEnd w:id="29"/>
    </w:p>
    <w:p w14:paraId="407165C5" w14:textId="009442C1" w:rsidR="00B226AA" w:rsidRDefault="00B226AA" w:rsidP="00B226AA">
      <w:pPr>
        <w:pStyle w:val="ListParagraph"/>
        <w:numPr>
          <w:ilvl w:val="0"/>
          <w:numId w:val="18"/>
        </w:numPr>
      </w:pPr>
      <w:r>
        <w:t xml:space="preserve">All planned </w:t>
      </w:r>
      <w:r w:rsidR="00FE4871">
        <w:t xml:space="preserve">SIT/E2E </w:t>
      </w:r>
      <w:r>
        <w:t>test scenarios executed</w:t>
      </w:r>
      <w:r w:rsidR="00ED7E74">
        <w:t xml:space="preserve"> by all parties involved</w:t>
      </w:r>
      <w:r>
        <w:t>, and 100% test coverage achieved</w:t>
      </w:r>
    </w:p>
    <w:p w14:paraId="595A1FFD" w14:textId="77777777" w:rsidR="00B226AA" w:rsidRDefault="00B226AA" w:rsidP="00B226AA">
      <w:pPr>
        <w:pStyle w:val="ListParagraph"/>
        <w:numPr>
          <w:ilvl w:val="0"/>
          <w:numId w:val="18"/>
        </w:numPr>
      </w:pPr>
      <w:r>
        <w:t>Zero P1 (Blocker) and P2 (Critical) outstanding</w:t>
      </w:r>
    </w:p>
    <w:p w14:paraId="718A1C8D" w14:textId="77777777" w:rsidR="00B226AA" w:rsidRDefault="00B226AA" w:rsidP="00B226AA">
      <w:pPr>
        <w:pStyle w:val="ListParagraph"/>
        <w:numPr>
          <w:ilvl w:val="0"/>
          <w:numId w:val="18"/>
        </w:numPr>
      </w:pPr>
      <w:r w:rsidRPr="007E5DF1">
        <w:t>For any unresolved defects (P3&amp;P4) impact analysis produced, reviewed and accepted. Action plan for re-coding and re-testing these defects agreed.</w:t>
      </w:r>
    </w:p>
    <w:p w14:paraId="5A763FC9" w14:textId="77777777" w:rsidR="00B226AA" w:rsidRDefault="00B226AA" w:rsidP="00B226AA">
      <w:pPr>
        <w:pStyle w:val="ListParagraph"/>
        <w:numPr>
          <w:ilvl w:val="0"/>
          <w:numId w:val="18"/>
        </w:numPr>
      </w:pPr>
      <w:r>
        <w:t>RTM updated</w:t>
      </w:r>
    </w:p>
    <w:p w14:paraId="0579F7E3" w14:textId="4D5E96DF" w:rsidR="00B226AA" w:rsidRDefault="00B226AA" w:rsidP="00B226AA">
      <w:pPr>
        <w:pStyle w:val="ListParagraph"/>
        <w:numPr>
          <w:ilvl w:val="0"/>
          <w:numId w:val="18"/>
        </w:numPr>
      </w:pPr>
      <w:r>
        <w:t xml:space="preserve">Test Summary report from parties involved </w:t>
      </w:r>
      <w:r w:rsidR="00065561">
        <w:t>is</w:t>
      </w:r>
      <w:r>
        <w:t xml:space="preserve"> produced</w:t>
      </w:r>
    </w:p>
    <w:p w14:paraId="3327683A" w14:textId="77777777" w:rsidR="00B226AA" w:rsidRDefault="00B226AA" w:rsidP="00B226AA">
      <w:pPr>
        <w:pStyle w:val="ListParagraph"/>
        <w:numPr>
          <w:ilvl w:val="0"/>
          <w:numId w:val="18"/>
        </w:numPr>
      </w:pPr>
      <w:r>
        <w:t>Quality Gate meeting conducted with C4 team and recommendations agreed on</w:t>
      </w:r>
    </w:p>
    <w:p w14:paraId="49ECC5B7" w14:textId="77777777" w:rsidR="0096749F" w:rsidRDefault="0096749F" w:rsidP="0096749F">
      <w:pPr>
        <w:pStyle w:val="ListParagraph"/>
      </w:pPr>
    </w:p>
    <w:p w14:paraId="15FE8E9F" w14:textId="77777777" w:rsidR="00977A7F" w:rsidRDefault="00977A7F" w:rsidP="00977A7F">
      <w:pPr>
        <w:pStyle w:val="ListParagraph"/>
      </w:pPr>
    </w:p>
    <w:p w14:paraId="15F299D8" w14:textId="2AFCBF14" w:rsidR="00A0795F" w:rsidRDefault="00A0795F" w:rsidP="00974E03">
      <w:pPr>
        <w:jc w:val="left"/>
      </w:pPr>
      <w:r>
        <w:t xml:space="preserve">Note: It is expected that the Test Summary from each party involved in SIT/E2E testing will be created and shared across the team </w:t>
      </w:r>
      <w:r w:rsidR="00B71C88">
        <w:t>by C4</w:t>
      </w:r>
    </w:p>
    <w:p w14:paraId="4A04F28B" w14:textId="4A9BFD5E" w:rsidR="004B75BC" w:rsidRDefault="004B75BC" w:rsidP="00A0795F"/>
    <w:p w14:paraId="4AE806BC" w14:textId="0B6AE213" w:rsidR="004B75BC" w:rsidRDefault="004B75BC" w:rsidP="004B75BC">
      <w:pPr>
        <w:pStyle w:val="Heading1"/>
        <w:ind w:left="426"/>
      </w:pPr>
      <w:bookmarkStart w:id="30" w:name="_Toc37695107"/>
      <w:r>
        <w:t>User Acceptance Testing and Operation Readiness</w:t>
      </w:r>
      <w:bookmarkEnd w:id="30"/>
      <w:r>
        <w:t xml:space="preserve"> </w:t>
      </w:r>
    </w:p>
    <w:p w14:paraId="7891A906" w14:textId="669E2A01" w:rsidR="004B75BC" w:rsidRDefault="004B75BC" w:rsidP="004B75BC">
      <w:pPr>
        <w:pStyle w:val="Heading2"/>
        <w:ind w:left="567"/>
      </w:pPr>
      <w:bookmarkStart w:id="31" w:name="_Toc37695108"/>
      <w:r>
        <w:t>Test Objectives</w:t>
      </w:r>
      <w:bookmarkEnd w:id="31"/>
    </w:p>
    <w:p w14:paraId="070E3FFF" w14:textId="7834DE19" w:rsidR="004B75BC" w:rsidRPr="00E7008C" w:rsidRDefault="004B75BC" w:rsidP="004B75BC">
      <w:pPr>
        <w:rPr>
          <w:lang w:val="en-US"/>
        </w:rPr>
      </w:pPr>
      <w:r w:rsidRPr="00E7008C">
        <w:t>This testing is to ensure that the Technology/Systems/UI</w:t>
      </w:r>
      <w:r w:rsidR="005036C1">
        <w:t>/</w:t>
      </w:r>
      <w:r w:rsidRPr="00E7008C">
        <w:t xml:space="preserve"> Apps build are fit for purpose, can handle ‘day-to-day’ tasks and meets the Business, Prog.</w:t>
      </w:r>
      <w:r w:rsidR="00E84971">
        <w:t>, Non-Functional</w:t>
      </w:r>
      <w:r w:rsidRPr="00E7008C">
        <w:t xml:space="preserve"> &amp; Operational requirements.</w:t>
      </w:r>
    </w:p>
    <w:p w14:paraId="3303D18B" w14:textId="77777777" w:rsidR="00974E03" w:rsidRDefault="004B75BC" w:rsidP="004B75BC">
      <w:r w:rsidRPr="00E7008C">
        <w:t xml:space="preserve">The recommendation is to combine this type of testing with Operational Acceptance Testing (OAT). </w:t>
      </w:r>
    </w:p>
    <w:p w14:paraId="48B9D401" w14:textId="32DBBD8E" w:rsidR="004B75BC" w:rsidRPr="00E7008C" w:rsidRDefault="004B75BC" w:rsidP="00974E03">
      <w:pPr>
        <w:jc w:val="left"/>
        <w:rPr>
          <w:lang w:val="en-US"/>
        </w:rPr>
      </w:pPr>
      <w:r w:rsidRPr="00E7008C">
        <w:t xml:space="preserve">This is the final test phase where Business representatives and Operational/Support Team members need to verify that the solution developed covering People, Process &amp; Supporting Technologies meets the </w:t>
      </w:r>
      <w:r w:rsidRPr="00E7008C">
        <w:lastRenderedPageBreak/>
        <w:t>operational requirements and that the Operational Acceptance Criteria as specified in project documentation have been met.</w:t>
      </w:r>
    </w:p>
    <w:p w14:paraId="57160F95" w14:textId="7DC03AF7" w:rsidR="004B75BC" w:rsidRDefault="004B75BC" w:rsidP="00974E03">
      <w:pPr>
        <w:jc w:val="left"/>
      </w:pPr>
      <w:r w:rsidRPr="00E7008C">
        <w:t>This testing to be performed in Production environment in collaboration with all Service Providers (PFT, RBM), C4 Business Partners, Operational/Support Team’s representatives.</w:t>
      </w:r>
    </w:p>
    <w:tbl>
      <w:tblPr>
        <w:tblW w:w="10919" w:type="dxa"/>
        <w:tblInd w:w="-108" w:type="dxa"/>
        <w:tblBorders>
          <w:top w:val="nil"/>
          <w:left w:val="nil"/>
          <w:bottom w:val="nil"/>
          <w:right w:val="nil"/>
        </w:tblBorders>
        <w:tblLayout w:type="fixed"/>
        <w:tblLook w:val="0000" w:firstRow="0" w:lastRow="0" w:firstColumn="0" w:lastColumn="0" w:noHBand="0" w:noVBand="0"/>
      </w:tblPr>
      <w:tblGrid>
        <w:gridCol w:w="10919"/>
      </w:tblGrid>
      <w:tr w:rsidR="0040205F" w:rsidRPr="00BA04C8" w14:paraId="190AA4C1" w14:textId="77777777" w:rsidTr="00B8697B">
        <w:trPr>
          <w:trHeight w:val="579"/>
        </w:trPr>
        <w:tc>
          <w:tcPr>
            <w:tcW w:w="10919" w:type="dxa"/>
          </w:tcPr>
          <w:p w14:paraId="07355239" w14:textId="4CCAFB5F" w:rsidR="0040205F" w:rsidRDefault="0040205F" w:rsidP="00B8697B">
            <w:r>
              <w:t>The table below outline</w:t>
            </w:r>
            <w:r w:rsidR="000B75BD">
              <w:t>s</w:t>
            </w:r>
            <w:r>
              <w:t xml:space="preserve"> the UAT/Operational Test Objectives:</w:t>
            </w:r>
          </w:p>
          <w:p w14:paraId="27344C32" w14:textId="77777777" w:rsidR="006E5C89" w:rsidRDefault="006E5C89" w:rsidP="00B8697B"/>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520"/>
              <w:gridCol w:w="8280"/>
            </w:tblGrid>
            <w:tr w:rsidR="00EA2EB6" w:rsidRPr="00907797" w14:paraId="652E6BA5" w14:textId="77777777" w:rsidTr="00EA2EB6">
              <w:trPr>
                <w:trHeight w:val="586"/>
              </w:trPr>
              <w:tc>
                <w:tcPr>
                  <w:tcW w:w="2520" w:type="dxa"/>
                  <w:shd w:val="clear" w:color="auto" w:fill="E3173E" w:themeFill="accent1"/>
                  <w:tcMar>
                    <w:top w:w="72" w:type="dxa"/>
                    <w:left w:w="144" w:type="dxa"/>
                    <w:bottom w:w="72" w:type="dxa"/>
                    <w:right w:w="144" w:type="dxa"/>
                  </w:tcMar>
                  <w:hideMark/>
                </w:tcPr>
                <w:p w14:paraId="239FFDFF" w14:textId="77777777" w:rsidR="0040205F" w:rsidRPr="00907797" w:rsidRDefault="0040205F" w:rsidP="00B8697B">
                  <w:pPr>
                    <w:jc w:val="center"/>
                    <w:rPr>
                      <w:color w:val="FFFFFF" w:themeColor="background1"/>
                      <w:lang w:val="en-US"/>
                    </w:rPr>
                  </w:pPr>
                  <w:r w:rsidRPr="00907797">
                    <w:rPr>
                      <w:b/>
                      <w:bCs/>
                      <w:color w:val="FFFFFF" w:themeColor="background1"/>
                    </w:rPr>
                    <w:t>Test Area</w:t>
                  </w:r>
                </w:p>
              </w:tc>
              <w:tc>
                <w:tcPr>
                  <w:tcW w:w="8280" w:type="dxa"/>
                  <w:shd w:val="clear" w:color="auto" w:fill="E3173E" w:themeFill="accent1"/>
                  <w:tcMar>
                    <w:top w:w="72" w:type="dxa"/>
                    <w:left w:w="144" w:type="dxa"/>
                    <w:bottom w:w="72" w:type="dxa"/>
                    <w:right w:w="144" w:type="dxa"/>
                  </w:tcMar>
                  <w:hideMark/>
                </w:tcPr>
                <w:p w14:paraId="4BDFD655" w14:textId="77777777" w:rsidR="0040205F" w:rsidRPr="00907797" w:rsidRDefault="0040205F" w:rsidP="00B8697B">
                  <w:pPr>
                    <w:jc w:val="center"/>
                    <w:rPr>
                      <w:color w:val="FFFFFF" w:themeColor="background1"/>
                      <w:lang w:val="en-US"/>
                    </w:rPr>
                  </w:pPr>
                  <w:r w:rsidRPr="00907797">
                    <w:rPr>
                      <w:b/>
                      <w:bCs/>
                      <w:color w:val="FFFFFF" w:themeColor="background1"/>
                    </w:rPr>
                    <w:t>Test Objectives</w:t>
                  </w:r>
                </w:p>
              </w:tc>
            </w:tr>
            <w:tr w:rsidR="0040205F" w:rsidRPr="00907797" w14:paraId="6724813D" w14:textId="77777777" w:rsidTr="00B8697B">
              <w:trPr>
                <w:trHeight w:val="549"/>
              </w:trPr>
              <w:tc>
                <w:tcPr>
                  <w:tcW w:w="2520" w:type="dxa"/>
                  <w:shd w:val="clear" w:color="auto" w:fill="auto"/>
                  <w:tcMar>
                    <w:top w:w="72" w:type="dxa"/>
                    <w:left w:w="144" w:type="dxa"/>
                    <w:bottom w:w="72" w:type="dxa"/>
                    <w:right w:w="144" w:type="dxa"/>
                  </w:tcMar>
                  <w:hideMark/>
                </w:tcPr>
                <w:p w14:paraId="40E480F1" w14:textId="77777777" w:rsidR="0040205F" w:rsidRPr="00907797" w:rsidRDefault="0040205F" w:rsidP="00B8697B">
                  <w:pPr>
                    <w:jc w:val="center"/>
                    <w:rPr>
                      <w:lang w:val="en-US"/>
                    </w:rPr>
                  </w:pPr>
                  <w:r w:rsidRPr="00907797">
                    <w:t>People &amp; Organisation</w:t>
                  </w:r>
                </w:p>
              </w:tc>
              <w:tc>
                <w:tcPr>
                  <w:tcW w:w="8280" w:type="dxa"/>
                  <w:shd w:val="clear" w:color="auto" w:fill="auto"/>
                  <w:tcMar>
                    <w:top w:w="72" w:type="dxa"/>
                    <w:left w:w="144" w:type="dxa"/>
                    <w:bottom w:w="72" w:type="dxa"/>
                    <w:right w:w="144" w:type="dxa"/>
                  </w:tcMar>
                  <w:hideMark/>
                </w:tcPr>
                <w:p w14:paraId="19337BE3" w14:textId="77777777" w:rsidR="0040205F" w:rsidRPr="00907797" w:rsidRDefault="0040205F" w:rsidP="00B8697B">
                  <w:pPr>
                    <w:rPr>
                      <w:lang w:val="en-US"/>
                    </w:rPr>
                  </w:pPr>
                  <w:r w:rsidRPr="00907797">
                    <w:t>Validate that people, organisation and new technology are fit for purpose.</w:t>
                  </w:r>
                </w:p>
              </w:tc>
            </w:tr>
            <w:tr w:rsidR="0040205F" w:rsidRPr="00907797" w14:paraId="74947D7A" w14:textId="77777777" w:rsidTr="00B8697B">
              <w:trPr>
                <w:trHeight w:val="540"/>
              </w:trPr>
              <w:tc>
                <w:tcPr>
                  <w:tcW w:w="2520" w:type="dxa"/>
                  <w:shd w:val="clear" w:color="auto" w:fill="auto"/>
                  <w:tcMar>
                    <w:top w:w="72" w:type="dxa"/>
                    <w:left w:w="144" w:type="dxa"/>
                    <w:bottom w:w="72" w:type="dxa"/>
                    <w:right w:w="144" w:type="dxa"/>
                  </w:tcMar>
                  <w:hideMark/>
                </w:tcPr>
                <w:p w14:paraId="7E7EEFD3" w14:textId="77777777" w:rsidR="0040205F" w:rsidRPr="00907797" w:rsidRDefault="0040205F" w:rsidP="00B8697B">
                  <w:pPr>
                    <w:jc w:val="center"/>
                    <w:rPr>
                      <w:lang w:val="en-US"/>
                    </w:rPr>
                  </w:pPr>
                  <w:r w:rsidRPr="00907797">
                    <w:t>Operational Processes (SOPs)</w:t>
                  </w:r>
                </w:p>
              </w:tc>
              <w:tc>
                <w:tcPr>
                  <w:tcW w:w="8280" w:type="dxa"/>
                  <w:shd w:val="clear" w:color="auto" w:fill="auto"/>
                  <w:tcMar>
                    <w:top w:w="72" w:type="dxa"/>
                    <w:left w:w="144" w:type="dxa"/>
                    <w:bottom w:w="72" w:type="dxa"/>
                    <w:right w:w="144" w:type="dxa"/>
                  </w:tcMar>
                  <w:hideMark/>
                </w:tcPr>
                <w:p w14:paraId="66C37CB8" w14:textId="77777777" w:rsidR="0040205F" w:rsidRPr="00907797" w:rsidRDefault="0040205F" w:rsidP="00B8697B">
                  <w:pPr>
                    <w:rPr>
                      <w:lang w:val="en-US"/>
                    </w:rPr>
                  </w:pPr>
                  <w:r w:rsidRPr="00907797">
                    <w:t>To validate that the operational processes in scope (both manual and automated) are fit for purpose.</w:t>
                  </w:r>
                </w:p>
              </w:tc>
            </w:tr>
            <w:tr w:rsidR="0040205F" w:rsidRPr="00907797" w14:paraId="1AB31BD0" w14:textId="77777777" w:rsidTr="00B8697B">
              <w:trPr>
                <w:trHeight w:val="504"/>
              </w:trPr>
              <w:tc>
                <w:tcPr>
                  <w:tcW w:w="2520" w:type="dxa"/>
                  <w:shd w:val="clear" w:color="auto" w:fill="auto"/>
                  <w:tcMar>
                    <w:top w:w="72" w:type="dxa"/>
                    <w:left w:w="144" w:type="dxa"/>
                    <w:bottom w:w="72" w:type="dxa"/>
                    <w:right w:w="144" w:type="dxa"/>
                  </w:tcMar>
                  <w:hideMark/>
                </w:tcPr>
                <w:p w14:paraId="7F9E9AF7" w14:textId="77777777" w:rsidR="0040205F" w:rsidRPr="00907797" w:rsidRDefault="0040205F" w:rsidP="00B8697B">
                  <w:pPr>
                    <w:jc w:val="center"/>
                    <w:rPr>
                      <w:lang w:val="en-US"/>
                    </w:rPr>
                  </w:pPr>
                  <w:r w:rsidRPr="00907797">
                    <w:t>System/Technology</w:t>
                  </w:r>
                </w:p>
              </w:tc>
              <w:tc>
                <w:tcPr>
                  <w:tcW w:w="8280" w:type="dxa"/>
                  <w:shd w:val="clear" w:color="auto" w:fill="auto"/>
                  <w:tcMar>
                    <w:top w:w="72" w:type="dxa"/>
                    <w:left w:w="144" w:type="dxa"/>
                    <w:bottom w:w="72" w:type="dxa"/>
                    <w:right w:w="144" w:type="dxa"/>
                  </w:tcMar>
                  <w:hideMark/>
                </w:tcPr>
                <w:p w14:paraId="02ABFA6F" w14:textId="77777777" w:rsidR="0040205F" w:rsidRPr="00907797" w:rsidRDefault="0040205F" w:rsidP="00B8697B">
                  <w:pPr>
                    <w:rPr>
                      <w:lang w:val="en-US"/>
                    </w:rPr>
                  </w:pPr>
                  <w:r w:rsidRPr="00907797">
                    <w:t>To validate that all in-scope system functionality is fit for purpose.</w:t>
                  </w:r>
                </w:p>
              </w:tc>
            </w:tr>
            <w:tr w:rsidR="0040205F" w:rsidRPr="00907797" w14:paraId="307C8276" w14:textId="77777777" w:rsidTr="00B8697B">
              <w:trPr>
                <w:trHeight w:val="504"/>
              </w:trPr>
              <w:tc>
                <w:tcPr>
                  <w:tcW w:w="2520" w:type="dxa"/>
                  <w:shd w:val="clear" w:color="auto" w:fill="auto"/>
                  <w:tcMar>
                    <w:top w:w="72" w:type="dxa"/>
                    <w:left w:w="144" w:type="dxa"/>
                    <w:bottom w:w="72" w:type="dxa"/>
                    <w:right w:w="144" w:type="dxa"/>
                  </w:tcMar>
                </w:tcPr>
                <w:p w14:paraId="643EC9D6" w14:textId="77777777" w:rsidR="0040205F" w:rsidRPr="00907797" w:rsidRDefault="0040205F" w:rsidP="00B8697B">
                  <w:pPr>
                    <w:jc w:val="center"/>
                  </w:pPr>
                  <w:r>
                    <w:t>Interfaces</w:t>
                  </w:r>
                </w:p>
              </w:tc>
              <w:tc>
                <w:tcPr>
                  <w:tcW w:w="8280" w:type="dxa"/>
                  <w:shd w:val="clear" w:color="auto" w:fill="auto"/>
                  <w:tcMar>
                    <w:top w:w="72" w:type="dxa"/>
                    <w:left w:w="144" w:type="dxa"/>
                    <w:bottom w:w="72" w:type="dxa"/>
                    <w:right w:w="144" w:type="dxa"/>
                  </w:tcMar>
                </w:tcPr>
                <w:p w14:paraId="57D20E54" w14:textId="77777777" w:rsidR="0040205F" w:rsidRPr="00907797" w:rsidRDefault="0040205F" w:rsidP="00B8697B">
                  <w:r w:rsidRPr="004A7919">
                    <w:t>Validate all automated and semi-automated system interfaces between BSM technology and external systems are fit for purpose, technically robust and supportable</w:t>
                  </w:r>
                </w:p>
              </w:tc>
            </w:tr>
            <w:tr w:rsidR="0040205F" w:rsidRPr="00907797" w14:paraId="6713A8D5" w14:textId="77777777" w:rsidTr="00B8697B">
              <w:trPr>
                <w:trHeight w:val="504"/>
              </w:trPr>
              <w:tc>
                <w:tcPr>
                  <w:tcW w:w="2520" w:type="dxa"/>
                  <w:shd w:val="clear" w:color="auto" w:fill="auto"/>
                  <w:tcMar>
                    <w:top w:w="72" w:type="dxa"/>
                    <w:left w:w="144" w:type="dxa"/>
                    <w:bottom w:w="72" w:type="dxa"/>
                    <w:right w:w="144" w:type="dxa"/>
                  </w:tcMar>
                </w:tcPr>
                <w:p w14:paraId="33A5A975" w14:textId="77777777" w:rsidR="0040205F" w:rsidRPr="00907797" w:rsidRDefault="0040205F" w:rsidP="00B8697B">
                  <w:pPr>
                    <w:jc w:val="center"/>
                  </w:pPr>
                  <w:r>
                    <w:t>Data</w:t>
                  </w:r>
                </w:p>
              </w:tc>
              <w:tc>
                <w:tcPr>
                  <w:tcW w:w="8280" w:type="dxa"/>
                  <w:shd w:val="clear" w:color="auto" w:fill="auto"/>
                  <w:tcMar>
                    <w:top w:w="72" w:type="dxa"/>
                    <w:left w:w="144" w:type="dxa"/>
                    <w:bottom w:w="72" w:type="dxa"/>
                    <w:right w:w="144" w:type="dxa"/>
                  </w:tcMar>
                </w:tcPr>
                <w:p w14:paraId="7562B701" w14:textId="77777777" w:rsidR="0040205F" w:rsidRPr="00907797" w:rsidRDefault="0040205F" w:rsidP="00B8697B">
                  <w:r w:rsidRPr="004A7919">
                    <w:t>Validate the initial and ongoing data sets support operational requirements.</w:t>
                  </w:r>
                </w:p>
              </w:tc>
            </w:tr>
            <w:tr w:rsidR="0040205F" w:rsidRPr="00907797" w14:paraId="66360F40" w14:textId="77777777" w:rsidTr="00B8697B">
              <w:trPr>
                <w:trHeight w:val="504"/>
              </w:trPr>
              <w:tc>
                <w:tcPr>
                  <w:tcW w:w="2520" w:type="dxa"/>
                  <w:shd w:val="clear" w:color="auto" w:fill="auto"/>
                  <w:tcMar>
                    <w:top w:w="72" w:type="dxa"/>
                    <w:left w:w="144" w:type="dxa"/>
                    <w:bottom w:w="72" w:type="dxa"/>
                    <w:right w:w="144" w:type="dxa"/>
                  </w:tcMar>
                </w:tcPr>
                <w:p w14:paraId="7840DCCD" w14:textId="77777777" w:rsidR="0040205F" w:rsidRPr="00907797" w:rsidRDefault="0040205F" w:rsidP="00B8697B">
                  <w:pPr>
                    <w:jc w:val="center"/>
                  </w:pPr>
                  <w:r>
                    <w:t>System Infrastructure</w:t>
                  </w:r>
                </w:p>
              </w:tc>
              <w:tc>
                <w:tcPr>
                  <w:tcW w:w="8280" w:type="dxa"/>
                  <w:shd w:val="clear" w:color="auto" w:fill="auto"/>
                  <w:tcMar>
                    <w:top w:w="72" w:type="dxa"/>
                    <w:left w:w="144" w:type="dxa"/>
                    <w:bottom w:w="72" w:type="dxa"/>
                    <w:right w:w="144" w:type="dxa"/>
                  </w:tcMar>
                </w:tcPr>
                <w:p w14:paraId="6B63941D" w14:textId="77777777" w:rsidR="0040205F" w:rsidRPr="00907797" w:rsidRDefault="0040205F" w:rsidP="00B8697B">
                  <w:r w:rsidRPr="004A7919">
                    <w:t>Validate that the underlying system infrastructure and application software is fit for purpose, technically robust and supportable.</w:t>
                  </w:r>
                </w:p>
              </w:tc>
            </w:tr>
          </w:tbl>
          <w:p w14:paraId="42F3E7B0" w14:textId="77777777" w:rsidR="0040205F" w:rsidRDefault="0040205F" w:rsidP="00B8697B"/>
          <w:p w14:paraId="220C11D2" w14:textId="6180FE92" w:rsidR="0040205F" w:rsidRDefault="0040205F" w:rsidP="00B8697B">
            <w:pPr>
              <w:jc w:val="left"/>
            </w:pPr>
            <w:r>
              <w:t xml:space="preserve">The testing lifecycle will follow a traditional method and will be carried out </w:t>
            </w:r>
            <w:r w:rsidR="00786E13">
              <w:t>after SIT/E2E testing activities are completed</w:t>
            </w:r>
            <w:r>
              <w:t>. The method followed is described below:</w:t>
            </w:r>
          </w:p>
          <w:p w14:paraId="441478AF" w14:textId="6AFEC05B" w:rsidR="0040205F" w:rsidRDefault="0040205F" w:rsidP="00200BA7">
            <w:pPr>
              <w:pStyle w:val="ListParagraph"/>
              <w:numPr>
                <w:ilvl w:val="0"/>
                <w:numId w:val="29"/>
              </w:numPr>
              <w:jc w:val="left"/>
            </w:pPr>
            <w:r>
              <w:t xml:space="preserve">The PFT QA team will prepare the </w:t>
            </w:r>
            <w:r w:rsidR="00400C7C">
              <w:t>P</w:t>
            </w:r>
            <w:r>
              <w:t xml:space="preserve">roduction environment to make sure that the code for the final set (UAT/OAT) </w:t>
            </w:r>
            <w:r w:rsidR="00400C7C">
              <w:t xml:space="preserve">of </w:t>
            </w:r>
            <w:r>
              <w:t xml:space="preserve">testing is </w:t>
            </w:r>
            <w:r w:rsidR="00D20D8E">
              <w:t xml:space="preserve">correctly </w:t>
            </w:r>
            <w:r>
              <w:t>deployed including any necessary patches</w:t>
            </w:r>
          </w:p>
          <w:p w14:paraId="5EBF282F" w14:textId="53712432" w:rsidR="0040205F" w:rsidRDefault="0040205F" w:rsidP="003C11B0">
            <w:pPr>
              <w:pStyle w:val="ListParagraph"/>
              <w:numPr>
                <w:ilvl w:val="0"/>
                <w:numId w:val="29"/>
              </w:numPr>
              <w:jc w:val="left"/>
            </w:pPr>
            <w:r>
              <w:t>PFT QA team will perform the Sanity tests in Production Environment to make sure that there aren’t any visible failures.</w:t>
            </w:r>
            <w:r w:rsidR="003A42F4">
              <w:t xml:space="preserve"> Kick Off meeting would be needed to provide a Go Ahead for the testing</w:t>
            </w:r>
          </w:p>
          <w:p w14:paraId="66758DCE" w14:textId="6E2B83F4" w:rsidR="0040205F" w:rsidRDefault="0040205F" w:rsidP="00200BA7">
            <w:pPr>
              <w:pStyle w:val="ListParagraph"/>
              <w:numPr>
                <w:ilvl w:val="0"/>
                <w:numId w:val="29"/>
              </w:numPr>
              <w:jc w:val="left"/>
            </w:pPr>
            <w:r>
              <w:t>UAT/OAT</w:t>
            </w:r>
            <w:r w:rsidR="00191470">
              <w:t xml:space="preserve"> will be initiated in collaboration by C4, C4 Partners, PFTOPS and other involved in this testing phase.</w:t>
            </w:r>
            <w:r>
              <w:t xml:space="preserve"> It is expected that a specific </w:t>
            </w:r>
            <w:r w:rsidRPr="00863C5A">
              <w:rPr>
                <w:bCs/>
              </w:rPr>
              <w:t>OAT Test Schedule</w:t>
            </w:r>
            <w:r w:rsidR="00485519">
              <w:rPr>
                <w:bCs/>
              </w:rPr>
              <w:t xml:space="preserve"> </w:t>
            </w:r>
            <w:r w:rsidR="006332C8">
              <w:rPr>
                <w:bCs/>
              </w:rPr>
              <w:t xml:space="preserve">by </w:t>
            </w:r>
            <w:bookmarkStart w:id="32" w:name="_GoBack"/>
            <w:bookmarkEnd w:id="32"/>
            <w:r w:rsidR="00C3395A">
              <w:rPr>
                <w:bCs/>
              </w:rPr>
              <w:t>C4</w:t>
            </w:r>
            <w:r w:rsidR="00BC42BB">
              <w:rPr>
                <w:bCs/>
              </w:rPr>
              <w:t xml:space="preserve"> PMs</w:t>
            </w:r>
            <w:r>
              <w:t xml:space="preserve"> will be created so that this test phase can be conducted in </w:t>
            </w:r>
            <w:r w:rsidR="00200BA7">
              <w:t xml:space="preserve">a manageable way. </w:t>
            </w:r>
          </w:p>
          <w:p w14:paraId="46CE05E8" w14:textId="77777777" w:rsidR="0040205F" w:rsidRDefault="0040205F" w:rsidP="00200BA7">
            <w:pPr>
              <w:pStyle w:val="ListParagraph"/>
              <w:numPr>
                <w:ilvl w:val="0"/>
                <w:numId w:val="29"/>
              </w:numPr>
              <w:jc w:val="left"/>
            </w:pPr>
            <w:r>
              <w:t>At the end of UAT/OAT Quality Gate will be conducted and mutual sign off will be expected</w:t>
            </w:r>
          </w:p>
          <w:p w14:paraId="401BA77E" w14:textId="4D7D828B" w:rsidR="00200BA7" w:rsidRDefault="00200BA7" w:rsidP="00200BA7">
            <w:pPr>
              <w:pStyle w:val="ListParagraph"/>
              <w:numPr>
                <w:ilvl w:val="0"/>
                <w:numId w:val="29"/>
              </w:numPr>
              <w:jc w:val="left"/>
            </w:pPr>
            <w:r>
              <w:t>UAT/OAT Test Summary report (format to be decided) is</w:t>
            </w:r>
            <w:r w:rsidR="00497B43">
              <w:t xml:space="preserve"> owned and produced by C4 and by </w:t>
            </w:r>
            <w:r w:rsidR="00006FE0">
              <w:t xml:space="preserve">other parties involved </w:t>
            </w:r>
            <w:r>
              <w:t xml:space="preserve">in </w:t>
            </w:r>
            <w:r w:rsidR="00497B43">
              <w:t>UAT/OAT</w:t>
            </w:r>
            <w:r w:rsidRPr="00006A05">
              <w:t>.</w:t>
            </w:r>
          </w:p>
          <w:p w14:paraId="7FF574EC" w14:textId="77777777" w:rsidR="00200BA7" w:rsidRDefault="00200BA7" w:rsidP="00200BA7">
            <w:pPr>
              <w:pStyle w:val="ListParagraph"/>
              <w:numPr>
                <w:ilvl w:val="0"/>
                <w:numId w:val="29"/>
              </w:numPr>
              <w:jc w:val="left"/>
            </w:pPr>
            <w:r w:rsidRPr="00164D7E">
              <w:t xml:space="preserve"> Weekly Regular </w:t>
            </w:r>
            <w:r>
              <w:t xml:space="preserve">meeting </w:t>
            </w:r>
            <w:r w:rsidRPr="00164D7E">
              <w:t>will take place to assess the progress met</w:t>
            </w:r>
          </w:p>
          <w:p w14:paraId="0C765DB8" w14:textId="77777777" w:rsidR="0040205F" w:rsidRDefault="0040205F" w:rsidP="00B8697B"/>
          <w:p w14:paraId="33F60EA5" w14:textId="0AA5C6AD" w:rsidR="0040205F" w:rsidRDefault="0040205F" w:rsidP="00843DEB">
            <w:pPr>
              <w:pStyle w:val="Heading2"/>
              <w:ind w:left="567"/>
            </w:pPr>
            <w:bookmarkStart w:id="33" w:name="_Toc37695109"/>
            <w:r>
              <w:t>Test Environment</w:t>
            </w:r>
            <w:bookmarkEnd w:id="33"/>
          </w:p>
          <w:p w14:paraId="019CAFA1" w14:textId="35AE22EF" w:rsidR="0040205F" w:rsidRDefault="0040205F" w:rsidP="00974E03">
            <w:pPr>
              <w:jc w:val="left"/>
            </w:pPr>
            <w:r>
              <w:t xml:space="preserve">The Testing will be carried out in </w:t>
            </w:r>
            <w:r w:rsidR="00974E03">
              <w:t xml:space="preserve">Production </w:t>
            </w:r>
            <w:r>
              <w:t xml:space="preserve">Environment of CLEAR which should be integrated with </w:t>
            </w:r>
            <w:r w:rsidR="00974E03">
              <w:t>other designated</w:t>
            </w:r>
            <w:r>
              <w:t xml:space="preserve"> environments that were specifically assigned to full </w:t>
            </w:r>
            <w:r w:rsidR="00974E03">
              <w:t>UAT/OAT</w:t>
            </w:r>
            <w:r w:rsidR="005D3E5D">
              <w:t xml:space="preserve"> </w:t>
            </w:r>
            <w:r>
              <w:t xml:space="preserve">testing by all C4 Partners, other Service Providers (ASP, PPP, LSP)  and other external Content Providers (Sky, Virgin media etc.).  </w:t>
            </w:r>
          </w:p>
          <w:p w14:paraId="4809F04A" w14:textId="77777777" w:rsidR="00E2634A" w:rsidRDefault="00E2634A" w:rsidP="00E2634A">
            <w:pPr>
              <w:jc w:val="left"/>
            </w:pPr>
            <w:r>
              <w:t>In the event a LIVE system is used for testing by other Services Providers/partners of C4, Test data must be formally agreed beforehand by C4 between all parties to ensure smooth testing.</w:t>
            </w:r>
          </w:p>
          <w:p w14:paraId="730A653D" w14:textId="77777777" w:rsidR="0040205F" w:rsidRPr="00CE33B3" w:rsidRDefault="0040205F" w:rsidP="00B8697B"/>
          <w:p w14:paraId="70DAC660" w14:textId="77777777" w:rsidR="0040205F" w:rsidRDefault="0040205F" w:rsidP="00B7600A">
            <w:pPr>
              <w:pStyle w:val="Heading2"/>
              <w:ind w:left="567"/>
            </w:pPr>
            <w:bookmarkStart w:id="34" w:name="_Toc37695110"/>
            <w:r>
              <w:t>Subject of Test</w:t>
            </w:r>
            <w:bookmarkEnd w:id="34"/>
          </w:p>
          <w:p w14:paraId="13F947F0" w14:textId="233C7F80" w:rsidR="00AB5A18" w:rsidRPr="00AB5A18" w:rsidRDefault="000A5352" w:rsidP="00A62352">
            <w:pPr>
              <w:numPr>
                <w:ilvl w:val="0"/>
                <w:numId w:val="49"/>
              </w:numPr>
              <w:jc w:val="left"/>
              <w:rPr>
                <w:lang w:val="en-US"/>
              </w:rPr>
            </w:pPr>
            <w:r>
              <w:t>A</w:t>
            </w:r>
            <w:r w:rsidR="00AB5A18" w:rsidRPr="00AB5A18">
              <w:t xml:space="preserve">ll </w:t>
            </w:r>
            <w:r w:rsidR="0040205F">
              <w:t>UAT/</w:t>
            </w:r>
            <w:r w:rsidR="00AB5A18" w:rsidRPr="00AB5A18">
              <w:t>OAT business scenarios covering</w:t>
            </w:r>
            <w:r w:rsidR="0075339E">
              <w:t xml:space="preserve"> </w:t>
            </w:r>
            <w:r w:rsidR="00A62352">
              <w:t>standard operating procedures (SOPs),</w:t>
            </w:r>
            <w:r w:rsidR="00AB5A18" w:rsidRPr="00AB5A18">
              <w:t xml:space="preserve"> operational /service rehearsals &amp; solution readiness will be created by </w:t>
            </w:r>
            <w:r w:rsidR="00974E03">
              <w:t xml:space="preserve">PFT’s team members </w:t>
            </w:r>
            <w:r w:rsidR="00AB5A18" w:rsidRPr="00AB5A18">
              <w:t xml:space="preserve">who </w:t>
            </w:r>
            <w:r w:rsidR="00836127">
              <w:t>will</w:t>
            </w:r>
            <w:r w:rsidR="00974E03">
              <w:t xml:space="preserve"> be </w:t>
            </w:r>
            <w:r w:rsidR="00AB5A18" w:rsidRPr="00AB5A18">
              <w:t xml:space="preserve">performing the required operational roles </w:t>
            </w:r>
          </w:p>
          <w:p w14:paraId="5D498DCA" w14:textId="2F2894C6" w:rsidR="00AB5A18" w:rsidRPr="008F5081" w:rsidRDefault="00AB5A18" w:rsidP="00843DEB">
            <w:pPr>
              <w:pStyle w:val="ListParagraph"/>
              <w:numPr>
                <w:ilvl w:val="0"/>
                <w:numId w:val="49"/>
              </w:numPr>
              <w:jc w:val="left"/>
              <w:rPr>
                <w:lang w:val="en-US"/>
              </w:rPr>
            </w:pPr>
            <w:r w:rsidRPr="00AB5A18">
              <w:t xml:space="preserve">All </w:t>
            </w:r>
            <w:r w:rsidR="0040205F">
              <w:t xml:space="preserve">Business and </w:t>
            </w:r>
            <w:r w:rsidR="0040205F" w:rsidRPr="00AB5A18">
              <w:t>Operational Support</w:t>
            </w:r>
            <w:r w:rsidRPr="00AB5A18">
              <w:t xml:space="preserve"> team members</w:t>
            </w:r>
            <w:r w:rsidR="00974E03">
              <w:t xml:space="preserve"> (from all parties involved)</w:t>
            </w:r>
            <w:r w:rsidRPr="00AB5A18">
              <w:t xml:space="preserve"> will be involved in executing </w:t>
            </w:r>
            <w:r w:rsidR="0040205F">
              <w:t>their own</w:t>
            </w:r>
            <w:r w:rsidRPr="00AB5A18">
              <w:t xml:space="preserve"> business scenario’s</w:t>
            </w:r>
          </w:p>
          <w:p w14:paraId="5F40158A" w14:textId="77777777" w:rsidR="00843DEB" w:rsidRDefault="00843DEB" w:rsidP="008F5081">
            <w:pPr>
              <w:ind w:left="360"/>
              <w:jc w:val="left"/>
            </w:pPr>
          </w:p>
          <w:p w14:paraId="69D162C9" w14:textId="7F2C3D7E" w:rsidR="00AB5A18" w:rsidRPr="00AB5A18" w:rsidRDefault="00AB5A18" w:rsidP="00777FAF">
            <w:pPr>
              <w:ind w:left="360"/>
              <w:jc w:val="left"/>
              <w:rPr>
                <w:lang w:val="en-US"/>
              </w:rPr>
            </w:pPr>
            <w:r w:rsidRPr="00AB5A18">
              <w:t>Operational business scenarios will be run to emulate ‘business as usual’ (BAU) or as close as possible</w:t>
            </w:r>
          </w:p>
          <w:p w14:paraId="25A43937" w14:textId="351950DA" w:rsidR="0040205F" w:rsidRDefault="0040205F" w:rsidP="00A62352">
            <w:pPr>
              <w:numPr>
                <w:ilvl w:val="0"/>
                <w:numId w:val="49"/>
              </w:numPr>
              <w:jc w:val="left"/>
              <w:rPr>
                <w:lang w:val="en-US"/>
              </w:rPr>
            </w:pPr>
            <w:r>
              <w:t xml:space="preserve">PFT OPS team will </w:t>
            </w:r>
            <w:r w:rsidR="00974E03">
              <w:t xml:space="preserve">work collaboratively </w:t>
            </w:r>
            <w:r w:rsidR="00497F87">
              <w:t>with other parties involved</w:t>
            </w:r>
            <w:r w:rsidR="00843B81">
              <w:t xml:space="preserve">, </w:t>
            </w:r>
            <w:r w:rsidR="00974E03">
              <w:t xml:space="preserve">to </w:t>
            </w:r>
            <w:r w:rsidR="00AB5A18" w:rsidRPr="00AB5A18">
              <w:t xml:space="preserve">ensure </w:t>
            </w:r>
            <w:r>
              <w:t xml:space="preserve">the </w:t>
            </w:r>
            <w:r w:rsidR="00AB5A18" w:rsidRPr="00AB5A18">
              <w:t xml:space="preserve">effective support </w:t>
            </w:r>
            <w:r w:rsidR="00843B81">
              <w:t xml:space="preserve">and outcome </w:t>
            </w:r>
            <w:r w:rsidR="00974E03">
              <w:t xml:space="preserve">during </w:t>
            </w:r>
            <w:r>
              <w:t>UAT/</w:t>
            </w:r>
            <w:r w:rsidR="00AB5A18" w:rsidRPr="00AB5A18">
              <w:t>OAT</w:t>
            </w:r>
            <w:r w:rsidRPr="00AB5A18">
              <w:t xml:space="preserve"> </w:t>
            </w:r>
            <w:r w:rsidR="00974E03">
              <w:t>phase.</w:t>
            </w:r>
            <w:r w:rsidR="00AB5A18" w:rsidRPr="00AB5A18">
              <w:t xml:space="preserve"> </w:t>
            </w:r>
          </w:p>
          <w:p w14:paraId="2833A94E" w14:textId="77777777" w:rsidR="0040205F" w:rsidRPr="005450ED" w:rsidRDefault="0040205F" w:rsidP="00B8697B"/>
          <w:p w14:paraId="60F2E342" w14:textId="77777777" w:rsidR="0040205F" w:rsidRDefault="0040205F" w:rsidP="00C20728">
            <w:pPr>
              <w:pStyle w:val="Heading2"/>
              <w:ind w:left="567"/>
            </w:pPr>
            <w:bookmarkStart w:id="35" w:name="_Toc37695111"/>
            <w:r>
              <w:t>Responsibility</w:t>
            </w:r>
            <w:bookmarkEnd w:id="35"/>
          </w:p>
          <w:p w14:paraId="61055795" w14:textId="7F989D1E" w:rsidR="0040205F" w:rsidRDefault="00604C26" w:rsidP="00974E03">
            <w:pPr>
              <w:jc w:val="left"/>
            </w:pPr>
            <w:r>
              <w:t xml:space="preserve">The responsibility of this </w:t>
            </w:r>
            <w:r w:rsidR="005D4821">
              <w:t>UAT/OAT</w:t>
            </w:r>
            <w:r>
              <w:t xml:space="preserve"> </w:t>
            </w:r>
            <w:r w:rsidRPr="00331FF0">
              <w:t>Testing</w:t>
            </w:r>
            <w:r>
              <w:t xml:space="preserve"> belongs to all parties involved in this testing activities</w:t>
            </w:r>
            <w:r w:rsidR="0040205F">
              <w:t xml:space="preserve">. The expectations are, that all involved in testing will support each other to successfully complete full User Acceptance and Operational readiness testing. </w:t>
            </w:r>
          </w:p>
          <w:p w14:paraId="24FDCB98" w14:textId="5DD3FE62" w:rsidR="0040205F" w:rsidRDefault="0040205F" w:rsidP="00974E03">
            <w:pPr>
              <w:jc w:val="left"/>
            </w:pPr>
            <w:r>
              <w:t xml:space="preserve">It is expected that each </w:t>
            </w:r>
            <w:r w:rsidR="00974E03">
              <w:t>third-Party</w:t>
            </w:r>
            <w:r>
              <w:t xml:space="preserve"> Suppliers and C4 Partners (PPP, ASP, LSP and C4) will </w:t>
            </w:r>
            <w:r w:rsidR="009D61C4">
              <w:t xml:space="preserve">also </w:t>
            </w:r>
            <w:r>
              <w:t>create their own UAT/</w:t>
            </w:r>
            <w:r w:rsidR="00AB5A18" w:rsidRPr="00AB5A18">
              <w:t>OAT</w:t>
            </w:r>
            <w:r>
              <w:t xml:space="preserve"> test scenarios, prepare required data and its quantity, and associated processes. </w:t>
            </w:r>
          </w:p>
          <w:p w14:paraId="37783F3D" w14:textId="697107CB" w:rsidR="0040205F" w:rsidRDefault="0040205F" w:rsidP="00974E03">
            <w:pPr>
              <w:jc w:val="left"/>
            </w:pPr>
            <w:r>
              <w:t>It is expected that the Test Summary from each party involved in UAT/</w:t>
            </w:r>
            <w:r w:rsidR="00AB5A18" w:rsidRPr="00AB5A18">
              <w:t>OAT</w:t>
            </w:r>
            <w:r w:rsidRPr="00331FF0">
              <w:t xml:space="preserve"> </w:t>
            </w:r>
            <w:r>
              <w:t>testing will be created and shared across the team</w:t>
            </w:r>
            <w:r w:rsidR="00357DF6">
              <w:t xml:space="preserve"> by C4</w:t>
            </w:r>
            <w:r>
              <w:t>.</w:t>
            </w:r>
          </w:p>
          <w:p w14:paraId="1B1EE9C5" w14:textId="74779466" w:rsidR="0040205F" w:rsidRDefault="0040205F" w:rsidP="00B8697B">
            <w:r>
              <w:t xml:space="preserve">. </w:t>
            </w:r>
          </w:p>
          <w:p w14:paraId="2A84F92E" w14:textId="77777777" w:rsidR="00400B28" w:rsidRDefault="00400B28" w:rsidP="00B8697B"/>
          <w:p w14:paraId="0BFADF8B" w14:textId="77777777" w:rsidR="0040205F" w:rsidRPr="0040475D" w:rsidRDefault="0040205F" w:rsidP="00B8697B">
            <w:r>
              <w:t xml:space="preserve"> </w:t>
            </w:r>
          </w:p>
          <w:p w14:paraId="325E9B15" w14:textId="77777777" w:rsidR="0040205F" w:rsidRDefault="0040205F" w:rsidP="00C20728">
            <w:pPr>
              <w:pStyle w:val="Heading2"/>
              <w:ind w:left="567"/>
            </w:pPr>
            <w:bookmarkStart w:id="36" w:name="_Toc37695112"/>
            <w:r>
              <w:lastRenderedPageBreak/>
              <w:t>Entry Criteria</w:t>
            </w:r>
            <w:bookmarkEnd w:id="36"/>
          </w:p>
          <w:p w14:paraId="4E60D1DB" w14:textId="77777777" w:rsidR="00DE478D" w:rsidRDefault="00DE478D" w:rsidP="00DE478D">
            <w:pPr>
              <w:pStyle w:val="ListParagraph"/>
              <w:numPr>
                <w:ilvl w:val="0"/>
                <w:numId w:val="17"/>
              </w:numPr>
            </w:pPr>
            <w:r>
              <w:t>The previous test phase completed</w:t>
            </w:r>
          </w:p>
          <w:p w14:paraId="735FA0F0" w14:textId="2AA878F9" w:rsidR="00DE478D" w:rsidRDefault="00DE478D" w:rsidP="00DE478D">
            <w:pPr>
              <w:pStyle w:val="ListParagraph"/>
              <w:numPr>
                <w:ilvl w:val="0"/>
                <w:numId w:val="17"/>
              </w:numPr>
            </w:pPr>
            <w:r>
              <w:t>All planned SIT/E2ETest scenarios executed, and 100% Test coverage achieved</w:t>
            </w:r>
          </w:p>
          <w:p w14:paraId="36AE03FC" w14:textId="77777777" w:rsidR="00DE478D" w:rsidRDefault="00DE478D" w:rsidP="00DE478D">
            <w:pPr>
              <w:pStyle w:val="ListParagraph"/>
              <w:numPr>
                <w:ilvl w:val="0"/>
                <w:numId w:val="18"/>
              </w:numPr>
            </w:pPr>
            <w:r>
              <w:t>Zero Severity ‘Critical’ or ‘Blocker’ Issues outstanding</w:t>
            </w:r>
          </w:p>
          <w:p w14:paraId="4CDBAA7F" w14:textId="77777777" w:rsidR="00DE478D" w:rsidRDefault="00DE478D" w:rsidP="00DE478D">
            <w:pPr>
              <w:pStyle w:val="ListParagraph"/>
              <w:numPr>
                <w:ilvl w:val="0"/>
                <w:numId w:val="17"/>
              </w:numPr>
            </w:pPr>
            <w:r>
              <w:t>Connectivity to all designated environments of C4, Partners with CLEAR staging environment</w:t>
            </w:r>
          </w:p>
          <w:p w14:paraId="22289CB6" w14:textId="6C498CBE" w:rsidR="00DE478D" w:rsidRDefault="00DE478D" w:rsidP="00DE478D">
            <w:pPr>
              <w:pStyle w:val="ListParagraph"/>
              <w:numPr>
                <w:ilvl w:val="0"/>
                <w:numId w:val="17"/>
              </w:numPr>
            </w:pPr>
            <w:r>
              <w:t>Test Team resources across C4, C4 Partners, PFTOPS agreed</w:t>
            </w:r>
          </w:p>
          <w:p w14:paraId="4BE1480F" w14:textId="0A41C4C7" w:rsidR="000B7080" w:rsidRPr="009F67BB" w:rsidRDefault="000B7080" w:rsidP="000B7080">
            <w:pPr>
              <w:pStyle w:val="ListParagraph"/>
              <w:numPr>
                <w:ilvl w:val="0"/>
                <w:numId w:val="51"/>
              </w:numPr>
              <w:rPr>
                <w:lang w:val="en-US"/>
              </w:rPr>
            </w:pPr>
            <w:r w:rsidRPr="009F67BB">
              <w:t>Relevant data (Media Files, Live feeds, Schedules, As-Runs Request Messages etc) and its quantity must be available during testing/dress rehearsal</w:t>
            </w:r>
          </w:p>
          <w:p w14:paraId="0B10AC0A" w14:textId="075FE1CB" w:rsidR="00DE478D" w:rsidRPr="00F5643F" w:rsidRDefault="002E0E02" w:rsidP="00BE6A4D">
            <w:pPr>
              <w:pStyle w:val="ListParagraph"/>
              <w:numPr>
                <w:ilvl w:val="0"/>
                <w:numId w:val="51"/>
              </w:numPr>
              <w:rPr>
                <w:lang w:val="en-US"/>
              </w:rPr>
            </w:pPr>
            <w:r w:rsidRPr="009F67BB">
              <w:t>Technology familiarisation</w:t>
            </w:r>
            <w:r>
              <w:t xml:space="preserve"> (Training Course and User Manuals)</w:t>
            </w:r>
            <w:r w:rsidRPr="009F67BB">
              <w:t xml:space="preserve"> is </w:t>
            </w:r>
            <w:r>
              <w:t>created</w:t>
            </w:r>
            <w:r w:rsidRPr="009F67BB">
              <w:t xml:space="preserve"> and completed in time for UAT/OAT activities</w:t>
            </w:r>
          </w:p>
          <w:p w14:paraId="19A4BEC5" w14:textId="77777777" w:rsidR="00DE478D" w:rsidRDefault="00DE478D" w:rsidP="00DE478D">
            <w:pPr>
              <w:pStyle w:val="ListParagraph"/>
              <w:numPr>
                <w:ilvl w:val="0"/>
                <w:numId w:val="17"/>
              </w:numPr>
            </w:pPr>
            <w:r>
              <w:t>Test timeliness agreed</w:t>
            </w:r>
          </w:p>
          <w:p w14:paraId="60375BD0" w14:textId="77777777" w:rsidR="00DE478D" w:rsidRDefault="00DE478D" w:rsidP="00DE478D">
            <w:pPr>
              <w:pStyle w:val="ListParagraph"/>
              <w:numPr>
                <w:ilvl w:val="0"/>
                <w:numId w:val="17"/>
              </w:numPr>
            </w:pPr>
            <w:r>
              <w:t>Release Notes document prepared</w:t>
            </w:r>
          </w:p>
          <w:p w14:paraId="46CA2902" w14:textId="77777777" w:rsidR="00DE478D" w:rsidRDefault="00DE478D" w:rsidP="00DE478D">
            <w:pPr>
              <w:pStyle w:val="ListParagraph"/>
              <w:numPr>
                <w:ilvl w:val="0"/>
                <w:numId w:val="17"/>
              </w:numPr>
            </w:pPr>
            <w:r>
              <w:t>Demo and Trainings are provided</w:t>
            </w:r>
          </w:p>
          <w:p w14:paraId="0584B001" w14:textId="7A4E95A9" w:rsidR="00DE478D" w:rsidRDefault="00DE478D" w:rsidP="00F5643F">
            <w:pPr>
              <w:pStyle w:val="ListParagraph"/>
              <w:numPr>
                <w:ilvl w:val="0"/>
                <w:numId w:val="17"/>
              </w:numPr>
            </w:pPr>
            <w:r>
              <w:t>Regular meetings are agreed on</w:t>
            </w:r>
          </w:p>
          <w:p w14:paraId="694BCAE4" w14:textId="5A3EFE65" w:rsidR="00FA62FE" w:rsidRDefault="0040205F" w:rsidP="00FA62FE">
            <w:pPr>
              <w:pStyle w:val="ListParagraph"/>
              <w:numPr>
                <w:ilvl w:val="0"/>
                <w:numId w:val="51"/>
              </w:numPr>
            </w:pPr>
            <w:r>
              <w:t>SIT/E2E Quality Gate conducted</w:t>
            </w:r>
          </w:p>
          <w:p w14:paraId="0A220E9E" w14:textId="77777777" w:rsidR="0040205F" w:rsidRDefault="0040205F" w:rsidP="00B8697B">
            <w:pPr>
              <w:pStyle w:val="ListParagraph"/>
            </w:pPr>
          </w:p>
          <w:p w14:paraId="579768F0" w14:textId="77777777" w:rsidR="0040205F" w:rsidRPr="00CE33B3" w:rsidRDefault="0040205F" w:rsidP="00B8697B">
            <w:pPr>
              <w:pStyle w:val="ListParagraph"/>
            </w:pPr>
          </w:p>
          <w:p w14:paraId="66A19919" w14:textId="3DB23D10" w:rsidR="0040205F" w:rsidRDefault="0040205F" w:rsidP="00FA62FE">
            <w:pPr>
              <w:pStyle w:val="Heading2"/>
              <w:ind w:left="567"/>
            </w:pPr>
            <w:bookmarkStart w:id="37" w:name="_Toc37695113"/>
            <w:r>
              <w:t>Exit Criteria</w:t>
            </w:r>
            <w:bookmarkEnd w:id="37"/>
          </w:p>
          <w:p w14:paraId="3B4CFFA3" w14:textId="0B7B4602" w:rsidR="00FA62FE" w:rsidRDefault="00FA62FE" w:rsidP="00FA62FE">
            <w:pPr>
              <w:pStyle w:val="ListParagraph"/>
              <w:numPr>
                <w:ilvl w:val="0"/>
                <w:numId w:val="18"/>
              </w:numPr>
            </w:pPr>
            <w:r>
              <w:t xml:space="preserve">All planned </w:t>
            </w:r>
            <w:r w:rsidR="00006FE0">
              <w:t xml:space="preserve">UAT/OAT </w:t>
            </w:r>
            <w:r>
              <w:t>test scenarios executed by all parties involved, and 100% test coverage achieved</w:t>
            </w:r>
          </w:p>
          <w:p w14:paraId="13F7E975" w14:textId="77777777" w:rsidR="00FA62FE" w:rsidRDefault="00FA62FE" w:rsidP="00FA62FE">
            <w:pPr>
              <w:pStyle w:val="ListParagraph"/>
              <w:numPr>
                <w:ilvl w:val="0"/>
                <w:numId w:val="18"/>
              </w:numPr>
            </w:pPr>
            <w:r>
              <w:t>Zero P1 (Blocker) and P2 (Critical) outstanding</w:t>
            </w:r>
          </w:p>
          <w:p w14:paraId="28C3EDCB" w14:textId="77777777" w:rsidR="00FA62FE" w:rsidRDefault="00FA62FE" w:rsidP="00FA62FE">
            <w:pPr>
              <w:pStyle w:val="ListParagraph"/>
              <w:numPr>
                <w:ilvl w:val="0"/>
                <w:numId w:val="18"/>
              </w:numPr>
            </w:pPr>
            <w:r w:rsidRPr="007E5DF1">
              <w:t>For any unresolved defects (P3&amp;P4) impact analysis produced, reviewed and accepted. Action plan for re-coding and re-testing these defects agreed.</w:t>
            </w:r>
          </w:p>
          <w:p w14:paraId="7F8658BD" w14:textId="77777777" w:rsidR="00FA62FE" w:rsidRDefault="00FA62FE" w:rsidP="00FA62FE">
            <w:pPr>
              <w:pStyle w:val="ListParagraph"/>
              <w:numPr>
                <w:ilvl w:val="0"/>
                <w:numId w:val="18"/>
              </w:numPr>
            </w:pPr>
            <w:r>
              <w:t>RTM updated</w:t>
            </w:r>
          </w:p>
          <w:p w14:paraId="60073C40" w14:textId="77777777" w:rsidR="00FA62FE" w:rsidRDefault="00FA62FE" w:rsidP="00FA62FE">
            <w:pPr>
              <w:pStyle w:val="ListParagraph"/>
              <w:numPr>
                <w:ilvl w:val="0"/>
                <w:numId w:val="18"/>
              </w:numPr>
            </w:pPr>
            <w:r>
              <w:t>Test Summary report from parties involved is produced</w:t>
            </w:r>
          </w:p>
          <w:p w14:paraId="109F4B2E" w14:textId="166582F4" w:rsidR="00FA62FE" w:rsidRDefault="00FA62FE" w:rsidP="00FA62FE">
            <w:pPr>
              <w:pStyle w:val="ListParagraph"/>
              <w:numPr>
                <w:ilvl w:val="0"/>
                <w:numId w:val="18"/>
              </w:numPr>
            </w:pPr>
            <w:r>
              <w:t xml:space="preserve">Quality Gate meeting conducted with </w:t>
            </w:r>
            <w:r w:rsidR="00A13E9E">
              <w:t xml:space="preserve">All parties involved in testing and final recommendation agreed on before service change over stage </w:t>
            </w:r>
          </w:p>
          <w:p w14:paraId="3529A0CD" w14:textId="77777777" w:rsidR="0040205F" w:rsidRPr="00BA04C8" w:rsidRDefault="0040205F" w:rsidP="00B8697B">
            <w:pPr>
              <w:rPr>
                <w:color w:val="222222"/>
                <w:sz w:val="21"/>
                <w:szCs w:val="21"/>
                <w:shd w:val="clear" w:color="auto" w:fill="FFFFFF"/>
              </w:rPr>
            </w:pPr>
          </w:p>
        </w:tc>
      </w:tr>
      <w:tr w:rsidR="00FE396E" w:rsidRPr="00BA04C8" w14:paraId="3D58211C" w14:textId="77777777" w:rsidTr="00B8697B">
        <w:trPr>
          <w:trHeight w:val="579"/>
        </w:trPr>
        <w:tc>
          <w:tcPr>
            <w:tcW w:w="10919" w:type="dxa"/>
          </w:tcPr>
          <w:p w14:paraId="2F9FB4DE" w14:textId="77777777" w:rsidR="00FE396E" w:rsidRDefault="00FE396E" w:rsidP="00B8697B"/>
          <w:p w14:paraId="6B7488E4" w14:textId="77777777" w:rsidR="00400B28" w:rsidRDefault="00400B28" w:rsidP="00B8697B"/>
          <w:p w14:paraId="578E0D47" w14:textId="77777777" w:rsidR="00400B28" w:rsidRDefault="00400B28" w:rsidP="00B8697B"/>
          <w:p w14:paraId="40F22FCC" w14:textId="77777777" w:rsidR="00400B28" w:rsidRDefault="00400B28" w:rsidP="00B8697B"/>
          <w:p w14:paraId="4A08E70D" w14:textId="77777777" w:rsidR="00400B28" w:rsidRDefault="00400B28" w:rsidP="00B8697B"/>
          <w:p w14:paraId="1D255C71" w14:textId="26208E89" w:rsidR="00400B28" w:rsidRDefault="00400B28" w:rsidP="00B8697B"/>
        </w:tc>
      </w:tr>
    </w:tbl>
    <w:p w14:paraId="485F3024" w14:textId="77777777" w:rsidR="0040205F" w:rsidRDefault="0040205F" w:rsidP="0040205F">
      <w:pPr>
        <w:pStyle w:val="Heading1"/>
        <w:ind w:left="426"/>
      </w:pPr>
      <w:bookmarkStart w:id="38" w:name="_Toc37695114"/>
      <w:r>
        <w:lastRenderedPageBreak/>
        <w:t>Testing Progress Management</w:t>
      </w:r>
      <w:bookmarkEnd w:id="38"/>
    </w:p>
    <w:p w14:paraId="61C385B7" w14:textId="24EDBAC4" w:rsidR="006E5C89" w:rsidRDefault="006E5C89" w:rsidP="006E5C89"/>
    <w:p w14:paraId="7F1758C0" w14:textId="556EAB4F" w:rsidR="006E5C89" w:rsidRDefault="006E5C89" w:rsidP="006E5C89">
      <w:pPr>
        <w:pStyle w:val="Heading2"/>
        <w:ind w:left="567"/>
      </w:pPr>
      <w:bookmarkStart w:id="39" w:name="_Toc37695115"/>
      <w:r w:rsidRPr="006E5C89">
        <w:t>Test Recording</w:t>
      </w:r>
      <w:bookmarkEnd w:id="39"/>
      <w:r w:rsidRPr="006E5C89">
        <w:t xml:space="preserve"> </w:t>
      </w:r>
    </w:p>
    <w:p w14:paraId="3DB4B962" w14:textId="377005A2" w:rsidR="006E5C89" w:rsidRPr="002E6C40" w:rsidRDefault="006E5C89" w:rsidP="002E6C40">
      <w:r w:rsidRPr="002E6C40">
        <w:t>This is a process of logging test records, to maintain a clear audit trail and to facilitate the recording of:</w:t>
      </w:r>
    </w:p>
    <w:p w14:paraId="5938B35A" w14:textId="77777777" w:rsidR="006E5C89" w:rsidRPr="002E6C40" w:rsidRDefault="006E5C89" w:rsidP="002E6C40">
      <w:pPr>
        <w:pStyle w:val="ListParagraph"/>
        <w:numPr>
          <w:ilvl w:val="0"/>
          <w:numId w:val="18"/>
        </w:numPr>
      </w:pPr>
      <w:r w:rsidRPr="002E6C40">
        <w:t>Test coverage for checking against the phase completion criteria</w:t>
      </w:r>
    </w:p>
    <w:p w14:paraId="6F4559DC" w14:textId="77777777" w:rsidR="006E5C89" w:rsidRPr="002E6C40" w:rsidRDefault="006E5C89" w:rsidP="002E6C40">
      <w:pPr>
        <w:pStyle w:val="ListParagraph"/>
        <w:numPr>
          <w:ilvl w:val="0"/>
          <w:numId w:val="18"/>
        </w:numPr>
      </w:pPr>
      <w:r w:rsidRPr="002E6C40">
        <w:t xml:space="preserve">Test results to check the outcome from the test execution (to compare the Expected Results and Actual Results </w:t>
      </w:r>
    </w:p>
    <w:p w14:paraId="7A61C0FB" w14:textId="5D650F5E" w:rsidR="004140AC" w:rsidRDefault="006E5C89" w:rsidP="004140AC">
      <w:pPr>
        <w:pStyle w:val="ListParagraph"/>
        <w:numPr>
          <w:ilvl w:val="0"/>
          <w:numId w:val="18"/>
        </w:numPr>
      </w:pPr>
      <w:r w:rsidRPr="002E6C40">
        <w:t>Defect recording for checking deviations from expected system behaviour</w:t>
      </w:r>
    </w:p>
    <w:p w14:paraId="20788CB4" w14:textId="31A0C876" w:rsidR="00735AD7" w:rsidRDefault="00735AD7" w:rsidP="00735AD7">
      <w:r>
        <w:t>Test coverage and Execution will be shared in Release Notes for Individua Release testing by PFT.</w:t>
      </w:r>
    </w:p>
    <w:p w14:paraId="00371B48" w14:textId="44123F51" w:rsidR="00735AD7" w:rsidRPr="002E6C40" w:rsidRDefault="00AC269F" w:rsidP="00735AD7">
      <w:r>
        <w:t>It</w:t>
      </w:r>
      <w:r w:rsidR="00735AD7">
        <w:t xml:space="preserve"> is expected that Test Exit Report and Summary will be shared by C4 for </w:t>
      </w:r>
      <w:r w:rsidR="00681508">
        <w:t>Test coverage and Execution.</w:t>
      </w:r>
    </w:p>
    <w:p w14:paraId="4D26E233" w14:textId="77777777" w:rsidR="006E5C89" w:rsidRPr="006E5C89" w:rsidRDefault="006E5C89" w:rsidP="006E5C89">
      <w:pPr>
        <w:pStyle w:val="Heading2"/>
        <w:ind w:left="567"/>
      </w:pPr>
      <w:bookmarkStart w:id="40" w:name="_Toc37695116"/>
      <w:r w:rsidRPr="006E5C89">
        <w:t>Test Reporting</w:t>
      </w:r>
      <w:bookmarkEnd w:id="40"/>
    </w:p>
    <w:p w14:paraId="67C0A687" w14:textId="77777777" w:rsidR="006E5C89" w:rsidRPr="002E6C40" w:rsidRDefault="006E5C89" w:rsidP="002E6C40">
      <w:r w:rsidRPr="002E6C40">
        <w:t> There are specific test items that can be measured in order to give a realistic indication how the testing is progressing, for example:</w:t>
      </w:r>
    </w:p>
    <w:p w14:paraId="64C16760" w14:textId="30073F45" w:rsidR="006E5C89" w:rsidRPr="00C90151" w:rsidRDefault="006E5C89" w:rsidP="00C90151">
      <w:pPr>
        <w:pStyle w:val="ListParagraph"/>
        <w:numPr>
          <w:ilvl w:val="0"/>
          <w:numId w:val="18"/>
        </w:numPr>
      </w:pPr>
      <w:r w:rsidRPr="00C90151">
        <w:t xml:space="preserve">Total number of </w:t>
      </w:r>
      <w:r w:rsidR="00C90151">
        <w:t>T</w:t>
      </w:r>
      <w:r w:rsidRPr="00C90151">
        <w:t xml:space="preserve">est </w:t>
      </w:r>
      <w:r w:rsidR="00C90151">
        <w:t>Scenarios</w:t>
      </w:r>
      <w:r w:rsidRPr="00C90151">
        <w:t xml:space="preserve"> created (Target 100%)</w:t>
      </w:r>
    </w:p>
    <w:p w14:paraId="6AA7C203" w14:textId="71DF746F" w:rsidR="006E5C89" w:rsidRPr="00C90151" w:rsidRDefault="006E5C89" w:rsidP="00C90151">
      <w:pPr>
        <w:pStyle w:val="ListParagraph"/>
        <w:numPr>
          <w:ilvl w:val="0"/>
          <w:numId w:val="18"/>
        </w:numPr>
      </w:pPr>
      <w:r w:rsidRPr="00C90151">
        <w:t xml:space="preserve">Actual number of </w:t>
      </w:r>
      <w:r w:rsidR="00C90151">
        <w:t>T</w:t>
      </w:r>
      <w:r w:rsidRPr="00C90151">
        <w:t xml:space="preserve">est </w:t>
      </w:r>
      <w:r w:rsidR="00C90151">
        <w:t>Scenarios</w:t>
      </w:r>
      <w:r w:rsidR="00C90151" w:rsidRPr="00C90151">
        <w:t xml:space="preserve"> </w:t>
      </w:r>
      <w:r w:rsidRPr="00C90151">
        <w:t>executed (%)</w:t>
      </w:r>
    </w:p>
    <w:p w14:paraId="40CADBC2" w14:textId="18F3A679" w:rsidR="006E5C89" w:rsidRPr="00C90151" w:rsidRDefault="006E5C89" w:rsidP="00C90151">
      <w:pPr>
        <w:pStyle w:val="ListParagraph"/>
        <w:numPr>
          <w:ilvl w:val="0"/>
          <w:numId w:val="18"/>
        </w:numPr>
      </w:pPr>
      <w:r w:rsidRPr="00C90151">
        <w:t xml:space="preserve">Test </w:t>
      </w:r>
      <w:r w:rsidR="00C90151">
        <w:t>Scenarios</w:t>
      </w:r>
      <w:r w:rsidR="00C90151" w:rsidRPr="00C90151">
        <w:t xml:space="preserve"> </w:t>
      </w:r>
      <w:r w:rsidRPr="00C90151">
        <w:t>outstanding (%)</w:t>
      </w:r>
    </w:p>
    <w:p w14:paraId="415D862E" w14:textId="77777777" w:rsidR="006E5C89" w:rsidRPr="00C90151" w:rsidRDefault="006E5C89" w:rsidP="00C90151">
      <w:pPr>
        <w:pStyle w:val="ListParagraph"/>
        <w:numPr>
          <w:ilvl w:val="0"/>
          <w:numId w:val="18"/>
        </w:numPr>
      </w:pPr>
      <w:r w:rsidRPr="00C90151">
        <w:t>Test coverage achieved</w:t>
      </w:r>
    </w:p>
    <w:p w14:paraId="3896269E" w14:textId="65D2A448" w:rsidR="006E5C89" w:rsidRDefault="006E5C89" w:rsidP="00C90151">
      <w:pPr>
        <w:pStyle w:val="ListParagraph"/>
        <w:numPr>
          <w:ilvl w:val="0"/>
          <w:numId w:val="18"/>
        </w:numPr>
      </w:pPr>
      <w:r w:rsidRPr="00C90151">
        <w:t xml:space="preserve">Progress update by </w:t>
      </w:r>
      <w:r w:rsidR="009B6535">
        <w:t>Releases (MSP/OLSP)</w:t>
      </w:r>
    </w:p>
    <w:p w14:paraId="5CF549AD" w14:textId="5BC690A7" w:rsidR="004942E4" w:rsidRPr="00C90151" w:rsidRDefault="004942E4" w:rsidP="00C90151">
      <w:pPr>
        <w:pStyle w:val="ListParagraph"/>
        <w:numPr>
          <w:ilvl w:val="0"/>
          <w:numId w:val="18"/>
        </w:numPr>
      </w:pPr>
      <w:r>
        <w:t>Defect Status</w:t>
      </w:r>
    </w:p>
    <w:p w14:paraId="1C1FA466" w14:textId="47F5DE1F" w:rsidR="001A7049" w:rsidRDefault="005F6C9E" w:rsidP="0040205F">
      <w:pPr>
        <w:jc w:val="left"/>
      </w:pPr>
      <w:r>
        <w:t xml:space="preserve">Test Report </w:t>
      </w:r>
      <w:bookmarkStart w:id="41" w:name="_Hlk37433321"/>
      <w:r>
        <w:t xml:space="preserve">will be provided by </w:t>
      </w:r>
      <w:bookmarkEnd w:id="41"/>
      <w:r>
        <w:t>PFTQA weekly once during the Individual release testing</w:t>
      </w:r>
      <w:r w:rsidR="00125B52">
        <w:t>.</w:t>
      </w:r>
    </w:p>
    <w:p w14:paraId="66621DA3" w14:textId="3FBF99FB" w:rsidR="006E5C89" w:rsidRDefault="004140AC" w:rsidP="0040205F">
      <w:pPr>
        <w:jc w:val="left"/>
      </w:pPr>
      <w:r>
        <w:t xml:space="preserve">Release Notes will be provided by PFT QA team for all the </w:t>
      </w:r>
      <w:r w:rsidR="00FD6034">
        <w:t>Individual Release Testing</w:t>
      </w:r>
      <w:r w:rsidR="00EE4D29">
        <w:t xml:space="preserve"> and will be covering the </w:t>
      </w:r>
      <w:r w:rsidR="008429B6">
        <w:t>details of testing for the release</w:t>
      </w:r>
      <w:r w:rsidR="001B3429">
        <w:t>.</w:t>
      </w:r>
    </w:p>
    <w:p w14:paraId="02082DFF" w14:textId="77777777" w:rsidR="006E5C89" w:rsidRPr="006E5C89" w:rsidRDefault="006E5C89" w:rsidP="006E5C89">
      <w:pPr>
        <w:pStyle w:val="Heading2"/>
        <w:ind w:left="567"/>
      </w:pPr>
      <w:r w:rsidRPr="006E5C89">
        <w:t> </w:t>
      </w:r>
      <w:bookmarkStart w:id="42" w:name="_Toc37695117"/>
      <w:r w:rsidRPr="006E5C89">
        <w:t>Defect Management</w:t>
      </w:r>
      <w:bookmarkEnd w:id="42"/>
    </w:p>
    <w:p w14:paraId="0ED930D5" w14:textId="77777777" w:rsidR="006E5C89" w:rsidRPr="005B52BF" w:rsidRDefault="006E5C89" w:rsidP="005B52BF">
      <w:r w:rsidRPr="005B52BF">
        <w:t>Defect management ensures that all defects are recorded, resolved, and retested consistently, effectively and quickly. It also allows key stakeholders to accurately monitor the number, priority and status of all defects.</w:t>
      </w:r>
    </w:p>
    <w:p w14:paraId="3D3320C4" w14:textId="0BB02F21" w:rsidR="006E5C89" w:rsidRPr="005B52BF" w:rsidRDefault="006E5C89" w:rsidP="005B52BF">
      <w:r w:rsidRPr="005B52BF">
        <w:t>All defects (apparent deviations from expected system behaviour) encountered during the Test execution will be managed based on agreed defect management process.</w:t>
      </w:r>
    </w:p>
    <w:p w14:paraId="5FCE41BF" w14:textId="686E2D5A" w:rsidR="006E5C89" w:rsidRDefault="006E5C89" w:rsidP="005B52BF">
      <w:r w:rsidRPr="005B52BF">
        <w:t xml:space="preserve">PFT will provide Jira tool for C4 users to raise and track C4 Issues. </w:t>
      </w:r>
    </w:p>
    <w:p w14:paraId="359BD257" w14:textId="6858A110" w:rsidR="00283856" w:rsidRDefault="00283856" w:rsidP="005B52BF">
      <w:r>
        <w:t xml:space="preserve">Defects will be tracked basis </w:t>
      </w:r>
      <w:r w:rsidR="001735DC">
        <w:t>o</w:t>
      </w:r>
      <w:r>
        <w:t>n Priority as de</w:t>
      </w:r>
      <w:r w:rsidR="00195387">
        <w:t>f</w:t>
      </w:r>
      <w:r>
        <w:t>i</w:t>
      </w:r>
      <w:r w:rsidR="00195387">
        <w:t>n</w:t>
      </w:r>
      <w:r>
        <w:t>ed below:</w:t>
      </w:r>
    </w:p>
    <w:p w14:paraId="60206FD7" w14:textId="37220B5F" w:rsidR="0003193D" w:rsidRDefault="0003193D" w:rsidP="00CF1A3A">
      <w:pPr>
        <w:pStyle w:val="ListParagraph"/>
        <w:numPr>
          <w:ilvl w:val="0"/>
          <w:numId w:val="43"/>
        </w:numPr>
      </w:pPr>
      <w:r>
        <w:t>Defects with P1</w:t>
      </w:r>
      <w:r w:rsidR="00195387">
        <w:t>, P2 and Qualified P3</w:t>
      </w:r>
      <w:r>
        <w:t xml:space="preserve"> priority - will be fixed and released in the same phase</w:t>
      </w:r>
    </w:p>
    <w:p w14:paraId="52D4ECF3" w14:textId="6B6A2980" w:rsidR="00283856" w:rsidRDefault="0003193D" w:rsidP="0003193D">
      <w:pPr>
        <w:pStyle w:val="ListParagraph"/>
        <w:numPr>
          <w:ilvl w:val="0"/>
          <w:numId w:val="43"/>
        </w:numPr>
      </w:pPr>
      <w:r>
        <w:lastRenderedPageBreak/>
        <w:t>Defects with P</w:t>
      </w:r>
      <w:r w:rsidR="00CF1A3A">
        <w:t>3, P4</w:t>
      </w:r>
      <w:r>
        <w:t xml:space="preserve"> priority </w:t>
      </w:r>
      <w:r w:rsidR="00A526CC">
        <w:t>–</w:t>
      </w:r>
      <w:r>
        <w:t xml:space="preserve"> </w:t>
      </w:r>
      <w:r w:rsidR="00A526CC">
        <w:t xml:space="preserve">P3 </w:t>
      </w:r>
      <w:r>
        <w:t>Will be fixed and release in subsequent phase</w:t>
      </w:r>
      <w:r w:rsidR="00A526CC">
        <w:t xml:space="preserve">. For P4, will be </w:t>
      </w:r>
      <w:r w:rsidR="00A6176A">
        <w:t xml:space="preserve">handled </w:t>
      </w:r>
      <w:r w:rsidR="00A526CC">
        <w:t xml:space="preserve">case to case basis and will be </w:t>
      </w:r>
      <w:r w:rsidR="00A6176A">
        <w:t>fixed in subsequent phases.</w:t>
      </w:r>
    </w:p>
    <w:p w14:paraId="50555133" w14:textId="326D19B0" w:rsidR="0003193D" w:rsidRDefault="001735DC" w:rsidP="0003193D">
      <w:r>
        <w:t xml:space="preserve">Defects severity </w:t>
      </w:r>
      <w:r w:rsidR="00E35115">
        <w:t>are classified a</w:t>
      </w:r>
      <w:r>
        <w:t>s b</w:t>
      </w:r>
      <w:r w:rsidR="00E35115">
        <w:t>elow:</w:t>
      </w:r>
    </w:p>
    <w:p w14:paraId="1E7F4AA8" w14:textId="1BC1DC4F" w:rsidR="00E35115" w:rsidRDefault="00E35115" w:rsidP="00F71B05">
      <w:pPr>
        <w:pStyle w:val="ListParagraph"/>
        <w:numPr>
          <w:ilvl w:val="0"/>
          <w:numId w:val="44"/>
        </w:numPr>
      </w:pPr>
      <w:r>
        <w:t xml:space="preserve">Blocker </w:t>
      </w:r>
      <w:r w:rsidR="00915B71">
        <w:t>(P1)</w:t>
      </w:r>
      <w:r>
        <w:t xml:space="preserve">- </w:t>
      </w:r>
      <w:r w:rsidR="00EA17D0" w:rsidRPr="00F71B05">
        <w:t>Defect would cause a single business service failure</w:t>
      </w:r>
      <w:r w:rsidR="00EA17D0">
        <w:t xml:space="preserve">, </w:t>
      </w:r>
      <w:r w:rsidR="00EA17D0" w:rsidRPr="00F71B05">
        <w:t>Whole System or Product</w:t>
      </w:r>
    </w:p>
    <w:p w14:paraId="3BA205B2" w14:textId="0679D627" w:rsidR="00E35115" w:rsidRDefault="00E35115" w:rsidP="00F71B05">
      <w:pPr>
        <w:pStyle w:val="ListParagraph"/>
        <w:numPr>
          <w:ilvl w:val="0"/>
          <w:numId w:val="44"/>
        </w:numPr>
      </w:pPr>
      <w:r>
        <w:t>Critical</w:t>
      </w:r>
      <w:r w:rsidR="008D482F">
        <w:t xml:space="preserve"> (P2)</w:t>
      </w:r>
      <w:r w:rsidR="00B708FE">
        <w:t>-</w:t>
      </w:r>
      <w:r w:rsidR="00B708FE" w:rsidRPr="00B708FE">
        <w:t xml:space="preserve"> </w:t>
      </w:r>
      <w:r w:rsidR="00B708FE" w:rsidRPr="00F71B05">
        <w:t>Defect would cause degradation to a single business service or would mean one or more business users are unable to carry out BAU work/functional area of section</w:t>
      </w:r>
    </w:p>
    <w:p w14:paraId="7024BD9C" w14:textId="0D86515B" w:rsidR="00E35115" w:rsidRDefault="00E35115" w:rsidP="00F71B05">
      <w:pPr>
        <w:pStyle w:val="ListParagraph"/>
        <w:numPr>
          <w:ilvl w:val="0"/>
          <w:numId w:val="44"/>
        </w:numPr>
      </w:pPr>
      <w:r>
        <w:t>Major</w:t>
      </w:r>
      <w:r w:rsidR="00CE6FED">
        <w:t xml:space="preserve"> </w:t>
      </w:r>
      <w:r w:rsidR="008D482F">
        <w:t>(P3)</w:t>
      </w:r>
      <w:r w:rsidR="00CE6FED">
        <w:t>-</w:t>
      </w:r>
      <w:r w:rsidR="00CE6FED" w:rsidRPr="00CE6FED">
        <w:t xml:space="preserve"> </w:t>
      </w:r>
      <w:r w:rsidR="00CE6FED" w:rsidRPr="00F71B05">
        <w:t>Defect would degrade the service to one or more business users, but with workarounds they would be able to carry out BAU working/Feature or item</w:t>
      </w:r>
    </w:p>
    <w:p w14:paraId="749159CE" w14:textId="26C1B391" w:rsidR="00E35115" w:rsidRPr="005B52BF" w:rsidRDefault="00E35115" w:rsidP="00F71B05">
      <w:pPr>
        <w:pStyle w:val="ListParagraph"/>
        <w:numPr>
          <w:ilvl w:val="0"/>
          <w:numId w:val="44"/>
        </w:numPr>
      </w:pPr>
      <w:r>
        <w:t>Minor</w:t>
      </w:r>
      <w:r w:rsidR="008D482F">
        <w:t xml:space="preserve"> (P4)</w:t>
      </w:r>
      <w:r w:rsidR="00CE6FED">
        <w:t xml:space="preserve"> - </w:t>
      </w:r>
      <w:r w:rsidR="00D6678F" w:rsidRPr="00D6678F">
        <w:t xml:space="preserve">defects have an impact on the less important data and minor functions. It can cause some malfunction but will </w:t>
      </w:r>
      <w:r w:rsidR="000B7EE6" w:rsidRPr="00D6678F">
        <w:t>keep</w:t>
      </w:r>
      <w:r w:rsidR="00D6678F" w:rsidRPr="00D6678F">
        <w:t xml:space="preserve"> the software up and running. The workaround is easy and obvious.</w:t>
      </w:r>
    </w:p>
    <w:p w14:paraId="06BD23B8" w14:textId="1EB2D262" w:rsidR="006E5C89" w:rsidRDefault="00E13E08" w:rsidP="005B52BF">
      <w:r>
        <w:t>Defect</w:t>
      </w:r>
      <w:r w:rsidRPr="005B52BF">
        <w:t xml:space="preserve"> </w:t>
      </w:r>
      <w:r w:rsidR="006E5C89" w:rsidRPr="005B52BF">
        <w:t>Triage meeting will be conducted by PFT QA Manager</w:t>
      </w:r>
      <w:r>
        <w:t xml:space="preserve"> </w:t>
      </w:r>
      <w:r w:rsidR="00CC5962">
        <w:t xml:space="preserve">once a week </w:t>
      </w:r>
      <w:r w:rsidR="00006FE0">
        <w:t xml:space="preserve">(or more frequently if necessary) </w:t>
      </w:r>
      <w:r>
        <w:t>and other Test Managers will be invited</w:t>
      </w:r>
      <w:r w:rsidR="009E6D10">
        <w:t>.</w:t>
      </w:r>
    </w:p>
    <w:p w14:paraId="3F80414F" w14:textId="2FA7A248" w:rsidR="004D0BB5" w:rsidRPr="005B52BF" w:rsidRDefault="004D0BB5" w:rsidP="005B52BF">
      <w:r>
        <w:t>Note: Test Report format yet to be finalized</w:t>
      </w:r>
    </w:p>
    <w:p w14:paraId="2A982792" w14:textId="2D22D534" w:rsidR="006E5C89" w:rsidRPr="005B52BF" w:rsidRDefault="006E5C89" w:rsidP="005B52BF">
      <w:r w:rsidRPr="005B52BF">
        <w:t>Defect reporting proposed will cover:</w:t>
      </w:r>
    </w:p>
    <w:p w14:paraId="6D7CD152" w14:textId="77777777" w:rsidR="006E5C89" w:rsidRPr="005B52BF" w:rsidRDefault="006E5C89" w:rsidP="005B52BF">
      <w:pPr>
        <w:pStyle w:val="ListParagraph"/>
        <w:numPr>
          <w:ilvl w:val="0"/>
          <w:numId w:val="18"/>
        </w:numPr>
      </w:pPr>
      <w:r w:rsidRPr="005B52BF">
        <w:t>Defect summary by priority/severity</w:t>
      </w:r>
    </w:p>
    <w:p w14:paraId="687739FD" w14:textId="1B9A7BC3" w:rsidR="006E5C89" w:rsidRPr="005B52BF" w:rsidRDefault="006E5C89" w:rsidP="005B52BF">
      <w:pPr>
        <w:pStyle w:val="ListParagraph"/>
        <w:numPr>
          <w:ilvl w:val="0"/>
          <w:numId w:val="18"/>
        </w:numPr>
      </w:pPr>
      <w:r w:rsidRPr="005B52BF">
        <w:t xml:space="preserve">Defect by area / </w:t>
      </w:r>
      <w:r w:rsidR="007A4AD1">
        <w:t>Release (MSP/OLSP)</w:t>
      </w:r>
    </w:p>
    <w:p w14:paraId="40F87AD9" w14:textId="034F5B6C" w:rsidR="006E5C89" w:rsidRPr="005B52BF" w:rsidRDefault="006E5C89" w:rsidP="005B52BF">
      <w:pPr>
        <w:pStyle w:val="ListParagraph"/>
        <w:numPr>
          <w:ilvl w:val="0"/>
          <w:numId w:val="18"/>
        </w:numPr>
      </w:pPr>
      <w:r w:rsidRPr="005B52BF">
        <w:t>Progress update by test phase</w:t>
      </w:r>
    </w:p>
    <w:p w14:paraId="1672FE87" w14:textId="3D0FDB1D" w:rsidR="006E5C89" w:rsidRDefault="006E5C89" w:rsidP="006E5C89">
      <w:pPr>
        <w:pStyle w:val="ListParagraph"/>
        <w:spacing w:after="0" w:line="360" w:lineRule="auto"/>
        <w:ind w:left="1080"/>
        <w:jc w:val="left"/>
        <w:rPr>
          <w:rFonts w:eastAsia="Calibri" w:cstheme="minorHAnsi"/>
          <w:color w:val="auto"/>
          <w:spacing w:val="10"/>
        </w:rPr>
      </w:pPr>
    </w:p>
    <w:p w14:paraId="2455B098" w14:textId="20C22839" w:rsidR="00D7304D" w:rsidRDefault="00163996" w:rsidP="00163996">
      <w:pPr>
        <w:pStyle w:val="Heading3"/>
      </w:pPr>
      <w:bookmarkStart w:id="43" w:name="_Toc37695118"/>
      <w:r w:rsidRPr="00163996">
        <w:t xml:space="preserve">Defect </w:t>
      </w:r>
      <w:r>
        <w:t>R</w:t>
      </w:r>
      <w:r w:rsidRPr="00163996">
        <w:t>esolution SLA</w:t>
      </w:r>
      <w:bookmarkEnd w:id="43"/>
    </w:p>
    <w:p w14:paraId="44CEF872" w14:textId="042915F3" w:rsidR="00392B19" w:rsidRPr="00392B19" w:rsidRDefault="00392B19" w:rsidP="00392B19">
      <w:r>
        <w:t>This section is defined to find the resolution estimated time for C4 logged bugs against any individual release, SIT/E2E and UAT/OAT phase</w:t>
      </w:r>
      <w:r w:rsidR="007A1382">
        <w:t>:</w:t>
      </w:r>
    </w:p>
    <w:tbl>
      <w:tblPr>
        <w:tblStyle w:val="TableGrid"/>
        <w:tblW w:w="0" w:type="auto"/>
        <w:tblLook w:val="04A0" w:firstRow="1" w:lastRow="0" w:firstColumn="1" w:lastColumn="0" w:noHBand="0" w:noVBand="1"/>
      </w:tblPr>
      <w:tblGrid>
        <w:gridCol w:w="1980"/>
        <w:gridCol w:w="4111"/>
      </w:tblGrid>
      <w:tr w:rsidR="004D608C" w14:paraId="71E63CD6" w14:textId="77777777" w:rsidTr="00884355">
        <w:tc>
          <w:tcPr>
            <w:tcW w:w="1980" w:type="dxa"/>
            <w:shd w:val="clear" w:color="auto" w:fill="E3173E" w:themeFill="accent1"/>
          </w:tcPr>
          <w:p w14:paraId="5C48D4E6" w14:textId="577845C8" w:rsidR="004D608C" w:rsidRPr="00884355" w:rsidRDefault="004D608C" w:rsidP="0040205F">
            <w:pPr>
              <w:jc w:val="left"/>
              <w:rPr>
                <w:b/>
                <w:color w:val="FFFFFF" w:themeColor="background1"/>
              </w:rPr>
            </w:pPr>
            <w:r w:rsidRPr="00884355">
              <w:rPr>
                <w:b/>
                <w:color w:val="FFFFFF" w:themeColor="background1"/>
              </w:rPr>
              <w:t>Internal Defects</w:t>
            </w:r>
          </w:p>
        </w:tc>
        <w:tc>
          <w:tcPr>
            <w:tcW w:w="4111" w:type="dxa"/>
            <w:shd w:val="clear" w:color="auto" w:fill="E3173E" w:themeFill="accent1"/>
          </w:tcPr>
          <w:p w14:paraId="711C7490" w14:textId="69A0AFB4" w:rsidR="004D608C" w:rsidRPr="00884355" w:rsidRDefault="004D608C" w:rsidP="0040205F">
            <w:pPr>
              <w:jc w:val="left"/>
              <w:rPr>
                <w:b/>
                <w:color w:val="FFFFFF" w:themeColor="background1"/>
              </w:rPr>
            </w:pPr>
            <w:r w:rsidRPr="00884355">
              <w:rPr>
                <w:b/>
                <w:color w:val="FFFFFF" w:themeColor="background1"/>
              </w:rPr>
              <w:t>SLA (in days)</w:t>
            </w:r>
          </w:p>
        </w:tc>
      </w:tr>
      <w:tr w:rsidR="004D608C" w14:paraId="16FF1832" w14:textId="77777777" w:rsidTr="00024442">
        <w:tc>
          <w:tcPr>
            <w:tcW w:w="1980" w:type="dxa"/>
          </w:tcPr>
          <w:p w14:paraId="28B8E2BE" w14:textId="7EB41E76" w:rsidR="004D608C" w:rsidRPr="00A6176A" w:rsidRDefault="004D608C" w:rsidP="00A6176A">
            <w:pPr>
              <w:spacing w:after="200" w:line="276" w:lineRule="auto"/>
            </w:pPr>
            <w:r w:rsidRPr="00A6176A">
              <w:t>P1</w:t>
            </w:r>
          </w:p>
        </w:tc>
        <w:tc>
          <w:tcPr>
            <w:tcW w:w="4111" w:type="dxa"/>
          </w:tcPr>
          <w:p w14:paraId="57DF5662" w14:textId="09EA12F1" w:rsidR="004D608C" w:rsidRDefault="00CB5AE7" w:rsidP="00A6176A">
            <w:pPr>
              <w:spacing w:after="200" w:line="276" w:lineRule="auto"/>
            </w:pPr>
            <w:r>
              <w:t>Will be fixed in the same phase</w:t>
            </w:r>
            <w:r w:rsidR="00E843DD">
              <w:t xml:space="preserve"> ASAP generally 1-2 Days</w:t>
            </w:r>
          </w:p>
        </w:tc>
      </w:tr>
      <w:tr w:rsidR="004D608C" w14:paraId="37980B7E" w14:textId="77777777" w:rsidTr="00024442">
        <w:tc>
          <w:tcPr>
            <w:tcW w:w="1980" w:type="dxa"/>
          </w:tcPr>
          <w:p w14:paraId="53500716" w14:textId="574E2CEA" w:rsidR="004D608C" w:rsidRPr="00A6176A" w:rsidRDefault="004D608C" w:rsidP="00A6176A">
            <w:pPr>
              <w:spacing w:after="200" w:line="276" w:lineRule="auto"/>
            </w:pPr>
            <w:r w:rsidRPr="00A6176A">
              <w:t>P2</w:t>
            </w:r>
          </w:p>
        </w:tc>
        <w:tc>
          <w:tcPr>
            <w:tcW w:w="4111" w:type="dxa"/>
          </w:tcPr>
          <w:p w14:paraId="402CB76D" w14:textId="7F428A0D" w:rsidR="004D608C" w:rsidRDefault="00E843DD" w:rsidP="00A6176A">
            <w:pPr>
              <w:spacing w:after="200" w:line="276" w:lineRule="auto"/>
            </w:pPr>
            <w:r>
              <w:t>Will be fixed in the same phase ASAP generally 1-2 Days</w:t>
            </w:r>
          </w:p>
        </w:tc>
      </w:tr>
      <w:tr w:rsidR="004D608C" w14:paraId="29A86AA4" w14:textId="77777777" w:rsidTr="00024442">
        <w:tc>
          <w:tcPr>
            <w:tcW w:w="1980" w:type="dxa"/>
          </w:tcPr>
          <w:p w14:paraId="5EFDA99A" w14:textId="70CD5D02" w:rsidR="004D608C" w:rsidRPr="00A6176A" w:rsidRDefault="004D608C" w:rsidP="00A6176A">
            <w:pPr>
              <w:spacing w:after="200" w:line="276" w:lineRule="auto"/>
            </w:pPr>
            <w:r w:rsidRPr="00A6176A">
              <w:t>P3</w:t>
            </w:r>
          </w:p>
        </w:tc>
        <w:tc>
          <w:tcPr>
            <w:tcW w:w="4111" w:type="dxa"/>
          </w:tcPr>
          <w:p w14:paraId="44606810" w14:textId="64D5AB27" w:rsidR="004D608C" w:rsidRDefault="002E5B34" w:rsidP="00A6176A">
            <w:pPr>
              <w:spacing w:after="200" w:line="276" w:lineRule="auto"/>
            </w:pPr>
            <w:r>
              <w:t>Qualified</w:t>
            </w:r>
            <w:r w:rsidR="00532442">
              <w:t xml:space="preserve"> </w:t>
            </w:r>
            <w:r>
              <w:t xml:space="preserve">P3 </w:t>
            </w:r>
            <w:r w:rsidR="00532442">
              <w:t xml:space="preserve">Will be fixed in the same phase generally </w:t>
            </w:r>
            <w:r w:rsidR="00DF1784">
              <w:t>2-3</w:t>
            </w:r>
            <w:r w:rsidR="00532442">
              <w:t xml:space="preserve"> Days</w:t>
            </w:r>
          </w:p>
        </w:tc>
      </w:tr>
      <w:tr w:rsidR="004D608C" w14:paraId="544BF82E" w14:textId="77777777" w:rsidTr="00024442">
        <w:tc>
          <w:tcPr>
            <w:tcW w:w="1980" w:type="dxa"/>
          </w:tcPr>
          <w:p w14:paraId="5AD73179" w14:textId="2DFA887D" w:rsidR="004D608C" w:rsidRPr="00A6176A" w:rsidRDefault="004D608C" w:rsidP="00A6176A">
            <w:pPr>
              <w:spacing w:after="200" w:line="276" w:lineRule="auto"/>
            </w:pPr>
            <w:r w:rsidRPr="00A6176A">
              <w:t>P4</w:t>
            </w:r>
          </w:p>
        </w:tc>
        <w:tc>
          <w:tcPr>
            <w:tcW w:w="4111" w:type="dxa"/>
          </w:tcPr>
          <w:p w14:paraId="0C91E6B2" w14:textId="63C6ADC9" w:rsidR="004D608C" w:rsidRDefault="00A6176A" w:rsidP="00A6176A">
            <w:pPr>
              <w:spacing w:after="200" w:line="276" w:lineRule="auto"/>
            </w:pPr>
            <w:r>
              <w:t>will be handled case to case basis and will be fixed in subsequent phases.</w:t>
            </w:r>
          </w:p>
        </w:tc>
      </w:tr>
    </w:tbl>
    <w:p w14:paraId="2859EF55" w14:textId="1C5BE911" w:rsidR="0040205F" w:rsidRDefault="0040205F" w:rsidP="0040205F">
      <w:pPr>
        <w:jc w:val="left"/>
      </w:pPr>
    </w:p>
    <w:p w14:paraId="20394D61" w14:textId="6A49E00F" w:rsidR="00192E3D" w:rsidRDefault="00C364BD" w:rsidP="0040205F">
      <w:pPr>
        <w:jc w:val="left"/>
      </w:pPr>
      <w:r>
        <w:t>Deployment of the fixes will be based on criticality of the defect and will be planned and informed</w:t>
      </w:r>
      <w:r w:rsidR="00675890">
        <w:t xml:space="preserve"> to the team.</w:t>
      </w:r>
    </w:p>
    <w:p w14:paraId="01E70A05" w14:textId="77777777" w:rsidR="006E5C89" w:rsidRDefault="006E5C89" w:rsidP="0040205F">
      <w:pPr>
        <w:jc w:val="left"/>
      </w:pPr>
    </w:p>
    <w:p w14:paraId="1D3F53B1" w14:textId="77777777" w:rsidR="0040205F" w:rsidRDefault="0040205F" w:rsidP="0040205F">
      <w:pPr>
        <w:pStyle w:val="Heading1"/>
        <w:ind w:left="426"/>
      </w:pPr>
      <w:bookmarkStart w:id="44" w:name="_Toc37695119"/>
      <w:r>
        <w:lastRenderedPageBreak/>
        <w:t>RACI</w:t>
      </w:r>
      <w:bookmarkEnd w:id="44"/>
    </w:p>
    <w:p w14:paraId="7115CA7C" w14:textId="77777777" w:rsidR="0040205F" w:rsidRDefault="0040205F" w:rsidP="0040205F">
      <w:r>
        <w:t>Please find the below responsibility matrix:</w:t>
      </w:r>
    </w:p>
    <w:tbl>
      <w:tblPr>
        <w:tblW w:w="10615" w:type="dxa"/>
        <w:tblLayout w:type="fixed"/>
        <w:tblLook w:val="04A0" w:firstRow="1" w:lastRow="0" w:firstColumn="1" w:lastColumn="0" w:noHBand="0" w:noVBand="1"/>
      </w:tblPr>
      <w:tblGrid>
        <w:gridCol w:w="1643"/>
        <w:gridCol w:w="1322"/>
        <w:gridCol w:w="1573"/>
        <w:gridCol w:w="1296"/>
        <w:gridCol w:w="1271"/>
        <w:gridCol w:w="1260"/>
        <w:gridCol w:w="990"/>
        <w:gridCol w:w="1260"/>
      </w:tblGrid>
      <w:tr w:rsidR="00910957" w:rsidRPr="00910957" w14:paraId="50902472" w14:textId="77777777" w:rsidTr="00910957">
        <w:trPr>
          <w:trHeight w:val="1200"/>
        </w:trPr>
        <w:tc>
          <w:tcPr>
            <w:tcW w:w="2965" w:type="dxa"/>
            <w:gridSpan w:val="2"/>
            <w:tcBorders>
              <w:top w:val="single" w:sz="4" w:space="0" w:color="auto"/>
              <w:left w:val="single" w:sz="4" w:space="0" w:color="auto"/>
              <w:bottom w:val="single" w:sz="4" w:space="0" w:color="auto"/>
              <w:right w:val="single" w:sz="4" w:space="0" w:color="auto"/>
            </w:tcBorders>
            <w:shd w:val="clear" w:color="auto" w:fill="E3173E" w:themeFill="accent1"/>
            <w:vAlign w:val="center"/>
            <w:hideMark/>
          </w:tcPr>
          <w:p w14:paraId="76288066" w14:textId="77777777" w:rsidR="005218FF" w:rsidRPr="005218FF" w:rsidRDefault="005218FF" w:rsidP="005218FF">
            <w:pPr>
              <w:spacing w:after="0" w:line="240" w:lineRule="auto"/>
              <w:jc w:val="center"/>
              <w:rPr>
                <w:rFonts w:eastAsia="Times New Roman"/>
                <w:b/>
                <w:bCs/>
                <w:color w:val="FFFFFF" w:themeColor="background1"/>
                <w:lang w:val="en-US"/>
              </w:rPr>
            </w:pPr>
            <w:r w:rsidRPr="005218FF">
              <w:rPr>
                <w:rFonts w:eastAsia="Times New Roman"/>
                <w:b/>
                <w:bCs/>
                <w:color w:val="FFFFFF" w:themeColor="background1"/>
                <w:lang w:val="en-US"/>
              </w:rPr>
              <w:t>Stage Role</w:t>
            </w:r>
          </w:p>
        </w:tc>
        <w:tc>
          <w:tcPr>
            <w:tcW w:w="1573" w:type="dxa"/>
            <w:tcBorders>
              <w:top w:val="single" w:sz="4" w:space="0" w:color="auto"/>
              <w:left w:val="nil"/>
              <w:bottom w:val="single" w:sz="4" w:space="0" w:color="auto"/>
              <w:right w:val="single" w:sz="4" w:space="0" w:color="auto"/>
            </w:tcBorders>
            <w:shd w:val="clear" w:color="auto" w:fill="E3173E" w:themeFill="accent1"/>
            <w:vAlign w:val="center"/>
            <w:hideMark/>
          </w:tcPr>
          <w:p w14:paraId="0AD2AE23" w14:textId="77777777" w:rsidR="005218FF" w:rsidRPr="005218FF" w:rsidRDefault="005218FF" w:rsidP="005218FF">
            <w:pPr>
              <w:spacing w:after="0" w:line="240" w:lineRule="auto"/>
              <w:jc w:val="center"/>
              <w:rPr>
                <w:rFonts w:eastAsia="Times New Roman"/>
                <w:b/>
                <w:bCs/>
                <w:color w:val="FFFFFF" w:themeColor="background1"/>
                <w:lang w:val="en-US"/>
              </w:rPr>
            </w:pPr>
            <w:r w:rsidRPr="005218FF">
              <w:rPr>
                <w:rFonts w:eastAsia="Times New Roman"/>
                <w:b/>
                <w:bCs/>
                <w:color w:val="FFFFFF" w:themeColor="background1"/>
                <w:lang w:val="en-US"/>
              </w:rPr>
              <w:t>Test Preparation (Test Scenario Design)</w:t>
            </w:r>
          </w:p>
        </w:tc>
        <w:tc>
          <w:tcPr>
            <w:tcW w:w="1296" w:type="dxa"/>
            <w:tcBorders>
              <w:top w:val="single" w:sz="4" w:space="0" w:color="auto"/>
              <w:left w:val="nil"/>
              <w:bottom w:val="single" w:sz="4" w:space="0" w:color="auto"/>
              <w:right w:val="single" w:sz="4" w:space="0" w:color="auto"/>
            </w:tcBorders>
            <w:shd w:val="clear" w:color="auto" w:fill="E3173E" w:themeFill="accent1"/>
            <w:vAlign w:val="center"/>
            <w:hideMark/>
          </w:tcPr>
          <w:p w14:paraId="4F6F298A" w14:textId="77777777" w:rsidR="005218FF" w:rsidRPr="005218FF" w:rsidRDefault="005218FF" w:rsidP="005218FF">
            <w:pPr>
              <w:spacing w:after="0" w:line="240" w:lineRule="auto"/>
              <w:jc w:val="center"/>
              <w:rPr>
                <w:rFonts w:eastAsia="Times New Roman"/>
                <w:b/>
                <w:bCs/>
                <w:color w:val="FFFFFF" w:themeColor="background1"/>
                <w:lang w:val="en-US"/>
              </w:rPr>
            </w:pPr>
            <w:r w:rsidRPr="005218FF">
              <w:rPr>
                <w:rFonts w:eastAsia="Times New Roman"/>
                <w:b/>
                <w:bCs/>
                <w:color w:val="FFFFFF" w:themeColor="background1"/>
                <w:lang w:val="en-US"/>
              </w:rPr>
              <w:t>Test Data Preparation</w:t>
            </w:r>
          </w:p>
        </w:tc>
        <w:tc>
          <w:tcPr>
            <w:tcW w:w="1271" w:type="dxa"/>
            <w:tcBorders>
              <w:top w:val="single" w:sz="4" w:space="0" w:color="auto"/>
              <w:left w:val="nil"/>
              <w:bottom w:val="single" w:sz="4" w:space="0" w:color="auto"/>
              <w:right w:val="single" w:sz="4" w:space="0" w:color="auto"/>
            </w:tcBorders>
            <w:shd w:val="clear" w:color="auto" w:fill="E3173E" w:themeFill="accent1"/>
            <w:vAlign w:val="center"/>
            <w:hideMark/>
          </w:tcPr>
          <w:p w14:paraId="76996F24" w14:textId="77777777" w:rsidR="005218FF" w:rsidRPr="005218FF" w:rsidRDefault="005218FF" w:rsidP="005218FF">
            <w:pPr>
              <w:spacing w:after="0" w:line="240" w:lineRule="auto"/>
              <w:jc w:val="center"/>
              <w:rPr>
                <w:rFonts w:eastAsia="Times New Roman"/>
                <w:b/>
                <w:bCs/>
                <w:color w:val="FFFFFF" w:themeColor="background1"/>
                <w:lang w:val="en-US"/>
              </w:rPr>
            </w:pPr>
            <w:r w:rsidRPr="005218FF">
              <w:rPr>
                <w:rFonts w:eastAsia="Times New Roman"/>
                <w:b/>
                <w:bCs/>
                <w:color w:val="FFFFFF" w:themeColor="background1"/>
                <w:lang w:val="en-US"/>
              </w:rPr>
              <w:t>Test Execution</w:t>
            </w:r>
          </w:p>
        </w:tc>
        <w:tc>
          <w:tcPr>
            <w:tcW w:w="1260" w:type="dxa"/>
            <w:tcBorders>
              <w:top w:val="single" w:sz="4" w:space="0" w:color="auto"/>
              <w:left w:val="nil"/>
              <w:bottom w:val="single" w:sz="4" w:space="0" w:color="auto"/>
              <w:right w:val="single" w:sz="4" w:space="0" w:color="auto"/>
            </w:tcBorders>
            <w:shd w:val="clear" w:color="auto" w:fill="E3173E" w:themeFill="accent1"/>
            <w:vAlign w:val="center"/>
            <w:hideMark/>
          </w:tcPr>
          <w:p w14:paraId="7749BA60" w14:textId="77777777" w:rsidR="005218FF" w:rsidRPr="005218FF" w:rsidRDefault="005218FF" w:rsidP="005218FF">
            <w:pPr>
              <w:spacing w:after="0" w:line="240" w:lineRule="auto"/>
              <w:jc w:val="center"/>
              <w:rPr>
                <w:rFonts w:eastAsia="Times New Roman"/>
                <w:b/>
                <w:bCs/>
                <w:color w:val="FFFFFF" w:themeColor="background1"/>
                <w:lang w:val="en-US"/>
              </w:rPr>
            </w:pPr>
            <w:r w:rsidRPr="005218FF">
              <w:rPr>
                <w:rFonts w:eastAsia="Times New Roman"/>
                <w:b/>
                <w:bCs/>
                <w:color w:val="FFFFFF" w:themeColor="background1"/>
                <w:lang w:val="en-US"/>
              </w:rPr>
              <w:t>Test Reporting</w:t>
            </w:r>
          </w:p>
        </w:tc>
        <w:tc>
          <w:tcPr>
            <w:tcW w:w="990" w:type="dxa"/>
            <w:tcBorders>
              <w:top w:val="single" w:sz="4" w:space="0" w:color="auto"/>
              <w:left w:val="nil"/>
              <w:bottom w:val="single" w:sz="4" w:space="0" w:color="auto"/>
              <w:right w:val="single" w:sz="4" w:space="0" w:color="auto"/>
            </w:tcBorders>
            <w:shd w:val="clear" w:color="auto" w:fill="E3173E" w:themeFill="accent1"/>
            <w:vAlign w:val="center"/>
            <w:hideMark/>
          </w:tcPr>
          <w:p w14:paraId="627FF048" w14:textId="77777777" w:rsidR="005218FF" w:rsidRPr="005218FF" w:rsidRDefault="005218FF" w:rsidP="005218FF">
            <w:pPr>
              <w:spacing w:after="0" w:line="240" w:lineRule="auto"/>
              <w:jc w:val="center"/>
              <w:rPr>
                <w:rFonts w:eastAsia="Times New Roman"/>
                <w:b/>
                <w:bCs/>
                <w:color w:val="FFFFFF" w:themeColor="background1"/>
                <w:lang w:val="en-US"/>
              </w:rPr>
            </w:pPr>
            <w:r w:rsidRPr="005218FF">
              <w:rPr>
                <w:rFonts w:eastAsia="Times New Roman"/>
                <w:b/>
                <w:bCs/>
                <w:color w:val="FFFFFF" w:themeColor="background1"/>
                <w:lang w:val="en-US"/>
              </w:rPr>
              <w:t>Defect Management</w:t>
            </w:r>
          </w:p>
        </w:tc>
        <w:tc>
          <w:tcPr>
            <w:tcW w:w="1260" w:type="dxa"/>
            <w:tcBorders>
              <w:top w:val="single" w:sz="4" w:space="0" w:color="auto"/>
              <w:left w:val="nil"/>
              <w:bottom w:val="single" w:sz="4" w:space="0" w:color="auto"/>
              <w:right w:val="single" w:sz="4" w:space="0" w:color="auto"/>
            </w:tcBorders>
            <w:shd w:val="clear" w:color="auto" w:fill="E3173E" w:themeFill="accent1"/>
            <w:vAlign w:val="center"/>
            <w:hideMark/>
          </w:tcPr>
          <w:p w14:paraId="6131DA4A" w14:textId="77777777" w:rsidR="005218FF" w:rsidRPr="005218FF" w:rsidRDefault="005218FF" w:rsidP="005218FF">
            <w:pPr>
              <w:spacing w:after="0" w:line="240" w:lineRule="auto"/>
              <w:jc w:val="center"/>
              <w:rPr>
                <w:rFonts w:eastAsia="Times New Roman"/>
                <w:b/>
                <w:bCs/>
                <w:color w:val="FFFFFF" w:themeColor="background1"/>
                <w:lang w:val="en-US"/>
              </w:rPr>
            </w:pPr>
            <w:r w:rsidRPr="005218FF">
              <w:rPr>
                <w:rFonts w:eastAsia="Times New Roman"/>
                <w:b/>
                <w:bCs/>
                <w:color w:val="FFFFFF" w:themeColor="background1"/>
                <w:lang w:val="en-US"/>
              </w:rPr>
              <w:t>Test Closure</w:t>
            </w:r>
          </w:p>
        </w:tc>
      </w:tr>
      <w:tr w:rsidR="00910957" w:rsidRPr="005218FF" w14:paraId="53F5C2D9" w14:textId="77777777" w:rsidTr="00910957">
        <w:trPr>
          <w:trHeight w:val="300"/>
        </w:trPr>
        <w:tc>
          <w:tcPr>
            <w:tcW w:w="1643" w:type="dxa"/>
            <w:vMerge w:val="restart"/>
            <w:tcBorders>
              <w:top w:val="nil"/>
              <w:left w:val="single" w:sz="4" w:space="0" w:color="auto"/>
              <w:bottom w:val="single" w:sz="4" w:space="0" w:color="auto"/>
              <w:right w:val="single" w:sz="4" w:space="0" w:color="auto"/>
            </w:tcBorders>
            <w:shd w:val="clear" w:color="auto" w:fill="auto"/>
            <w:vAlign w:val="center"/>
            <w:hideMark/>
          </w:tcPr>
          <w:p w14:paraId="44D301E8" w14:textId="77777777" w:rsidR="005218FF" w:rsidRPr="005218FF" w:rsidRDefault="005218FF" w:rsidP="005218FF">
            <w:pPr>
              <w:spacing w:after="0" w:line="240" w:lineRule="auto"/>
              <w:jc w:val="center"/>
              <w:rPr>
                <w:rFonts w:eastAsia="Times New Roman"/>
                <w:b/>
                <w:bCs/>
                <w:color w:val="37393C"/>
                <w:lang w:val="en-US"/>
              </w:rPr>
            </w:pPr>
            <w:r w:rsidRPr="005218FF">
              <w:rPr>
                <w:rFonts w:eastAsia="Times New Roman"/>
                <w:b/>
                <w:bCs/>
                <w:color w:val="37393C"/>
                <w:lang w:val="en-US"/>
              </w:rPr>
              <w:t>Individual Release</w:t>
            </w:r>
          </w:p>
        </w:tc>
        <w:tc>
          <w:tcPr>
            <w:tcW w:w="1322" w:type="dxa"/>
            <w:tcBorders>
              <w:top w:val="nil"/>
              <w:left w:val="nil"/>
              <w:bottom w:val="single" w:sz="4" w:space="0" w:color="auto"/>
              <w:right w:val="single" w:sz="4" w:space="0" w:color="auto"/>
            </w:tcBorders>
            <w:shd w:val="clear" w:color="auto" w:fill="auto"/>
            <w:vAlign w:val="center"/>
            <w:hideMark/>
          </w:tcPr>
          <w:p w14:paraId="6DFCE89C" w14:textId="34B075B3"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PFT (MSP,</w:t>
            </w:r>
            <w:r w:rsidR="00010C76">
              <w:rPr>
                <w:rFonts w:eastAsia="Times New Roman"/>
                <w:color w:val="000000"/>
                <w:lang w:val="en-US"/>
              </w:rPr>
              <w:t xml:space="preserve"> </w:t>
            </w:r>
            <w:r w:rsidRPr="005218FF">
              <w:rPr>
                <w:rFonts w:eastAsia="Times New Roman"/>
                <w:color w:val="000000"/>
                <w:lang w:val="en-US"/>
              </w:rPr>
              <w:t>OLSP)</w:t>
            </w:r>
          </w:p>
        </w:tc>
        <w:tc>
          <w:tcPr>
            <w:tcW w:w="1573" w:type="dxa"/>
            <w:tcBorders>
              <w:top w:val="nil"/>
              <w:left w:val="nil"/>
              <w:bottom w:val="single" w:sz="4" w:space="0" w:color="auto"/>
              <w:right w:val="single" w:sz="4" w:space="0" w:color="auto"/>
            </w:tcBorders>
            <w:shd w:val="clear" w:color="auto" w:fill="auto"/>
            <w:vAlign w:val="center"/>
            <w:hideMark/>
          </w:tcPr>
          <w:p w14:paraId="1A74A5E1" w14:textId="7211E7F1" w:rsidR="005218FF" w:rsidRPr="005218FF" w:rsidRDefault="00225709"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96" w:type="dxa"/>
            <w:tcBorders>
              <w:top w:val="nil"/>
              <w:left w:val="nil"/>
              <w:bottom w:val="single" w:sz="4" w:space="0" w:color="auto"/>
              <w:right w:val="single" w:sz="4" w:space="0" w:color="auto"/>
            </w:tcBorders>
            <w:shd w:val="clear" w:color="auto" w:fill="auto"/>
            <w:vAlign w:val="center"/>
            <w:hideMark/>
          </w:tcPr>
          <w:p w14:paraId="080C704C" w14:textId="725DA793" w:rsidR="005218FF" w:rsidRPr="005218FF" w:rsidRDefault="004C2418"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71" w:type="dxa"/>
            <w:tcBorders>
              <w:top w:val="nil"/>
              <w:left w:val="nil"/>
              <w:bottom w:val="single" w:sz="4" w:space="0" w:color="auto"/>
              <w:right w:val="single" w:sz="4" w:space="0" w:color="auto"/>
            </w:tcBorders>
            <w:shd w:val="clear" w:color="auto" w:fill="auto"/>
            <w:vAlign w:val="center"/>
            <w:hideMark/>
          </w:tcPr>
          <w:p w14:paraId="603CD8FE" w14:textId="33616E8E" w:rsidR="005218FF" w:rsidRPr="005218FF" w:rsidRDefault="004C2418"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195D69C2" w14:textId="5EC56647" w:rsidR="005218FF" w:rsidRPr="005218FF" w:rsidRDefault="004C2418"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990" w:type="dxa"/>
            <w:tcBorders>
              <w:top w:val="nil"/>
              <w:left w:val="nil"/>
              <w:bottom w:val="single" w:sz="4" w:space="0" w:color="auto"/>
              <w:right w:val="single" w:sz="4" w:space="0" w:color="auto"/>
            </w:tcBorders>
            <w:shd w:val="clear" w:color="auto" w:fill="auto"/>
            <w:vAlign w:val="center"/>
            <w:hideMark/>
          </w:tcPr>
          <w:p w14:paraId="2FAEF704"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66472F7D"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r>
      <w:tr w:rsidR="00910957" w:rsidRPr="005218FF" w14:paraId="6F3D44D8" w14:textId="77777777" w:rsidTr="00910957">
        <w:trPr>
          <w:trHeight w:val="300"/>
        </w:trPr>
        <w:tc>
          <w:tcPr>
            <w:tcW w:w="1643" w:type="dxa"/>
            <w:vMerge/>
            <w:tcBorders>
              <w:top w:val="nil"/>
              <w:left w:val="single" w:sz="4" w:space="0" w:color="auto"/>
              <w:bottom w:val="single" w:sz="4" w:space="0" w:color="auto"/>
              <w:right w:val="single" w:sz="4" w:space="0" w:color="auto"/>
            </w:tcBorders>
            <w:vAlign w:val="center"/>
            <w:hideMark/>
          </w:tcPr>
          <w:p w14:paraId="1640E304" w14:textId="77777777" w:rsidR="005218FF" w:rsidRPr="005218FF" w:rsidRDefault="005218FF" w:rsidP="005218FF">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5251BE4F"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C4</w:t>
            </w:r>
          </w:p>
        </w:tc>
        <w:tc>
          <w:tcPr>
            <w:tcW w:w="1573" w:type="dxa"/>
            <w:tcBorders>
              <w:top w:val="nil"/>
              <w:left w:val="nil"/>
              <w:bottom w:val="single" w:sz="4" w:space="0" w:color="auto"/>
              <w:right w:val="single" w:sz="4" w:space="0" w:color="auto"/>
            </w:tcBorders>
            <w:shd w:val="clear" w:color="auto" w:fill="auto"/>
            <w:vAlign w:val="center"/>
            <w:hideMark/>
          </w:tcPr>
          <w:p w14:paraId="24FEBCD6"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96" w:type="dxa"/>
            <w:tcBorders>
              <w:top w:val="nil"/>
              <w:left w:val="nil"/>
              <w:bottom w:val="single" w:sz="4" w:space="0" w:color="auto"/>
              <w:right w:val="single" w:sz="4" w:space="0" w:color="auto"/>
            </w:tcBorders>
            <w:shd w:val="clear" w:color="auto" w:fill="auto"/>
            <w:vAlign w:val="center"/>
            <w:hideMark/>
          </w:tcPr>
          <w:p w14:paraId="5B9F12F1"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71" w:type="dxa"/>
            <w:tcBorders>
              <w:top w:val="nil"/>
              <w:left w:val="nil"/>
              <w:bottom w:val="single" w:sz="4" w:space="0" w:color="auto"/>
              <w:right w:val="single" w:sz="4" w:space="0" w:color="auto"/>
            </w:tcBorders>
            <w:shd w:val="clear" w:color="auto" w:fill="auto"/>
            <w:vAlign w:val="center"/>
            <w:hideMark/>
          </w:tcPr>
          <w:p w14:paraId="00A6800C"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0E8AED55"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990" w:type="dxa"/>
            <w:tcBorders>
              <w:top w:val="nil"/>
              <w:left w:val="nil"/>
              <w:bottom w:val="single" w:sz="4" w:space="0" w:color="auto"/>
              <w:right w:val="single" w:sz="4" w:space="0" w:color="auto"/>
            </w:tcBorders>
            <w:shd w:val="clear" w:color="auto" w:fill="auto"/>
            <w:vAlign w:val="center"/>
            <w:hideMark/>
          </w:tcPr>
          <w:p w14:paraId="02BF865D"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08924A69"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r>
      <w:tr w:rsidR="00FB0DA2" w:rsidRPr="005218FF" w14:paraId="3E848201" w14:textId="77777777" w:rsidTr="00910957">
        <w:trPr>
          <w:trHeight w:val="855"/>
        </w:trPr>
        <w:tc>
          <w:tcPr>
            <w:tcW w:w="1643" w:type="dxa"/>
            <w:vMerge/>
            <w:tcBorders>
              <w:top w:val="nil"/>
              <w:left w:val="single" w:sz="4" w:space="0" w:color="auto"/>
              <w:bottom w:val="single" w:sz="4" w:space="0" w:color="auto"/>
              <w:right w:val="single" w:sz="4" w:space="0" w:color="auto"/>
            </w:tcBorders>
            <w:vAlign w:val="center"/>
            <w:hideMark/>
          </w:tcPr>
          <w:p w14:paraId="1C870F7B" w14:textId="77777777" w:rsidR="00FB0DA2" w:rsidRPr="005218FF" w:rsidRDefault="00FB0DA2" w:rsidP="00FB0DA2">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04699BC2" w14:textId="48497AA5" w:rsidR="00FB0DA2" w:rsidRPr="005218FF" w:rsidRDefault="00FB0DA2" w:rsidP="00FB0DA2">
            <w:pPr>
              <w:spacing w:after="0" w:line="240" w:lineRule="auto"/>
              <w:jc w:val="center"/>
              <w:rPr>
                <w:rFonts w:eastAsia="Times New Roman"/>
                <w:color w:val="000000"/>
                <w:lang w:val="en-US"/>
              </w:rPr>
            </w:pPr>
            <w:r w:rsidRPr="005218FF">
              <w:rPr>
                <w:rFonts w:eastAsia="Times New Roman"/>
                <w:color w:val="000000"/>
                <w:lang w:val="en-US"/>
              </w:rPr>
              <w:t>C4 Service Providers (ASP,</w:t>
            </w:r>
            <w:r>
              <w:rPr>
                <w:rFonts w:eastAsia="Times New Roman"/>
                <w:color w:val="000000"/>
                <w:lang w:val="en-US"/>
              </w:rPr>
              <w:t xml:space="preserve"> </w:t>
            </w:r>
            <w:r w:rsidRPr="005218FF">
              <w:rPr>
                <w:rFonts w:eastAsia="Times New Roman"/>
                <w:color w:val="000000"/>
                <w:lang w:val="en-US"/>
              </w:rPr>
              <w:t>PPP,</w:t>
            </w:r>
            <w:r>
              <w:rPr>
                <w:rFonts w:eastAsia="Times New Roman"/>
                <w:color w:val="000000"/>
                <w:lang w:val="en-US"/>
              </w:rPr>
              <w:t xml:space="preserve"> </w:t>
            </w:r>
            <w:r w:rsidRPr="005218FF">
              <w:rPr>
                <w:rFonts w:eastAsia="Times New Roman"/>
                <w:color w:val="000000"/>
                <w:lang w:val="en-US"/>
              </w:rPr>
              <w:t>LSP)</w:t>
            </w:r>
          </w:p>
        </w:tc>
        <w:tc>
          <w:tcPr>
            <w:tcW w:w="1573" w:type="dxa"/>
            <w:tcBorders>
              <w:top w:val="nil"/>
              <w:left w:val="nil"/>
              <w:bottom w:val="single" w:sz="4" w:space="0" w:color="auto"/>
              <w:right w:val="single" w:sz="4" w:space="0" w:color="auto"/>
            </w:tcBorders>
            <w:shd w:val="clear" w:color="auto" w:fill="auto"/>
            <w:vAlign w:val="center"/>
            <w:hideMark/>
          </w:tcPr>
          <w:p w14:paraId="62890C2F" w14:textId="22FA2AAD" w:rsidR="00FB0DA2" w:rsidRPr="005218FF" w:rsidRDefault="00FB0DA2" w:rsidP="00FB0DA2">
            <w:pPr>
              <w:spacing w:after="0" w:line="240" w:lineRule="auto"/>
              <w:jc w:val="center"/>
              <w:rPr>
                <w:rFonts w:eastAsia="Times New Roman"/>
                <w:color w:val="000000"/>
                <w:lang w:val="en-US"/>
              </w:rPr>
            </w:pPr>
            <w:r w:rsidRPr="005218FF">
              <w:rPr>
                <w:rFonts w:eastAsia="Times New Roman"/>
                <w:color w:val="000000"/>
                <w:lang w:val="en-US"/>
              </w:rPr>
              <w:t>R&amp;A</w:t>
            </w:r>
          </w:p>
        </w:tc>
        <w:tc>
          <w:tcPr>
            <w:tcW w:w="1296" w:type="dxa"/>
            <w:tcBorders>
              <w:top w:val="nil"/>
              <w:left w:val="nil"/>
              <w:bottom w:val="single" w:sz="4" w:space="0" w:color="auto"/>
              <w:right w:val="single" w:sz="4" w:space="0" w:color="auto"/>
            </w:tcBorders>
            <w:shd w:val="clear" w:color="auto" w:fill="auto"/>
            <w:vAlign w:val="center"/>
            <w:hideMark/>
          </w:tcPr>
          <w:p w14:paraId="3EA55572" w14:textId="72440503" w:rsidR="00FB0DA2" w:rsidRPr="005218FF" w:rsidRDefault="00FB0DA2" w:rsidP="00FB0DA2">
            <w:pPr>
              <w:spacing w:after="0" w:line="240" w:lineRule="auto"/>
              <w:jc w:val="center"/>
              <w:rPr>
                <w:rFonts w:eastAsia="Times New Roman"/>
                <w:color w:val="000000"/>
                <w:lang w:val="en-US"/>
              </w:rPr>
            </w:pPr>
            <w:r w:rsidRPr="005218FF">
              <w:rPr>
                <w:rFonts w:eastAsia="Times New Roman"/>
                <w:color w:val="000000"/>
                <w:lang w:val="en-US"/>
              </w:rPr>
              <w:t>R&amp;A</w:t>
            </w:r>
          </w:p>
        </w:tc>
        <w:tc>
          <w:tcPr>
            <w:tcW w:w="1271" w:type="dxa"/>
            <w:tcBorders>
              <w:top w:val="nil"/>
              <w:left w:val="nil"/>
              <w:bottom w:val="single" w:sz="4" w:space="0" w:color="auto"/>
              <w:right w:val="single" w:sz="4" w:space="0" w:color="auto"/>
            </w:tcBorders>
            <w:shd w:val="clear" w:color="auto" w:fill="auto"/>
            <w:vAlign w:val="center"/>
            <w:hideMark/>
          </w:tcPr>
          <w:p w14:paraId="67CBBF3E" w14:textId="36813FF2" w:rsidR="00FB0DA2" w:rsidRPr="005218FF" w:rsidRDefault="00FB0DA2" w:rsidP="00FB0DA2">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0E749CA5" w14:textId="177F0A7F" w:rsidR="00FB0DA2" w:rsidRPr="005218FF" w:rsidRDefault="00FB0DA2" w:rsidP="00FB0DA2">
            <w:pPr>
              <w:spacing w:after="0" w:line="240" w:lineRule="auto"/>
              <w:jc w:val="center"/>
              <w:rPr>
                <w:rFonts w:eastAsia="Times New Roman"/>
                <w:color w:val="000000"/>
                <w:lang w:val="en-US"/>
              </w:rPr>
            </w:pPr>
            <w:r w:rsidRPr="005218FF">
              <w:rPr>
                <w:rFonts w:eastAsia="Times New Roman"/>
                <w:color w:val="000000"/>
                <w:lang w:val="en-US"/>
              </w:rPr>
              <w:t>R&amp;A</w:t>
            </w:r>
          </w:p>
        </w:tc>
        <w:tc>
          <w:tcPr>
            <w:tcW w:w="990" w:type="dxa"/>
            <w:tcBorders>
              <w:top w:val="nil"/>
              <w:left w:val="nil"/>
              <w:bottom w:val="single" w:sz="4" w:space="0" w:color="auto"/>
              <w:right w:val="single" w:sz="4" w:space="0" w:color="auto"/>
            </w:tcBorders>
            <w:shd w:val="clear" w:color="auto" w:fill="auto"/>
            <w:vAlign w:val="center"/>
            <w:hideMark/>
          </w:tcPr>
          <w:p w14:paraId="2AAA27BB" w14:textId="7FC26CF8" w:rsidR="00FB0DA2" w:rsidRPr="005218FF" w:rsidRDefault="00FB0DA2" w:rsidP="00FB0DA2">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5CC2F6D7" w14:textId="60DB6732" w:rsidR="00FB0DA2" w:rsidRPr="005218FF" w:rsidRDefault="00FB0DA2" w:rsidP="00FB0DA2">
            <w:pPr>
              <w:spacing w:after="0" w:line="240" w:lineRule="auto"/>
              <w:jc w:val="center"/>
              <w:rPr>
                <w:rFonts w:eastAsia="Times New Roman"/>
                <w:color w:val="000000"/>
                <w:lang w:val="en-US"/>
              </w:rPr>
            </w:pPr>
            <w:r w:rsidRPr="005218FF">
              <w:rPr>
                <w:rFonts w:eastAsia="Times New Roman"/>
                <w:color w:val="000000"/>
                <w:lang w:val="en-US"/>
              </w:rPr>
              <w:t>R&amp;A</w:t>
            </w:r>
          </w:p>
        </w:tc>
      </w:tr>
      <w:tr w:rsidR="00910957" w:rsidRPr="005218FF" w14:paraId="363BACB9" w14:textId="77777777" w:rsidTr="00910957">
        <w:trPr>
          <w:trHeight w:val="300"/>
        </w:trPr>
        <w:tc>
          <w:tcPr>
            <w:tcW w:w="1643" w:type="dxa"/>
            <w:vMerge/>
            <w:tcBorders>
              <w:top w:val="nil"/>
              <w:left w:val="single" w:sz="4" w:space="0" w:color="auto"/>
              <w:bottom w:val="single" w:sz="4" w:space="0" w:color="auto"/>
              <w:right w:val="single" w:sz="4" w:space="0" w:color="auto"/>
            </w:tcBorders>
            <w:vAlign w:val="center"/>
            <w:hideMark/>
          </w:tcPr>
          <w:p w14:paraId="7C7C296A" w14:textId="77777777" w:rsidR="005218FF" w:rsidRPr="005218FF" w:rsidRDefault="005218FF" w:rsidP="005218FF">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424DCB88"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C4 Third Parties</w:t>
            </w:r>
          </w:p>
        </w:tc>
        <w:tc>
          <w:tcPr>
            <w:tcW w:w="1573" w:type="dxa"/>
            <w:tcBorders>
              <w:top w:val="nil"/>
              <w:left w:val="nil"/>
              <w:bottom w:val="single" w:sz="4" w:space="0" w:color="auto"/>
              <w:right w:val="single" w:sz="4" w:space="0" w:color="auto"/>
            </w:tcBorders>
            <w:shd w:val="clear" w:color="auto" w:fill="auto"/>
            <w:vAlign w:val="center"/>
            <w:hideMark/>
          </w:tcPr>
          <w:p w14:paraId="3D85FC58"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NA</w:t>
            </w:r>
          </w:p>
        </w:tc>
        <w:tc>
          <w:tcPr>
            <w:tcW w:w="1296" w:type="dxa"/>
            <w:tcBorders>
              <w:top w:val="nil"/>
              <w:left w:val="nil"/>
              <w:bottom w:val="single" w:sz="4" w:space="0" w:color="auto"/>
              <w:right w:val="single" w:sz="4" w:space="0" w:color="auto"/>
            </w:tcBorders>
            <w:shd w:val="clear" w:color="auto" w:fill="auto"/>
            <w:vAlign w:val="center"/>
            <w:hideMark/>
          </w:tcPr>
          <w:p w14:paraId="582E90F0"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NA</w:t>
            </w:r>
          </w:p>
        </w:tc>
        <w:tc>
          <w:tcPr>
            <w:tcW w:w="1271" w:type="dxa"/>
            <w:tcBorders>
              <w:top w:val="nil"/>
              <w:left w:val="nil"/>
              <w:bottom w:val="single" w:sz="4" w:space="0" w:color="auto"/>
              <w:right w:val="single" w:sz="4" w:space="0" w:color="auto"/>
            </w:tcBorders>
            <w:shd w:val="clear" w:color="auto" w:fill="auto"/>
            <w:vAlign w:val="center"/>
            <w:hideMark/>
          </w:tcPr>
          <w:p w14:paraId="0D7B2048"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47921C82"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990" w:type="dxa"/>
            <w:tcBorders>
              <w:top w:val="nil"/>
              <w:left w:val="nil"/>
              <w:bottom w:val="single" w:sz="4" w:space="0" w:color="auto"/>
              <w:right w:val="single" w:sz="4" w:space="0" w:color="auto"/>
            </w:tcBorders>
            <w:shd w:val="clear" w:color="auto" w:fill="auto"/>
            <w:vAlign w:val="center"/>
            <w:hideMark/>
          </w:tcPr>
          <w:p w14:paraId="4B5C8377"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372C36B6"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r>
      <w:tr w:rsidR="00070E2F" w:rsidRPr="005218FF" w14:paraId="29AD5DC6" w14:textId="77777777" w:rsidTr="00777FAF">
        <w:trPr>
          <w:trHeight w:val="300"/>
        </w:trPr>
        <w:tc>
          <w:tcPr>
            <w:tcW w:w="1643" w:type="dxa"/>
            <w:vMerge w:val="restart"/>
            <w:tcBorders>
              <w:top w:val="nil"/>
              <w:left w:val="single" w:sz="4" w:space="0" w:color="auto"/>
              <w:bottom w:val="single" w:sz="4" w:space="0" w:color="auto"/>
              <w:right w:val="single" w:sz="4" w:space="0" w:color="auto"/>
            </w:tcBorders>
            <w:shd w:val="clear" w:color="auto" w:fill="auto"/>
            <w:vAlign w:val="center"/>
            <w:hideMark/>
          </w:tcPr>
          <w:p w14:paraId="2A5E0F6C" w14:textId="77777777" w:rsidR="00070E2F" w:rsidRPr="005218FF" w:rsidRDefault="00070E2F" w:rsidP="00070E2F">
            <w:pPr>
              <w:spacing w:after="0" w:line="240" w:lineRule="auto"/>
              <w:jc w:val="center"/>
              <w:rPr>
                <w:rFonts w:eastAsia="Times New Roman"/>
                <w:b/>
                <w:bCs/>
                <w:color w:val="37393C"/>
                <w:lang w:val="en-US"/>
              </w:rPr>
            </w:pPr>
            <w:r w:rsidRPr="005218FF">
              <w:rPr>
                <w:rFonts w:eastAsia="Times New Roman"/>
                <w:b/>
                <w:bCs/>
                <w:color w:val="37393C"/>
                <w:lang w:val="en-US"/>
              </w:rPr>
              <w:t>System Integration/E2E</w:t>
            </w:r>
          </w:p>
        </w:tc>
        <w:tc>
          <w:tcPr>
            <w:tcW w:w="1322" w:type="dxa"/>
            <w:tcBorders>
              <w:top w:val="nil"/>
              <w:left w:val="nil"/>
              <w:bottom w:val="single" w:sz="4" w:space="0" w:color="auto"/>
              <w:right w:val="single" w:sz="4" w:space="0" w:color="auto"/>
            </w:tcBorders>
            <w:shd w:val="clear" w:color="auto" w:fill="auto"/>
            <w:vAlign w:val="center"/>
            <w:hideMark/>
          </w:tcPr>
          <w:p w14:paraId="75827062" w14:textId="45F2E4E2" w:rsidR="00070E2F" w:rsidRPr="005218FF" w:rsidRDefault="00070E2F" w:rsidP="00070E2F">
            <w:pPr>
              <w:spacing w:after="0" w:line="240" w:lineRule="auto"/>
              <w:jc w:val="center"/>
              <w:rPr>
                <w:rFonts w:eastAsia="Times New Roman"/>
                <w:color w:val="000000"/>
                <w:lang w:val="en-US"/>
              </w:rPr>
            </w:pPr>
            <w:r w:rsidRPr="005218FF">
              <w:rPr>
                <w:rFonts w:eastAsia="Times New Roman"/>
                <w:color w:val="000000"/>
                <w:lang w:val="en-US"/>
              </w:rPr>
              <w:t>PFT (MSP,</w:t>
            </w:r>
            <w:r>
              <w:rPr>
                <w:rFonts w:eastAsia="Times New Roman"/>
                <w:color w:val="000000"/>
                <w:lang w:val="en-US"/>
              </w:rPr>
              <w:t xml:space="preserve"> </w:t>
            </w:r>
            <w:r w:rsidRPr="005218FF">
              <w:rPr>
                <w:rFonts w:eastAsia="Times New Roman"/>
                <w:color w:val="000000"/>
                <w:lang w:val="en-US"/>
              </w:rPr>
              <w:t>OLSP)</w:t>
            </w:r>
          </w:p>
        </w:tc>
        <w:tc>
          <w:tcPr>
            <w:tcW w:w="1573" w:type="dxa"/>
            <w:tcBorders>
              <w:top w:val="nil"/>
              <w:left w:val="nil"/>
              <w:bottom w:val="single" w:sz="4" w:space="0" w:color="auto"/>
              <w:right w:val="single" w:sz="4" w:space="0" w:color="auto"/>
            </w:tcBorders>
            <w:shd w:val="clear" w:color="auto" w:fill="auto"/>
            <w:hideMark/>
          </w:tcPr>
          <w:p w14:paraId="281E4AC0" w14:textId="5C12C1CE" w:rsidR="00070E2F" w:rsidRPr="005218FF" w:rsidRDefault="00070E2F" w:rsidP="00070E2F">
            <w:pPr>
              <w:spacing w:after="0" w:line="240" w:lineRule="auto"/>
              <w:jc w:val="center"/>
              <w:rPr>
                <w:rFonts w:eastAsia="Times New Roman"/>
                <w:color w:val="000000"/>
                <w:lang w:val="en-US"/>
              </w:rPr>
            </w:pPr>
            <w:r w:rsidRPr="000E30AB">
              <w:rPr>
                <w:rFonts w:eastAsia="Times New Roman"/>
                <w:color w:val="000000"/>
                <w:lang w:val="en-US"/>
              </w:rPr>
              <w:t>C&amp;I</w:t>
            </w:r>
          </w:p>
        </w:tc>
        <w:tc>
          <w:tcPr>
            <w:tcW w:w="1296" w:type="dxa"/>
            <w:tcBorders>
              <w:top w:val="nil"/>
              <w:left w:val="nil"/>
              <w:bottom w:val="single" w:sz="4" w:space="0" w:color="auto"/>
              <w:right w:val="single" w:sz="4" w:space="0" w:color="auto"/>
            </w:tcBorders>
            <w:shd w:val="clear" w:color="auto" w:fill="auto"/>
            <w:hideMark/>
          </w:tcPr>
          <w:p w14:paraId="2D267800" w14:textId="56A1D11A" w:rsidR="00070E2F" w:rsidRPr="005218FF" w:rsidRDefault="00070E2F" w:rsidP="00070E2F">
            <w:pPr>
              <w:spacing w:after="0" w:line="240" w:lineRule="auto"/>
              <w:jc w:val="center"/>
              <w:rPr>
                <w:rFonts w:eastAsia="Times New Roman"/>
                <w:color w:val="000000"/>
                <w:lang w:val="en-US"/>
              </w:rPr>
            </w:pPr>
            <w:r w:rsidRPr="000E30AB">
              <w:rPr>
                <w:rFonts w:eastAsia="Times New Roman"/>
                <w:color w:val="000000"/>
                <w:lang w:val="en-US"/>
              </w:rPr>
              <w:t>C&amp;I</w:t>
            </w:r>
          </w:p>
        </w:tc>
        <w:tc>
          <w:tcPr>
            <w:tcW w:w="1271" w:type="dxa"/>
            <w:tcBorders>
              <w:top w:val="nil"/>
              <w:left w:val="nil"/>
              <w:bottom w:val="single" w:sz="4" w:space="0" w:color="auto"/>
              <w:right w:val="single" w:sz="4" w:space="0" w:color="auto"/>
            </w:tcBorders>
            <w:shd w:val="clear" w:color="auto" w:fill="auto"/>
            <w:hideMark/>
          </w:tcPr>
          <w:p w14:paraId="37D66015" w14:textId="18DFC769" w:rsidR="00070E2F" w:rsidRPr="005218FF" w:rsidRDefault="00070E2F" w:rsidP="00070E2F">
            <w:pPr>
              <w:spacing w:after="0" w:line="240" w:lineRule="auto"/>
              <w:jc w:val="center"/>
              <w:rPr>
                <w:rFonts w:eastAsia="Times New Roman"/>
                <w:color w:val="000000"/>
                <w:lang w:val="en-US"/>
              </w:rPr>
            </w:pPr>
            <w:r w:rsidRPr="000E30AB">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hideMark/>
          </w:tcPr>
          <w:p w14:paraId="3630D56E" w14:textId="5BF1CF60" w:rsidR="00070E2F" w:rsidRPr="005218FF" w:rsidRDefault="00070E2F" w:rsidP="00070E2F">
            <w:pPr>
              <w:spacing w:after="0" w:line="240" w:lineRule="auto"/>
              <w:jc w:val="center"/>
              <w:rPr>
                <w:rFonts w:eastAsia="Times New Roman"/>
                <w:color w:val="000000"/>
                <w:lang w:val="en-US"/>
              </w:rPr>
            </w:pPr>
            <w:r w:rsidRPr="000E30AB">
              <w:rPr>
                <w:rFonts w:eastAsia="Times New Roman"/>
                <w:color w:val="000000"/>
                <w:lang w:val="en-US"/>
              </w:rPr>
              <w:t>C&amp;I</w:t>
            </w:r>
          </w:p>
        </w:tc>
        <w:tc>
          <w:tcPr>
            <w:tcW w:w="990" w:type="dxa"/>
            <w:tcBorders>
              <w:top w:val="nil"/>
              <w:left w:val="nil"/>
              <w:bottom w:val="single" w:sz="4" w:space="0" w:color="auto"/>
              <w:right w:val="single" w:sz="4" w:space="0" w:color="auto"/>
            </w:tcBorders>
            <w:shd w:val="clear" w:color="auto" w:fill="auto"/>
            <w:hideMark/>
          </w:tcPr>
          <w:p w14:paraId="0A78A199" w14:textId="66AD739C" w:rsidR="00070E2F" w:rsidRPr="005218FF" w:rsidRDefault="00070E2F" w:rsidP="00070E2F">
            <w:pPr>
              <w:spacing w:after="0" w:line="240" w:lineRule="auto"/>
              <w:jc w:val="center"/>
              <w:rPr>
                <w:rFonts w:eastAsia="Times New Roman"/>
                <w:color w:val="000000"/>
                <w:lang w:val="en-US"/>
              </w:rPr>
            </w:pPr>
            <w:r w:rsidRPr="000E30AB">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hideMark/>
          </w:tcPr>
          <w:p w14:paraId="50DC2CBE" w14:textId="27390A6E" w:rsidR="00070E2F" w:rsidRPr="005218FF" w:rsidRDefault="00070E2F" w:rsidP="00070E2F">
            <w:pPr>
              <w:spacing w:after="0" w:line="240" w:lineRule="auto"/>
              <w:jc w:val="center"/>
              <w:rPr>
                <w:rFonts w:eastAsia="Times New Roman"/>
                <w:color w:val="000000"/>
                <w:lang w:val="en-US"/>
              </w:rPr>
            </w:pPr>
            <w:r w:rsidRPr="000E30AB">
              <w:rPr>
                <w:rFonts w:eastAsia="Times New Roman"/>
                <w:color w:val="000000"/>
                <w:lang w:val="en-US"/>
              </w:rPr>
              <w:t>C&amp;I</w:t>
            </w:r>
          </w:p>
        </w:tc>
      </w:tr>
      <w:tr w:rsidR="00910957" w:rsidRPr="005218FF" w14:paraId="19EDAFEF" w14:textId="77777777" w:rsidTr="00910957">
        <w:trPr>
          <w:trHeight w:val="300"/>
        </w:trPr>
        <w:tc>
          <w:tcPr>
            <w:tcW w:w="1643" w:type="dxa"/>
            <w:vMerge/>
            <w:tcBorders>
              <w:top w:val="nil"/>
              <w:left w:val="single" w:sz="4" w:space="0" w:color="auto"/>
              <w:bottom w:val="single" w:sz="4" w:space="0" w:color="auto"/>
              <w:right w:val="single" w:sz="4" w:space="0" w:color="auto"/>
            </w:tcBorders>
            <w:vAlign w:val="center"/>
            <w:hideMark/>
          </w:tcPr>
          <w:p w14:paraId="7AF34C38" w14:textId="77777777" w:rsidR="005218FF" w:rsidRPr="005218FF" w:rsidRDefault="005218FF" w:rsidP="005218FF">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62BFF1A2"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C4</w:t>
            </w:r>
          </w:p>
        </w:tc>
        <w:tc>
          <w:tcPr>
            <w:tcW w:w="1573" w:type="dxa"/>
            <w:tcBorders>
              <w:top w:val="nil"/>
              <w:left w:val="nil"/>
              <w:bottom w:val="single" w:sz="4" w:space="0" w:color="auto"/>
              <w:right w:val="single" w:sz="4" w:space="0" w:color="auto"/>
            </w:tcBorders>
            <w:shd w:val="clear" w:color="auto" w:fill="auto"/>
            <w:vAlign w:val="center"/>
            <w:hideMark/>
          </w:tcPr>
          <w:p w14:paraId="78A5C644"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96" w:type="dxa"/>
            <w:tcBorders>
              <w:top w:val="nil"/>
              <w:left w:val="nil"/>
              <w:bottom w:val="single" w:sz="4" w:space="0" w:color="auto"/>
              <w:right w:val="single" w:sz="4" w:space="0" w:color="auto"/>
            </w:tcBorders>
            <w:shd w:val="clear" w:color="auto" w:fill="auto"/>
            <w:vAlign w:val="center"/>
            <w:hideMark/>
          </w:tcPr>
          <w:p w14:paraId="0AB4068F"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71" w:type="dxa"/>
            <w:tcBorders>
              <w:top w:val="nil"/>
              <w:left w:val="nil"/>
              <w:bottom w:val="single" w:sz="4" w:space="0" w:color="auto"/>
              <w:right w:val="single" w:sz="4" w:space="0" w:color="auto"/>
            </w:tcBorders>
            <w:shd w:val="clear" w:color="auto" w:fill="auto"/>
            <w:vAlign w:val="center"/>
            <w:hideMark/>
          </w:tcPr>
          <w:p w14:paraId="376C4622"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4FCB6A4E"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990" w:type="dxa"/>
            <w:tcBorders>
              <w:top w:val="nil"/>
              <w:left w:val="nil"/>
              <w:bottom w:val="single" w:sz="4" w:space="0" w:color="auto"/>
              <w:right w:val="single" w:sz="4" w:space="0" w:color="auto"/>
            </w:tcBorders>
            <w:shd w:val="clear" w:color="auto" w:fill="auto"/>
            <w:vAlign w:val="center"/>
            <w:hideMark/>
          </w:tcPr>
          <w:p w14:paraId="49BA1803" w14:textId="3552F06B" w:rsidR="005218FF" w:rsidRPr="005218FF" w:rsidRDefault="00232344" w:rsidP="005218FF">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03381797"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R&amp;A</w:t>
            </w:r>
          </w:p>
        </w:tc>
      </w:tr>
      <w:tr w:rsidR="00910957" w:rsidRPr="005218FF" w14:paraId="12A57C95" w14:textId="77777777" w:rsidTr="00910957">
        <w:trPr>
          <w:trHeight w:val="855"/>
        </w:trPr>
        <w:tc>
          <w:tcPr>
            <w:tcW w:w="1643" w:type="dxa"/>
            <w:vMerge/>
            <w:tcBorders>
              <w:top w:val="nil"/>
              <w:left w:val="single" w:sz="4" w:space="0" w:color="auto"/>
              <w:bottom w:val="single" w:sz="4" w:space="0" w:color="auto"/>
              <w:right w:val="single" w:sz="4" w:space="0" w:color="auto"/>
            </w:tcBorders>
            <w:vAlign w:val="center"/>
            <w:hideMark/>
          </w:tcPr>
          <w:p w14:paraId="4E832085" w14:textId="77777777" w:rsidR="005218FF" w:rsidRPr="005218FF" w:rsidRDefault="005218FF" w:rsidP="005218FF">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17835DBE" w14:textId="421AA838"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C4 Service Providers (ASP,</w:t>
            </w:r>
            <w:r w:rsidR="00010C76">
              <w:rPr>
                <w:rFonts w:eastAsia="Times New Roman"/>
                <w:color w:val="000000"/>
                <w:lang w:val="en-US"/>
              </w:rPr>
              <w:t xml:space="preserve"> </w:t>
            </w:r>
            <w:r w:rsidRPr="005218FF">
              <w:rPr>
                <w:rFonts w:eastAsia="Times New Roman"/>
                <w:color w:val="000000"/>
                <w:lang w:val="en-US"/>
              </w:rPr>
              <w:t>PPP,</w:t>
            </w:r>
            <w:r w:rsidR="00010C76">
              <w:rPr>
                <w:rFonts w:eastAsia="Times New Roman"/>
                <w:color w:val="000000"/>
                <w:lang w:val="en-US"/>
              </w:rPr>
              <w:t xml:space="preserve"> </w:t>
            </w:r>
            <w:r w:rsidRPr="005218FF">
              <w:rPr>
                <w:rFonts w:eastAsia="Times New Roman"/>
                <w:color w:val="000000"/>
                <w:lang w:val="en-US"/>
              </w:rPr>
              <w:t>LSP)</w:t>
            </w:r>
          </w:p>
        </w:tc>
        <w:tc>
          <w:tcPr>
            <w:tcW w:w="1573" w:type="dxa"/>
            <w:tcBorders>
              <w:top w:val="nil"/>
              <w:left w:val="nil"/>
              <w:bottom w:val="single" w:sz="4" w:space="0" w:color="auto"/>
              <w:right w:val="single" w:sz="4" w:space="0" w:color="auto"/>
            </w:tcBorders>
            <w:shd w:val="clear" w:color="auto" w:fill="auto"/>
            <w:vAlign w:val="center"/>
            <w:hideMark/>
          </w:tcPr>
          <w:p w14:paraId="25B00A2E"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96" w:type="dxa"/>
            <w:tcBorders>
              <w:top w:val="nil"/>
              <w:left w:val="nil"/>
              <w:bottom w:val="single" w:sz="4" w:space="0" w:color="auto"/>
              <w:right w:val="single" w:sz="4" w:space="0" w:color="auto"/>
            </w:tcBorders>
            <w:shd w:val="clear" w:color="auto" w:fill="auto"/>
            <w:vAlign w:val="center"/>
            <w:hideMark/>
          </w:tcPr>
          <w:p w14:paraId="6D835D7A" w14:textId="49DE1C00" w:rsidR="005218FF" w:rsidRPr="005218FF" w:rsidRDefault="00232344"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71" w:type="dxa"/>
            <w:tcBorders>
              <w:top w:val="nil"/>
              <w:left w:val="nil"/>
              <w:bottom w:val="single" w:sz="4" w:space="0" w:color="auto"/>
              <w:right w:val="single" w:sz="4" w:space="0" w:color="auto"/>
            </w:tcBorders>
            <w:shd w:val="clear" w:color="auto" w:fill="auto"/>
            <w:vAlign w:val="center"/>
            <w:hideMark/>
          </w:tcPr>
          <w:p w14:paraId="63A5F832"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712F7F23"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990" w:type="dxa"/>
            <w:tcBorders>
              <w:top w:val="nil"/>
              <w:left w:val="nil"/>
              <w:bottom w:val="single" w:sz="4" w:space="0" w:color="auto"/>
              <w:right w:val="single" w:sz="4" w:space="0" w:color="auto"/>
            </w:tcBorders>
            <w:shd w:val="clear" w:color="auto" w:fill="auto"/>
            <w:vAlign w:val="center"/>
            <w:hideMark/>
          </w:tcPr>
          <w:p w14:paraId="462D4DE9"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5312C892"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r>
      <w:tr w:rsidR="00910957" w:rsidRPr="005218FF" w14:paraId="3F2BD867" w14:textId="77777777" w:rsidTr="00910957">
        <w:trPr>
          <w:trHeight w:val="300"/>
        </w:trPr>
        <w:tc>
          <w:tcPr>
            <w:tcW w:w="1643" w:type="dxa"/>
            <w:vMerge/>
            <w:tcBorders>
              <w:top w:val="nil"/>
              <w:left w:val="single" w:sz="4" w:space="0" w:color="auto"/>
              <w:bottom w:val="single" w:sz="4" w:space="0" w:color="auto"/>
              <w:right w:val="single" w:sz="4" w:space="0" w:color="auto"/>
            </w:tcBorders>
            <w:vAlign w:val="center"/>
            <w:hideMark/>
          </w:tcPr>
          <w:p w14:paraId="71A9170C" w14:textId="77777777" w:rsidR="005218FF" w:rsidRPr="005218FF" w:rsidRDefault="005218FF" w:rsidP="005218FF">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7EE62D07"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C4 Third Parties</w:t>
            </w:r>
          </w:p>
        </w:tc>
        <w:tc>
          <w:tcPr>
            <w:tcW w:w="1573" w:type="dxa"/>
            <w:tcBorders>
              <w:top w:val="nil"/>
              <w:left w:val="nil"/>
              <w:bottom w:val="single" w:sz="4" w:space="0" w:color="auto"/>
              <w:right w:val="single" w:sz="4" w:space="0" w:color="auto"/>
            </w:tcBorders>
            <w:shd w:val="clear" w:color="auto" w:fill="auto"/>
            <w:vAlign w:val="center"/>
            <w:hideMark/>
          </w:tcPr>
          <w:p w14:paraId="5F5A678B"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96" w:type="dxa"/>
            <w:tcBorders>
              <w:top w:val="nil"/>
              <w:left w:val="nil"/>
              <w:bottom w:val="single" w:sz="4" w:space="0" w:color="auto"/>
              <w:right w:val="single" w:sz="4" w:space="0" w:color="auto"/>
            </w:tcBorders>
            <w:shd w:val="clear" w:color="auto" w:fill="auto"/>
            <w:vAlign w:val="center"/>
            <w:hideMark/>
          </w:tcPr>
          <w:p w14:paraId="2A431F08"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71" w:type="dxa"/>
            <w:tcBorders>
              <w:top w:val="nil"/>
              <w:left w:val="nil"/>
              <w:bottom w:val="single" w:sz="4" w:space="0" w:color="auto"/>
              <w:right w:val="single" w:sz="4" w:space="0" w:color="auto"/>
            </w:tcBorders>
            <w:shd w:val="clear" w:color="auto" w:fill="auto"/>
            <w:vAlign w:val="center"/>
            <w:hideMark/>
          </w:tcPr>
          <w:p w14:paraId="6C0A4015"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60495F16"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990" w:type="dxa"/>
            <w:tcBorders>
              <w:top w:val="nil"/>
              <w:left w:val="nil"/>
              <w:bottom w:val="single" w:sz="4" w:space="0" w:color="auto"/>
              <w:right w:val="single" w:sz="4" w:space="0" w:color="auto"/>
            </w:tcBorders>
            <w:shd w:val="clear" w:color="auto" w:fill="auto"/>
            <w:vAlign w:val="center"/>
            <w:hideMark/>
          </w:tcPr>
          <w:p w14:paraId="79D1B9C3"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7DD067D2"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r>
      <w:tr w:rsidR="007658E7" w:rsidRPr="005218FF" w14:paraId="65D3E8A2" w14:textId="77777777" w:rsidTr="00910957">
        <w:trPr>
          <w:trHeight w:val="300"/>
        </w:trPr>
        <w:tc>
          <w:tcPr>
            <w:tcW w:w="1643" w:type="dxa"/>
            <w:vMerge w:val="restart"/>
            <w:tcBorders>
              <w:top w:val="nil"/>
              <w:left w:val="single" w:sz="4" w:space="0" w:color="auto"/>
              <w:bottom w:val="single" w:sz="4" w:space="0" w:color="auto"/>
              <w:right w:val="single" w:sz="4" w:space="0" w:color="auto"/>
            </w:tcBorders>
            <w:shd w:val="clear" w:color="auto" w:fill="auto"/>
            <w:vAlign w:val="center"/>
            <w:hideMark/>
          </w:tcPr>
          <w:p w14:paraId="1019BDAA" w14:textId="77777777" w:rsidR="007658E7" w:rsidRPr="005218FF" w:rsidRDefault="007658E7" w:rsidP="007658E7">
            <w:pPr>
              <w:spacing w:after="0" w:line="240" w:lineRule="auto"/>
              <w:jc w:val="center"/>
              <w:rPr>
                <w:rFonts w:eastAsia="Times New Roman"/>
                <w:b/>
                <w:bCs/>
                <w:color w:val="37393C"/>
                <w:lang w:val="en-US"/>
              </w:rPr>
            </w:pPr>
            <w:r w:rsidRPr="005218FF">
              <w:rPr>
                <w:rFonts w:eastAsia="Times New Roman"/>
                <w:b/>
                <w:bCs/>
                <w:color w:val="37393C"/>
                <w:lang w:val="en-US"/>
              </w:rPr>
              <w:t>UAT/OAT</w:t>
            </w:r>
          </w:p>
        </w:tc>
        <w:tc>
          <w:tcPr>
            <w:tcW w:w="1322" w:type="dxa"/>
            <w:tcBorders>
              <w:top w:val="nil"/>
              <w:left w:val="nil"/>
              <w:bottom w:val="single" w:sz="4" w:space="0" w:color="auto"/>
              <w:right w:val="single" w:sz="4" w:space="0" w:color="auto"/>
            </w:tcBorders>
            <w:shd w:val="clear" w:color="auto" w:fill="auto"/>
            <w:vAlign w:val="center"/>
            <w:hideMark/>
          </w:tcPr>
          <w:p w14:paraId="468DD8DB" w14:textId="13B43614"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PFT (MSP,</w:t>
            </w:r>
            <w:r>
              <w:rPr>
                <w:rFonts w:eastAsia="Times New Roman"/>
                <w:color w:val="000000"/>
                <w:lang w:val="en-US"/>
              </w:rPr>
              <w:t xml:space="preserve"> </w:t>
            </w:r>
            <w:r w:rsidRPr="005218FF">
              <w:rPr>
                <w:rFonts w:eastAsia="Times New Roman"/>
                <w:color w:val="000000"/>
                <w:lang w:val="en-US"/>
              </w:rPr>
              <w:t>OLSP)</w:t>
            </w:r>
          </w:p>
        </w:tc>
        <w:tc>
          <w:tcPr>
            <w:tcW w:w="1573" w:type="dxa"/>
            <w:tcBorders>
              <w:top w:val="nil"/>
              <w:left w:val="nil"/>
              <w:bottom w:val="single" w:sz="4" w:space="0" w:color="auto"/>
              <w:right w:val="single" w:sz="4" w:space="0" w:color="auto"/>
            </w:tcBorders>
            <w:shd w:val="clear" w:color="auto" w:fill="auto"/>
            <w:vAlign w:val="center"/>
            <w:hideMark/>
          </w:tcPr>
          <w:p w14:paraId="4AC528F1" w14:textId="68E511C0"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R&amp;A</w:t>
            </w:r>
          </w:p>
        </w:tc>
        <w:tc>
          <w:tcPr>
            <w:tcW w:w="1296" w:type="dxa"/>
            <w:tcBorders>
              <w:top w:val="nil"/>
              <w:left w:val="nil"/>
              <w:bottom w:val="single" w:sz="4" w:space="0" w:color="auto"/>
              <w:right w:val="single" w:sz="4" w:space="0" w:color="auto"/>
            </w:tcBorders>
            <w:shd w:val="clear" w:color="auto" w:fill="auto"/>
            <w:vAlign w:val="center"/>
            <w:hideMark/>
          </w:tcPr>
          <w:p w14:paraId="08C08829" w14:textId="36E6E637"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R&amp;A</w:t>
            </w:r>
          </w:p>
        </w:tc>
        <w:tc>
          <w:tcPr>
            <w:tcW w:w="1271" w:type="dxa"/>
            <w:tcBorders>
              <w:top w:val="nil"/>
              <w:left w:val="nil"/>
              <w:bottom w:val="single" w:sz="4" w:space="0" w:color="auto"/>
              <w:right w:val="single" w:sz="4" w:space="0" w:color="auto"/>
            </w:tcBorders>
            <w:shd w:val="clear" w:color="auto" w:fill="auto"/>
            <w:vAlign w:val="center"/>
            <w:hideMark/>
          </w:tcPr>
          <w:p w14:paraId="5D3441DE" w14:textId="531AA24C"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38CFCB99" w14:textId="3FD1210A"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R&amp;A</w:t>
            </w:r>
          </w:p>
        </w:tc>
        <w:tc>
          <w:tcPr>
            <w:tcW w:w="990" w:type="dxa"/>
            <w:tcBorders>
              <w:top w:val="nil"/>
              <w:left w:val="nil"/>
              <w:bottom w:val="single" w:sz="4" w:space="0" w:color="auto"/>
              <w:right w:val="single" w:sz="4" w:space="0" w:color="auto"/>
            </w:tcBorders>
            <w:shd w:val="clear" w:color="auto" w:fill="auto"/>
            <w:vAlign w:val="center"/>
            <w:hideMark/>
          </w:tcPr>
          <w:p w14:paraId="16C28048" w14:textId="0701E5A2"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R&amp;A</w:t>
            </w:r>
          </w:p>
        </w:tc>
        <w:tc>
          <w:tcPr>
            <w:tcW w:w="1260" w:type="dxa"/>
            <w:tcBorders>
              <w:top w:val="nil"/>
              <w:left w:val="nil"/>
              <w:bottom w:val="single" w:sz="4" w:space="0" w:color="auto"/>
              <w:right w:val="single" w:sz="4" w:space="0" w:color="auto"/>
            </w:tcBorders>
            <w:shd w:val="clear" w:color="auto" w:fill="auto"/>
            <w:vAlign w:val="center"/>
            <w:hideMark/>
          </w:tcPr>
          <w:p w14:paraId="3EBFF983" w14:textId="54ED57E5"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R&amp;A</w:t>
            </w:r>
            <w:r w:rsidRPr="005218FF" w:rsidDel="007658E7">
              <w:rPr>
                <w:rFonts w:eastAsia="Times New Roman"/>
                <w:color w:val="000000"/>
                <w:lang w:val="en-US"/>
              </w:rPr>
              <w:t xml:space="preserve"> </w:t>
            </w:r>
            <w:r w:rsidRPr="005218FF">
              <w:rPr>
                <w:rFonts w:eastAsia="Times New Roman"/>
                <w:color w:val="000000"/>
                <w:lang w:val="en-US"/>
              </w:rPr>
              <w:t>I</w:t>
            </w:r>
          </w:p>
        </w:tc>
      </w:tr>
      <w:tr w:rsidR="007658E7" w:rsidRPr="005218FF" w14:paraId="57E3996C" w14:textId="77777777" w:rsidTr="00777FAF">
        <w:trPr>
          <w:trHeight w:val="300"/>
        </w:trPr>
        <w:tc>
          <w:tcPr>
            <w:tcW w:w="1643" w:type="dxa"/>
            <w:vMerge/>
            <w:tcBorders>
              <w:top w:val="nil"/>
              <w:left w:val="single" w:sz="4" w:space="0" w:color="auto"/>
              <w:bottom w:val="single" w:sz="4" w:space="0" w:color="auto"/>
              <w:right w:val="single" w:sz="4" w:space="0" w:color="auto"/>
            </w:tcBorders>
            <w:vAlign w:val="center"/>
            <w:hideMark/>
          </w:tcPr>
          <w:p w14:paraId="0D908B16" w14:textId="77777777" w:rsidR="007658E7" w:rsidRPr="005218FF" w:rsidRDefault="007658E7" w:rsidP="007658E7">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7D34849C" w14:textId="77777777" w:rsidR="007658E7" w:rsidRPr="005218FF" w:rsidRDefault="007658E7" w:rsidP="007658E7">
            <w:pPr>
              <w:spacing w:after="0" w:line="240" w:lineRule="auto"/>
              <w:jc w:val="center"/>
              <w:rPr>
                <w:rFonts w:eastAsia="Times New Roman"/>
                <w:color w:val="000000"/>
                <w:lang w:val="en-US"/>
              </w:rPr>
            </w:pPr>
            <w:r w:rsidRPr="005218FF">
              <w:rPr>
                <w:rFonts w:eastAsia="Times New Roman"/>
                <w:color w:val="000000"/>
                <w:lang w:val="en-US"/>
              </w:rPr>
              <w:t>C4</w:t>
            </w:r>
          </w:p>
        </w:tc>
        <w:tc>
          <w:tcPr>
            <w:tcW w:w="1573" w:type="dxa"/>
            <w:tcBorders>
              <w:top w:val="nil"/>
              <w:left w:val="nil"/>
              <w:bottom w:val="single" w:sz="4" w:space="0" w:color="auto"/>
              <w:right w:val="single" w:sz="4" w:space="0" w:color="auto"/>
            </w:tcBorders>
            <w:shd w:val="clear" w:color="auto" w:fill="auto"/>
            <w:hideMark/>
          </w:tcPr>
          <w:p w14:paraId="62D048A9" w14:textId="3051CF2C" w:rsidR="007658E7" w:rsidRPr="005218FF" w:rsidRDefault="007658E7" w:rsidP="007658E7">
            <w:pPr>
              <w:spacing w:after="0" w:line="240" w:lineRule="auto"/>
              <w:jc w:val="center"/>
              <w:rPr>
                <w:rFonts w:eastAsia="Times New Roman"/>
                <w:color w:val="000000"/>
                <w:lang w:val="en-US"/>
              </w:rPr>
            </w:pPr>
            <w:r w:rsidRPr="008251EF">
              <w:rPr>
                <w:rFonts w:eastAsia="Times New Roman"/>
                <w:color w:val="000000"/>
                <w:lang w:val="en-US"/>
              </w:rPr>
              <w:t>C&amp;I</w:t>
            </w:r>
          </w:p>
        </w:tc>
        <w:tc>
          <w:tcPr>
            <w:tcW w:w="1296" w:type="dxa"/>
            <w:tcBorders>
              <w:top w:val="nil"/>
              <w:left w:val="nil"/>
              <w:bottom w:val="single" w:sz="4" w:space="0" w:color="auto"/>
              <w:right w:val="single" w:sz="4" w:space="0" w:color="auto"/>
            </w:tcBorders>
            <w:shd w:val="clear" w:color="auto" w:fill="auto"/>
            <w:hideMark/>
          </w:tcPr>
          <w:p w14:paraId="6B805C20" w14:textId="4D85A2CD" w:rsidR="007658E7" w:rsidRPr="005218FF" w:rsidRDefault="007658E7" w:rsidP="007658E7">
            <w:pPr>
              <w:spacing w:after="0" w:line="240" w:lineRule="auto"/>
              <w:jc w:val="center"/>
              <w:rPr>
                <w:rFonts w:eastAsia="Times New Roman"/>
                <w:color w:val="000000"/>
                <w:lang w:val="en-US"/>
              </w:rPr>
            </w:pPr>
            <w:r w:rsidRPr="008251EF">
              <w:rPr>
                <w:rFonts w:eastAsia="Times New Roman"/>
                <w:color w:val="000000"/>
                <w:lang w:val="en-US"/>
              </w:rPr>
              <w:t>C&amp;I</w:t>
            </w:r>
          </w:p>
        </w:tc>
        <w:tc>
          <w:tcPr>
            <w:tcW w:w="1271" w:type="dxa"/>
            <w:tcBorders>
              <w:top w:val="nil"/>
              <w:left w:val="nil"/>
              <w:bottom w:val="single" w:sz="4" w:space="0" w:color="auto"/>
              <w:right w:val="single" w:sz="4" w:space="0" w:color="auto"/>
            </w:tcBorders>
            <w:shd w:val="clear" w:color="auto" w:fill="auto"/>
            <w:hideMark/>
          </w:tcPr>
          <w:p w14:paraId="365B2492" w14:textId="1AC367D2" w:rsidR="007658E7" w:rsidRPr="005218FF" w:rsidRDefault="007658E7" w:rsidP="007658E7">
            <w:pPr>
              <w:spacing w:after="0" w:line="240" w:lineRule="auto"/>
              <w:jc w:val="center"/>
              <w:rPr>
                <w:rFonts w:eastAsia="Times New Roman"/>
                <w:color w:val="000000"/>
                <w:lang w:val="en-US"/>
              </w:rPr>
            </w:pPr>
            <w:r w:rsidRPr="008251E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hideMark/>
          </w:tcPr>
          <w:p w14:paraId="6196D313" w14:textId="5572927E" w:rsidR="007658E7" w:rsidRPr="005218FF" w:rsidRDefault="007658E7" w:rsidP="007658E7">
            <w:pPr>
              <w:spacing w:after="0" w:line="240" w:lineRule="auto"/>
              <w:jc w:val="center"/>
              <w:rPr>
                <w:rFonts w:eastAsia="Times New Roman"/>
                <w:color w:val="000000"/>
                <w:lang w:val="en-US"/>
              </w:rPr>
            </w:pPr>
            <w:r w:rsidRPr="008251EF">
              <w:rPr>
                <w:rFonts w:eastAsia="Times New Roman"/>
                <w:color w:val="000000"/>
                <w:lang w:val="en-US"/>
              </w:rPr>
              <w:t>C&amp;I</w:t>
            </w:r>
          </w:p>
        </w:tc>
        <w:tc>
          <w:tcPr>
            <w:tcW w:w="990" w:type="dxa"/>
            <w:tcBorders>
              <w:top w:val="nil"/>
              <w:left w:val="nil"/>
              <w:bottom w:val="single" w:sz="4" w:space="0" w:color="auto"/>
              <w:right w:val="single" w:sz="4" w:space="0" w:color="auto"/>
            </w:tcBorders>
            <w:shd w:val="clear" w:color="auto" w:fill="auto"/>
            <w:hideMark/>
          </w:tcPr>
          <w:p w14:paraId="722C582A" w14:textId="276AD640" w:rsidR="007658E7" w:rsidRPr="005218FF" w:rsidRDefault="007658E7" w:rsidP="007658E7">
            <w:pPr>
              <w:spacing w:after="0" w:line="240" w:lineRule="auto"/>
              <w:jc w:val="center"/>
              <w:rPr>
                <w:rFonts w:eastAsia="Times New Roman"/>
                <w:color w:val="000000"/>
                <w:lang w:val="en-US"/>
              </w:rPr>
            </w:pPr>
            <w:r w:rsidRPr="008251E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hideMark/>
          </w:tcPr>
          <w:p w14:paraId="2A3F426A" w14:textId="48AA0CFF" w:rsidR="007658E7" w:rsidRPr="005218FF" w:rsidRDefault="007658E7" w:rsidP="007658E7">
            <w:pPr>
              <w:spacing w:after="0" w:line="240" w:lineRule="auto"/>
              <w:jc w:val="center"/>
              <w:rPr>
                <w:rFonts w:eastAsia="Times New Roman"/>
                <w:color w:val="000000"/>
                <w:lang w:val="en-US"/>
              </w:rPr>
            </w:pPr>
            <w:r w:rsidRPr="008251EF">
              <w:rPr>
                <w:rFonts w:eastAsia="Times New Roman"/>
                <w:color w:val="000000"/>
                <w:lang w:val="en-US"/>
              </w:rPr>
              <w:t>C&amp;I</w:t>
            </w:r>
          </w:p>
        </w:tc>
      </w:tr>
      <w:tr w:rsidR="00910957" w:rsidRPr="005218FF" w14:paraId="3C2943CF" w14:textId="77777777" w:rsidTr="00910957">
        <w:trPr>
          <w:trHeight w:val="855"/>
        </w:trPr>
        <w:tc>
          <w:tcPr>
            <w:tcW w:w="1643" w:type="dxa"/>
            <w:vMerge/>
            <w:tcBorders>
              <w:top w:val="nil"/>
              <w:left w:val="single" w:sz="4" w:space="0" w:color="auto"/>
              <w:bottom w:val="single" w:sz="4" w:space="0" w:color="auto"/>
              <w:right w:val="single" w:sz="4" w:space="0" w:color="auto"/>
            </w:tcBorders>
            <w:vAlign w:val="center"/>
            <w:hideMark/>
          </w:tcPr>
          <w:p w14:paraId="5181B7EC" w14:textId="77777777" w:rsidR="005218FF" w:rsidRPr="005218FF" w:rsidRDefault="005218FF" w:rsidP="005218FF">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7879C3F4" w14:textId="111E6C49"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C4 Service Providers (ASP,</w:t>
            </w:r>
            <w:r w:rsidR="00010C76">
              <w:rPr>
                <w:rFonts w:eastAsia="Times New Roman"/>
                <w:color w:val="000000"/>
                <w:lang w:val="en-US"/>
              </w:rPr>
              <w:t xml:space="preserve"> </w:t>
            </w:r>
            <w:r w:rsidRPr="005218FF">
              <w:rPr>
                <w:rFonts w:eastAsia="Times New Roman"/>
                <w:color w:val="000000"/>
                <w:lang w:val="en-US"/>
              </w:rPr>
              <w:t>PPP,</w:t>
            </w:r>
            <w:r w:rsidR="00010C76">
              <w:rPr>
                <w:rFonts w:eastAsia="Times New Roman"/>
                <w:color w:val="000000"/>
                <w:lang w:val="en-US"/>
              </w:rPr>
              <w:t xml:space="preserve"> </w:t>
            </w:r>
            <w:r w:rsidRPr="005218FF">
              <w:rPr>
                <w:rFonts w:eastAsia="Times New Roman"/>
                <w:color w:val="000000"/>
                <w:lang w:val="en-US"/>
              </w:rPr>
              <w:t>LSP)</w:t>
            </w:r>
          </w:p>
        </w:tc>
        <w:tc>
          <w:tcPr>
            <w:tcW w:w="1573" w:type="dxa"/>
            <w:tcBorders>
              <w:top w:val="nil"/>
              <w:left w:val="nil"/>
              <w:bottom w:val="single" w:sz="4" w:space="0" w:color="auto"/>
              <w:right w:val="single" w:sz="4" w:space="0" w:color="auto"/>
            </w:tcBorders>
            <w:shd w:val="clear" w:color="auto" w:fill="auto"/>
            <w:vAlign w:val="center"/>
            <w:hideMark/>
          </w:tcPr>
          <w:p w14:paraId="725F6511"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96" w:type="dxa"/>
            <w:tcBorders>
              <w:top w:val="nil"/>
              <w:left w:val="nil"/>
              <w:bottom w:val="single" w:sz="4" w:space="0" w:color="auto"/>
              <w:right w:val="single" w:sz="4" w:space="0" w:color="auto"/>
            </w:tcBorders>
            <w:shd w:val="clear" w:color="auto" w:fill="auto"/>
            <w:vAlign w:val="center"/>
            <w:hideMark/>
          </w:tcPr>
          <w:p w14:paraId="50B54013" w14:textId="3EC171DF" w:rsidR="005218FF" w:rsidRPr="005218FF" w:rsidRDefault="00157399"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71" w:type="dxa"/>
            <w:tcBorders>
              <w:top w:val="nil"/>
              <w:left w:val="nil"/>
              <w:bottom w:val="single" w:sz="4" w:space="0" w:color="auto"/>
              <w:right w:val="single" w:sz="4" w:space="0" w:color="auto"/>
            </w:tcBorders>
            <w:shd w:val="clear" w:color="auto" w:fill="auto"/>
            <w:vAlign w:val="center"/>
            <w:hideMark/>
          </w:tcPr>
          <w:p w14:paraId="5467FF54"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34BB1EF8"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990" w:type="dxa"/>
            <w:tcBorders>
              <w:top w:val="nil"/>
              <w:left w:val="nil"/>
              <w:bottom w:val="single" w:sz="4" w:space="0" w:color="auto"/>
              <w:right w:val="single" w:sz="4" w:space="0" w:color="auto"/>
            </w:tcBorders>
            <w:shd w:val="clear" w:color="auto" w:fill="auto"/>
            <w:vAlign w:val="center"/>
            <w:hideMark/>
          </w:tcPr>
          <w:p w14:paraId="099FE7B0"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56880B60"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r>
      <w:tr w:rsidR="00910957" w:rsidRPr="005218FF" w14:paraId="31D2D244" w14:textId="77777777" w:rsidTr="00910957">
        <w:trPr>
          <w:trHeight w:val="300"/>
        </w:trPr>
        <w:tc>
          <w:tcPr>
            <w:tcW w:w="1643" w:type="dxa"/>
            <w:vMerge/>
            <w:tcBorders>
              <w:top w:val="nil"/>
              <w:left w:val="single" w:sz="4" w:space="0" w:color="auto"/>
              <w:bottom w:val="single" w:sz="4" w:space="0" w:color="auto"/>
              <w:right w:val="single" w:sz="4" w:space="0" w:color="auto"/>
            </w:tcBorders>
            <w:vAlign w:val="center"/>
            <w:hideMark/>
          </w:tcPr>
          <w:p w14:paraId="161B1F30" w14:textId="77777777" w:rsidR="005218FF" w:rsidRPr="005218FF" w:rsidRDefault="005218FF" w:rsidP="005218FF">
            <w:pPr>
              <w:spacing w:after="0" w:line="240" w:lineRule="auto"/>
              <w:jc w:val="left"/>
              <w:rPr>
                <w:rFonts w:eastAsia="Times New Roman"/>
                <w:b/>
                <w:bCs/>
                <w:color w:val="37393C"/>
                <w:lang w:val="en-US"/>
              </w:rPr>
            </w:pPr>
          </w:p>
        </w:tc>
        <w:tc>
          <w:tcPr>
            <w:tcW w:w="1322" w:type="dxa"/>
            <w:tcBorders>
              <w:top w:val="nil"/>
              <w:left w:val="nil"/>
              <w:bottom w:val="single" w:sz="4" w:space="0" w:color="auto"/>
              <w:right w:val="single" w:sz="4" w:space="0" w:color="auto"/>
            </w:tcBorders>
            <w:shd w:val="clear" w:color="auto" w:fill="auto"/>
            <w:vAlign w:val="center"/>
            <w:hideMark/>
          </w:tcPr>
          <w:p w14:paraId="298836C0"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C4 Third Parties</w:t>
            </w:r>
          </w:p>
        </w:tc>
        <w:tc>
          <w:tcPr>
            <w:tcW w:w="1573" w:type="dxa"/>
            <w:tcBorders>
              <w:top w:val="nil"/>
              <w:left w:val="nil"/>
              <w:bottom w:val="single" w:sz="4" w:space="0" w:color="auto"/>
              <w:right w:val="single" w:sz="4" w:space="0" w:color="auto"/>
            </w:tcBorders>
            <w:shd w:val="clear" w:color="auto" w:fill="auto"/>
            <w:vAlign w:val="center"/>
            <w:hideMark/>
          </w:tcPr>
          <w:p w14:paraId="69A93412"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96" w:type="dxa"/>
            <w:tcBorders>
              <w:top w:val="nil"/>
              <w:left w:val="nil"/>
              <w:bottom w:val="single" w:sz="4" w:space="0" w:color="auto"/>
              <w:right w:val="single" w:sz="4" w:space="0" w:color="auto"/>
            </w:tcBorders>
            <w:shd w:val="clear" w:color="auto" w:fill="auto"/>
            <w:vAlign w:val="center"/>
            <w:hideMark/>
          </w:tcPr>
          <w:p w14:paraId="1B3F8BF4"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71" w:type="dxa"/>
            <w:tcBorders>
              <w:top w:val="nil"/>
              <w:left w:val="nil"/>
              <w:bottom w:val="single" w:sz="4" w:space="0" w:color="auto"/>
              <w:right w:val="single" w:sz="4" w:space="0" w:color="auto"/>
            </w:tcBorders>
            <w:shd w:val="clear" w:color="auto" w:fill="auto"/>
            <w:vAlign w:val="center"/>
            <w:hideMark/>
          </w:tcPr>
          <w:p w14:paraId="6FE8DB51"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53329DCC"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990" w:type="dxa"/>
            <w:tcBorders>
              <w:top w:val="nil"/>
              <w:left w:val="nil"/>
              <w:bottom w:val="single" w:sz="4" w:space="0" w:color="auto"/>
              <w:right w:val="single" w:sz="4" w:space="0" w:color="auto"/>
            </w:tcBorders>
            <w:shd w:val="clear" w:color="auto" w:fill="auto"/>
            <w:vAlign w:val="center"/>
            <w:hideMark/>
          </w:tcPr>
          <w:p w14:paraId="57DC8030"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c>
          <w:tcPr>
            <w:tcW w:w="1260" w:type="dxa"/>
            <w:tcBorders>
              <w:top w:val="nil"/>
              <w:left w:val="nil"/>
              <w:bottom w:val="single" w:sz="4" w:space="0" w:color="auto"/>
              <w:right w:val="single" w:sz="4" w:space="0" w:color="auto"/>
            </w:tcBorders>
            <w:shd w:val="clear" w:color="auto" w:fill="auto"/>
            <w:vAlign w:val="center"/>
            <w:hideMark/>
          </w:tcPr>
          <w:p w14:paraId="412E8C8D" w14:textId="77777777" w:rsidR="005218FF" w:rsidRPr="005218FF" w:rsidRDefault="005218FF" w:rsidP="005218FF">
            <w:pPr>
              <w:spacing w:after="0" w:line="240" w:lineRule="auto"/>
              <w:jc w:val="center"/>
              <w:rPr>
                <w:rFonts w:eastAsia="Times New Roman"/>
                <w:color w:val="000000"/>
                <w:lang w:val="en-US"/>
              </w:rPr>
            </w:pPr>
            <w:r w:rsidRPr="005218FF">
              <w:rPr>
                <w:rFonts w:eastAsia="Times New Roman"/>
                <w:color w:val="000000"/>
                <w:lang w:val="en-US"/>
              </w:rPr>
              <w:t>C&amp;I</w:t>
            </w:r>
          </w:p>
        </w:tc>
      </w:tr>
    </w:tbl>
    <w:p w14:paraId="6C05F094" w14:textId="77777777" w:rsidR="0040205F" w:rsidRDefault="0040205F" w:rsidP="0040205F"/>
    <w:p w14:paraId="3AEB4F95" w14:textId="77777777" w:rsidR="0040205F" w:rsidRPr="00251DCA" w:rsidRDefault="0040205F" w:rsidP="0040205F"/>
    <w:p w14:paraId="7058DDAB" w14:textId="77777777" w:rsidR="0040205F" w:rsidRPr="00251DCA" w:rsidRDefault="0040205F" w:rsidP="0040205F"/>
    <w:p w14:paraId="55EC4C82" w14:textId="477856C8" w:rsidR="00400B28" w:rsidRDefault="00400B28" w:rsidP="0040205F"/>
    <w:p w14:paraId="6EA61789" w14:textId="77777777" w:rsidR="00400B28" w:rsidRPr="005243E2" w:rsidRDefault="00400B28" w:rsidP="0040205F"/>
    <w:p w14:paraId="66A2148D" w14:textId="77777777" w:rsidR="0040205F" w:rsidRDefault="0040205F" w:rsidP="0040205F">
      <w:pPr>
        <w:pStyle w:val="Heading1"/>
        <w:ind w:left="426"/>
      </w:pPr>
      <w:r>
        <w:lastRenderedPageBreak/>
        <w:t xml:space="preserve"> </w:t>
      </w:r>
      <w:bookmarkStart w:id="45" w:name="_Toc37695120"/>
      <w:r>
        <w:t>RAID Log</w:t>
      </w:r>
      <w:bookmarkEnd w:id="45"/>
    </w:p>
    <w:p w14:paraId="72FB5743" w14:textId="768D70C1" w:rsidR="0040205F" w:rsidRDefault="0040205F" w:rsidP="0040205F">
      <w:r>
        <w:t xml:space="preserve">Any Risks, Issues, Assumptions and Dependencies related to testing activities will be captured by </w:t>
      </w:r>
      <w:r w:rsidR="00DD70B6">
        <w:t xml:space="preserve">PFT Program </w:t>
      </w:r>
      <w:r w:rsidR="00006FE0">
        <w:t>Manager</w:t>
      </w:r>
      <w:r w:rsidR="00DD70B6">
        <w:t xml:space="preserve"> </w:t>
      </w:r>
      <w:r>
        <w:t>and passed on to BSM Project Manager’s RAID Log document.</w:t>
      </w:r>
    </w:p>
    <w:p w14:paraId="2F4F90B7" w14:textId="4D430B19" w:rsidR="0040205F" w:rsidRDefault="0040205F" w:rsidP="0040205F">
      <w:r>
        <w:t xml:space="preserve">Our Internal RAID log document </w:t>
      </w:r>
      <w:r w:rsidR="00EB69F6">
        <w:t>is in the below location</w:t>
      </w:r>
      <w:r>
        <w:t>:</w:t>
      </w:r>
    </w:p>
    <w:p w14:paraId="7DAE92AE" w14:textId="200D8C89" w:rsidR="00501521" w:rsidRPr="00501521" w:rsidRDefault="00501521" w:rsidP="00EB69F6">
      <w:r w:rsidRPr="00501521">
        <w:t>Dropbox\Dvořák_PrimeFocus\Program Plan\RAID LOG</w:t>
      </w:r>
    </w:p>
    <w:p w14:paraId="098ED0BA" w14:textId="77777777" w:rsidR="00501521" w:rsidRDefault="00501521" w:rsidP="0040205F"/>
    <w:p w14:paraId="1A6F7B33" w14:textId="77777777" w:rsidR="0040205F" w:rsidRPr="0042313A" w:rsidRDefault="0040205F" w:rsidP="0040205F"/>
    <w:p w14:paraId="41D60847" w14:textId="77777777" w:rsidR="0040205F" w:rsidRPr="00281D69" w:rsidRDefault="0040205F" w:rsidP="0040205F"/>
    <w:p w14:paraId="1B77D1CE" w14:textId="77777777" w:rsidR="0040205F" w:rsidRPr="00281D69" w:rsidRDefault="0040205F" w:rsidP="0040205F"/>
    <w:p w14:paraId="5EB87A11" w14:textId="77777777" w:rsidR="0040205F" w:rsidRPr="00281D69" w:rsidRDefault="0040205F" w:rsidP="0040205F"/>
    <w:p w14:paraId="30B4A898" w14:textId="3236B2F3" w:rsidR="00871F0D" w:rsidRPr="00C05961" w:rsidRDefault="0040205F" w:rsidP="00EA2EB6">
      <w:pPr>
        <w:jc w:val="center"/>
        <w:sectPr w:rsidR="00871F0D" w:rsidRPr="00C05961" w:rsidSect="007A2C87">
          <w:headerReference w:type="even" r:id="rId31"/>
          <w:headerReference w:type="default" r:id="rId32"/>
          <w:footerReference w:type="default" r:id="rId33"/>
          <w:headerReference w:type="first" r:id="rId34"/>
          <w:pgSz w:w="11907" w:h="16839" w:code="9"/>
          <w:pgMar w:top="1134" w:right="720" w:bottom="1560" w:left="720" w:header="720" w:footer="516" w:gutter="0"/>
          <w:cols w:space="720"/>
          <w:docGrid w:linePitch="360"/>
        </w:sectPr>
      </w:pPr>
      <w:r w:rsidRPr="00F15488">
        <w:rPr>
          <w:color w:val="A7A9AC" w:themeColor="text2"/>
        </w:rPr>
        <w:t>End of Document</w:t>
      </w:r>
    </w:p>
    <w:p w14:paraId="651E8865" w14:textId="77777777" w:rsidR="00264BD4" w:rsidRDefault="00264BD4" w:rsidP="003D10D8"/>
    <w:sectPr w:rsidR="00264BD4" w:rsidSect="00647289">
      <w:headerReference w:type="even" r:id="rId35"/>
      <w:headerReference w:type="default" r:id="rId36"/>
      <w:footerReference w:type="default" r:id="rId37"/>
      <w:headerReference w:type="first" r:id="rId38"/>
      <w:pgSz w:w="11907" w:h="16839" w:code="9"/>
      <w:pgMar w:top="907" w:right="662" w:bottom="994" w:left="6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C4343" w14:textId="77777777" w:rsidR="00505277" w:rsidRDefault="00505277" w:rsidP="003D10D8">
      <w:r>
        <w:separator/>
      </w:r>
    </w:p>
    <w:p w14:paraId="329D55C8" w14:textId="77777777" w:rsidR="00505277" w:rsidRDefault="00505277"/>
  </w:endnote>
  <w:endnote w:type="continuationSeparator" w:id="0">
    <w:p w14:paraId="20F590EC" w14:textId="77777777" w:rsidR="00505277" w:rsidRDefault="00505277" w:rsidP="003D10D8">
      <w:r>
        <w:continuationSeparator/>
      </w:r>
    </w:p>
    <w:p w14:paraId="07C55F44" w14:textId="77777777" w:rsidR="00505277" w:rsidRDefault="00505277"/>
  </w:endnote>
  <w:endnote w:type="continuationNotice" w:id="1">
    <w:p w14:paraId="0AB5FD1E" w14:textId="77777777" w:rsidR="00505277" w:rsidRDefault="00505277" w:rsidP="003D10D8"/>
    <w:p w14:paraId="02BC2C63" w14:textId="77777777" w:rsidR="00505277" w:rsidRDefault="00505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168A7" w14:textId="77777777" w:rsidR="00FE4871" w:rsidRPr="00AC43B8" w:rsidRDefault="00FE4871" w:rsidP="003D10D8">
    <w:pPr>
      <w:pStyle w:val="Footer"/>
    </w:pPr>
    <w:r w:rsidRPr="00AC43B8">
      <w:rPr>
        <w:noProof/>
        <w:lang w:val="en-IN" w:eastAsia="en-IN"/>
      </w:rPr>
      <mc:AlternateContent>
        <mc:Choice Requires="wps">
          <w:drawing>
            <wp:anchor distT="0" distB="0" distL="114300" distR="114300" simplePos="0" relativeHeight="251672576" behindDoc="1" locked="0" layoutInCell="1" allowOverlap="1" wp14:anchorId="111DF6AE" wp14:editId="1CC8D5C1">
              <wp:simplePos x="0" y="0"/>
              <wp:positionH relativeFrom="margin">
                <wp:posOffset>-471488</wp:posOffset>
              </wp:positionH>
              <wp:positionV relativeFrom="paragraph">
                <wp:posOffset>69215</wp:posOffset>
              </wp:positionV>
              <wp:extent cx="7585710" cy="899795"/>
              <wp:effectExtent l="0" t="0" r="0" b="0"/>
              <wp:wrapNone/>
              <wp:docPr id="14" name="Rectangle 14"/>
              <wp:cNvGraphicFramePr/>
              <a:graphic xmlns:a="http://schemas.openxmlformats.org/drawingml/2006/main">
                <a:graphicData uri="http://schemas.microsoft.com/office/word/2010/wordprocessingShape">
                  <wps:wsp>
                    <wps:cNvSpPr/>
                    <wps:spPr>
                      <a:xfrm>
                        <a:off x="0" y="0"/>
                        <a:ext cx="7585710" cy="899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09FCF" id="Rectangle 14" o:spid="_x0000_s1026" style="position:absolute;margin-left:-37.15pt;margin-top:5.45pt;width:597.3pt;height:70.8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" fillcolor="#e3173e [3204]" stroked="f" strokeweight="2pt">
              <w10:wrap anchorx="margin"/>
            </v:rect>
          </w:pict>
        </mc:Fallback>
      </mc:AlternateContent>
    </w:r>
  </w:p>
  <w:p w14:paraId="62D89087" w14:textId="6A502C8B" w:rsidR="00FE4871" w:rsidRPr="007A2C87" w:rsidRDefault="00FE4871" w:rsidP="00766DBB">
    <w:pPr>
      <w:pStyle w:val="FooterPFT"/>
    </w:pPr>
    <w:r>
      <w:t xml:space="preserve">PFT Test Strategy V1.3 </w:t>
    </w:r>
    <w:r w:rsidRPr="007A2C87">
      <w:ptab w:relativeTo="margin" w:alignment="right" w:leader="none"/>
    </w:r>
    <w:r w:rsidRPr="007A2C87">
      <w:t xml:space="preserve">Page </w:t>
    </w:r>
    <w:r w:rsidRPr="007A2C87">
      <w:rPr>
        <w:rFonts w:eastAsiaTheme="minorEastAsia"/>
      </w:rPr>
      <w:fldChar w:fldCharType="begin"/>
    </w:r>
    <w:r w:rsidRPr="007A2C87">
      <w:instrText xml:space="preserve"> PAGE   \* MERGEFORMAT </w:instrText>
    </w:r>
    <w:r w:rsidRPr="007A2C87">
      <w:rPr>
        <w:rFonts w:eastAsiaTheme="minorEastAsia"/>
      </w:rPr>
      <w:fldChar w:fldCharType="separate"/>
    </w:r>
    <w:r>
      <w:rPr>
        <w:noProof/>
      </w:rPr>
      <w:t>5</w:t>
    </w:r>
    <w:r w:rsidRPr="007A2C87">
      <w:rPr>
        <w:noProof/>
      </w:rPr>
      <w:fldChar w:fldCharType="end"/>
    </w:r>
  </w:p>
  <w:p w14:paraId="1509864D" w14:textId="77777777" w:rsidR="00FE4871" w:rsidRDefault="00FE487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DFFB3A" w14:textId="77777777" w:rsidR="00FE4871" w:rsidRPr="00766DBB" w:rsidRDefault="00FE4871" w:rsidP="00766DBB">
    <w:pPr>
      <w:pStyle w:val="FooterPFT"/>
      <w:rPr>
        <w:rStyle w:val="Strong"/>
      </w:rPr>
    </w:pPr>
    <w:r w:rsidRPr="00766DBB">
      <w:rPr>
        <w:rStyle w:val="Strong"/>
      </w:rPr>
      <w:t>About Prime Focus Technologies</w:t>
    </w:r>
  </w:p>
  <w:p w14:paraId="00B5B6C4" w14:textId="77777777" w:rsidR="00FE4871" w:rsidRPr="00766DBB" w:rsidRDefault="00FE4871" w:rsidP="00766DBB">
    <w:pPr>
      <w:pStyle w:val="FooterPFT"/>
    </w:pPr>
    <w:r w:rsidRPr="00766DBB">
      <w:t>Prime Focus Technologies is the technology subsidiary of Prime Focus, the global leader in media and entertainment industry services. PFT brings together a unique blend of Media and IT skills backed by a deep understanding of the global media and entertainment industry.</w:t>
    </w:r>
  </w:p>
  <w:p w14:paraId="563136BF" w14:textId="73EC5CD2" w:rsidR="00FE4871" w:rsidRPr="00766DBB" w:rsidRDefault="00FE4871" w:rsidP="00766DBB">
    <w:pPr>
      <w:pStyle w:val="FooterPFT"/>
    </w:pPr>
    <w:r w:rsidRPr="00766DBB">
      <w:t>CLEAR™, our award-winning Hybrid Cloud-enabled Media ERP Suite and Cloud Media Services help broadcasters, studios, brands, sports and digital organizations drive creative enablement, enhance ecosystem efficiencies and sustainability, red</w:t>
    </w:r>
    <w:r>
      <w:t>uce cost and realize new monetis</w:t>
    </w:r>
    <w:r w:rsidRPr="00766DBB">
      <w:t>ation opportunities.</w:t>
    </w:r>
  </w:p>
  <w:p w14:paraId="390E2A69" w14:textId="77777777" w:rsidR="00FE4871" w:rsidRPr="00766DBB" w:rsidRDefault="00FE4871" w:rsidP="00766DBB">
    <w:pPr>
      <w:pStyle w:val="FooterPFT"/>
    </w:pPr>
    <w:r w:rsidRPr="00766DBB">
      <w:t>PFT works with major M&amp;E companies like Disney, Warner Bros., 21st Century Fox-owned Star TV, Zee TV, Warner Bros. GEE, Cricket Australia, Miramax, Television Studios, CBS Television Studios, 20th Century Fox Television Studios, FX Networks, Crown Media Holdings, Legendary Pictures, Maori TV Media, Lionsgate, A&amp;E TV Network, HBO, Mnet, CNBC Africa, SMAORI TV, IFC, HOOQ, Sony Music, Viacom 18, Showtime, BCCI, Indian Premiere League, Hindustan Unilever Limited and The Associated Press.</w:t>
    </w:r>
  </w:p>
  <w:p w14:paraId="6F7DC819" w14:textId="77777777" w:rsidR="00FE4871" w:rsidRPr="00766DBB" w:rsidRDefault="00FE4871" w:rsidP="00766DBB">
    <w:pPr>
      <w:pStyle w:val="FooterPFT"/>
    </w:pPr>
    <w:r w:rsidRPr="00766DBB">
      <w:t>Prime Focus’ worldwide network of studios and WorldSourcing® model supported by a Global Digital Pipeline allows PFT to offer customers transformational solutions that help them virtualize business processes around content and manage the business of content better.</w:t>
    </w:r>
  </w:p>
  <w:p w14:paraId="47724BA3" w14:textId="77777777" w:rsidR="00FE4871" w:rsidRPr="00766DBB" w:rsidRDefault="00FE4871" w:rsidP="00766DBB">
    <w:pPr>
      <w:pStyle w:val="FooterPFT"/>
    </w:pPr>
    <w:r w:rsidRPr="00766DBB">
      <w:t xml:space="preserve">In 2014, PFT acquired DAX, the creators of the Primetime Emmy® Award winning Digital Dailies® and Academy® Award winning Lowry Digital. </w:t>
    </w:r>
  </w:p>
  <w:p w14:paraId="06CC7D11" w14:textId="77777777" w:rsidR="00FE4871" w:rsidRPr="00766DBB" w:rsidRDefault="00FE4871" w:rsidP="00766DBB">
    <w:pPr>
      <w:pStyle w:val="FooterPFT"/>
    </w:pPr>
    <w:r w:rsidRPr="00766DBB">
      <w:t>Prime Focus is listed on the NSE and BSE in India. For more information visit: www.primefocustechnologies.com</w:t>
    </w:r>
  </w:p>
  <w:p w14:paraId="6DE6A846" w14:textId="77777777" w:rsidR="00FE4871" w:rsidRPr="00766DBB" w:rsidRDefault="00FE4871" w:rsidP="00766DBB">
    <w:pPr>
      <w:pStyle w:val="FooterPFT"/>
    </w:pPr>
  </w:p>
  <w:p w14:paraId="7EEB224A" w14:textId="77777777" w:rsidR="00FE4871" w:rsidRDefault="00FE4871" w:rsidP="00766DBB">
    <w:pPr>
      <w:pStyle w:val="FooterPFT"/>
    </w:pPr>
    <w:r w:rsidRPr="00766DBB">
      <w:t>www.primefocustechnologies.com</w:t>
    </w:r>
  </w:p>
  <w:p w14:paraId="0B4246E3" w14:textId="1D8F767B" w:rsidR="00FE4871" w:rsidRDefault="00FE4871" w:rsidP="00766DBB">
    <w:pPr>
      <w:pStyle w:val="FooterPFT"/>
    </w:pPr>
    <w:r w:rsidRPr="00766DBB">
      <w:rPr>
        <w:noProof/>
        <w:lang w:val="en-IN" w:eastAsia="en-IN"/>
      </w:rPr>
      <w:drawing>
        <wp:anchor distT="0" distB="0" distL="114300" distR="114300" simplePos="0" relativeHeight="251666432" behindDoc="0" locked="0" layoutInCell="1" allowOverlap="1" wp14:anchorId="218FBD5C" wp14:editId="197BA5AE">
          <wp:simplePos x="0" y="0"/>
          <wp:positionH relativeFrom="column">
            <wp:posOffset>1979295</wp:posOffset>
          </wp:positionH>
          <wp:positionV relativeFrom="paragraph">
            <wp:posOffset>67310</wp:posOffset>
          </wp:positionV>
          <wp:extent cx="598170" cy="598170"/>
          <wp:effectExtent l="0" t="0" r="0" b="0"/>
          <wp:wrapNone/>
          <wp:docPr id="21549" name="Picture 2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2-Logo_Revised.png"/>
                  <pic:cNvPicPr/>
                </pic:nvPicPr>
                <pic:blipFill>
                  <a:blip r:embed="rId1" cstate="email">
                    <a:extLst>
                      <a:ext uri="{28A0092B-C50C-407E-A947-70E740481C1C}">
                        <a14:useLocalDpi xmlns:a14="http://schemas.microsoft.com/office/drawing/2010/main"/>
                      </a:ext>
                    </a:extLst>
                  </a:blip>
                  <a:stretch>
                    <a:fillRect/>
                  </a:stretch>
                </pic:blipFill>
                <pic:spPr>
                  <a:xfrm>
                    <a:off x="0" y="0"/>
                    <a:ext cx="598170" cy="598170"/>
                  </a:xfrm>
                  <a:prstGeom prst="rect">
                    <a:avLst/>
                  </a:prstGeom>
                </pic:spPr>
              </pic:pic>
            </a:graphicData>
          </a:graphic>
          <wp14:sizeRelH relativeFrom="page">
            <wp14:pctWidth>0</wp14:pctWidth>
          </wp14:sizeRelH>
          <wp14:sizeRelV relativeFrom="page">
            <wp14:pctHeight>0</wp14:pctHeight>
          </wp14:sizeRelV>
        </wp:anchor>
      </w:drawing>
    </w:r>
    <w:r w:rsidRPr="00766DBB">
      <w:rPr>
        <w:noProof/>
        <w:lang w:val="en-IN" w:eastAsia="en-IN"/>
      </w:rPr>
      <w:drawing>
        <wp:anchor distT="0" distB="0" distL="114300" distR="114300" simplePos="0" relativeHeight="251665408" behindDoc="0" locked="0" layoutInCell="1" allowOverlap="1" wp14:anchorId="5DC5D849" wp14:editId="539BC259">
          <wp:simplePos x="0" y="0"/>
          <wp:positionH relativeFrom="column">
            <wp:posOffset>1009650</wp:posOffset>
          </wp:positionH>
          <wp:positionV relativeFrom="paragraph">
            <wp:posOffset>179070</wp:posOffset>
          </wp:positionV>
          <wp:extent cx="868680" cy="403860"/>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i-iso-iec-27001.tif"/>
                  <pic:cNvPicPr/>
                </pic:nvPicPr>
                <pic:blipFill>
                  <a:blip r:embed="rId2" cstate="email">
                    <a:extLst>
                      <a:ext uri="{28A0092B-C50C-407E-A947-70E740481C1C}">
                        <a14:useLocalDpi xmlns:a14="http://schemas.microsoft.com/office/drawing/2010/main"/>
                      </a:ext>
                    </a:extLst>
                  </a:blip>
                  <a:stretch>
                    <a:fillRect/>
                  </a:stretch>
                </pic:blipFill>
                <pic:spPr>
                  <a:xfrm>
                    <a:off x="0" y="0"/>
                    <a:ext cx="868680" cy="403860"/>
                  </a:xfrm>
                  <a:prstGeom prst="rect">
                    <a:avLst/>
                  </a:prstGeom>
                </pic:spPr>
              </pic:pic>
            </a:graphicData>
          </a:graphic>
          <wp14:sizeRelH relativeFrom="page">
            <wp14:pctWidth>0</wp14:pctWidth>
          </wp14:sizeRelH>
          <wp14:sizeRelV relativeFrom="page">
            <wp14:pctHeight>0</wp14:pctHeight>
          </wp14:sizeRelV>
        </wp:anchor>
      </w:drawing>
    </w:r>
  </w:p>
  <w:p w14:paraId="5AAB319D" w14:textId="76969E42" w:rsidR="00FE4871" w:rsidRPr="00766DBB" w:rsidRDefault="00FE4871" w:rsidP="00766DBB">
    <w:pPr>
      <w:pStyle w:val="FooterPFT"/>
    </w:pPr>
    <w:r w:rsidRPr="00766DBB">
      <w:rPr>
        <w:noProof/>
        <w:lang w:val="en-IN" w:eastAsia="en-IN"/>
      </w:rPr>
      <w:drawing>
        <wp:inline distT="0" distB="0" distL="0" distR="0" wp14:anchorId="55B45C22" wp14:editId="033F6803">
          <wp:extent cx="274320" cy="273430"/>
          <wp:effectExtent l="0" t="0" r="0" b="0"/>
          <wp:docPr id="21" name="Picture 2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4" cstate="email">
                    <a:extLst>
                      <a:ext uri="{28A0092B-C50C-407E-A947-70E740481C1C}">
                        <a14:useLocalDpi xmlns:a14="http://schemas.microsoft.com/office/drawing/2010/main"/>
                      </a:ext>
                    </a:extLst>
                  </a:blip>
                  <a:stretch>
                    <a:fillRect/>
                  </a:stretch>
                </pic:blipFill>
                <pic:spPr>
                  <a:xfrm>
                    <a:off x="0" y="0"/>
                    <a:ext cx="274320" cy="273430"/>
                  </a:xfrm>
                  <a:prstGeom prst="rect">
                    <a:avLst/>
                  </a:prstGeom>
                </pic:spPr>
              </pic:pic>
            </a:graphicData>
          </a:graphic>
        </wp:inline>
      </w:drawing>
    </w:r>
    <w:r w:rsidRPr="00766DBB">
      <w:t xml:space="preserve"> </w:t>
    </w:r>
    <w:r w:rsidRPr="00766DBB">
      <w:rPr>
        <w:noProof/>
        <w:lang w:val="en-IN" w:eastAsia="en-IN"/>
      </w:rPr>
      <w:drawing>
        <wp:inline distT="0" distB="0" distL="0" distR="0" wp14:anchorId="3285DE88" wp14:editId="54B6DE06">
          <wp:extent cx="274320" cy="273430"/>
          <wp:effectExtent l="0" t="0" r="0" b="0"/>
          <wp:docPr id="20" name="Picture 2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logo.png"/>
                  <pic:cNvPicPr/>
                </pic:nvPicPr>
                <pic:blipFill>
                  <a:blip r:embed="rId6" cstate="email">
                    <a:extLst>
                      <a:ext uri="{28A0092B-C50C-407E-A947-70E740481C1C}">
                        <a14:useLocalDpi xmlns:a14="http://schemas.microsoft.com/office/drawing/2010/main"/>
                      </a:ext>
                    </a:extLst>
                  </a:blip>
                  <a:stretch>
                    <a:fillRect/>
                  </a:stretch>
                </pic:blipFill>
                <pic:spPr>
                  <a:xfrm>
                    <a:off x="0" y="0"/>
                    <a:ext cx="274320" cy="273430"/>
                  </a:xfrm>
                  <a:prstGeom prst="rect">
                    <a:avLst/>
                  </a:prstGeom>
                </pic:spPr>
              </pic:pic>
            </a:graphicData>
          </a:graphic>
        </wp:inline>
      </w:drawing>
    </w:r>
    <w:r w:rsidRPr="00766DBB">
      <w:t xml:space="preserve"> </w:t>
    </w:r>
    <w:r w:rsidRPr="00766DBB">
      <w:rPr>
        <w:noProof/>
        <w:lang w:val="en-IN" w:eastAsia="en-IN"/>
      </w:rPr>
      <w:drawing>
        <wp:inline distT="0" distB="0" distL="0" distR="0" wp14:anchorId="06707C20" wp14:editId="24569957">
          <wp:extent cx="295131" cy="294174"/>
          <wp:effectExtent l="0" t="0" r="0" b="0"/>
          <wp:docPr id="19" name="Picture 1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Tube2.png"/>
                  <pic:cNvPicPr/>
                </pic:nvPicPr>
                <pic:blipFill>
                  <a:blip r:embed="rId8" cstate="email">
                    <a:extLst>
                      <a:ext uri="{28A0092B-C50C-407E-A947-70E740481C1C}">
                        <a14:useLocalDpi xmlns:a14="http://schemas.microsoft.com/office/drawing/2010/main"/>
                      </a:ext>
                    </a:extLst>
                  </a:blip>
                  <a:stretch>
                    <a:fillRect/>
                  </a:stretch>
                </pic:blipFill>
                <pic:spPr>
                  <a:xfrm>
                    <a:off x="0" y="0"/>
                    <a:ext cx="295131" cy="294174"/>
                  </a:xfrm>
                  <a:prstGeom prst="rect">
                    <a:avLst/>
                  </a:prstGeom>
                </pic:spPr>
              </pic:pic>
            </a:graphicData>
          </a:graphic>
        </wp:inline>
      </w:drawing>
    </w:r>
  </w:p>
  <w:p w14:paraId="749B4DB7" w14:textId="77777777" w:rsidR="00FE4871" w:rsidRPr="00766DBB" w:rsidRDefault="00FE4871" w:rsidP="00766DBB">
    <w:pPr>
      <w:pStyle w:val="FooterPFT"/>
    </w:pPr>
  </w:p>
  <w:p w14:paraId="3734F8C1" w14:textId="44F4B4DC" w:rsidR="00FE4871" w:rsidRPr="00B53A53" w:rsidRDefault="00FE4871" w:rsidP="00766DBB">
    <w:pPr>
      <w:pStyle w:val="FooterPFT"/>
    </w:pPr>
    <w:r>
      <w:t>© 2018</w:t>
    </w:r>
    <w:r w:rsidRPr="00766DBB">
      <w:t xml:space="preserve"> Prime Focus Technologies.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5EC7B" w14:textId="77777777" w:rsidR="00505277" w:rsidRDefault="00505277" w:rsidP="003D10D8">
      <w:r>
        <w:separator/>
      </w:r>
    </w:p>
    <w:p w14:paraId="30FE1ADA" w14:textId="77777777" w:rsidR="00505277" w:rsidRDefault="00505277"/>
  </w:footnote>
  <w:footnote w:type="continuationSeparator" w:id="0">
    <w:p w14:paraId="32912B60" w14:textId="77777777" w:rsidR="00505277" w:rsidRDefault="00505277" w:rsidP="003D10D8">
      <w:r>
        <w:continuationSeparator/>
      </w:r>
    </w:p>
    <w:p w14:paraId="0639C889" w14:textId="77777777" w:rsidR="00505277" w:rsidRDefault="00505277"/>
  </w:footnote>
  <w:footnote w:type="continuationNotice" w:id="1">
    <w:p w14:paraId="2A97468D" w14:textId="77777777" w:rsidR="00505277" w:rsidRDefault="00505277" w:rsidP="003D10D8"/>
    <w:p w14:paraId="087A4A58" w14:textId="77777777" w:rsidR="00505277" w:rsidRDefault="005052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3D894" w14:textId="18FC6B25" w:rsidR="00FE4871" w:rsidRDefault="00FE4871" w:rsidP="003D10D8">
    <w:pPr>
      <w:pStyle w:val="Header"/>
    </w:pPr>
  </w:p>
  <w:p w14:paraId="3000EF05" w14:textId="77777777" w:rsidR="00FE4871" w:rsidRDefault="00FE487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3B885" w14:textId="26A7250A" w:rsidR="00FE4871" w:rsidRDefault="00FE4871" w:rsidP="003D10D8"/>
  <w:p w14:paraId="36D07EAC" w14:textId="77777777" w:rsidR="00FE4871" w:rsidRDefault="00FE487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097A7" w14:textId="07CE8622" w:rsidR="00FE4871" w:rsidRDefault="00FE4871" w:rsidP="003D10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522DC" w14:textId="6597D4FF" w:rsidR="00FE4871" w:rsidRDefault="00FE4871" w:rsidP="003D10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277EE" w14:textId="0CD32C75" w:rsidR="00FE4871" w:rsidRDefault="00FE4871" w:rsidP="003D10D8">
    <w:pPr>
      <w:pStyle w:val="Header"/>
    </w:pPr>
    <w:r>
      <w:rPr>
        <w:noProof/>
        <w:lang w:val="en-IN" w:eastAsia="en-IN"/>
      </w:rPr>
      <mc:AlternateContent>
        <mc:Choice Requires="wps">
          <w:drawing>
            <wp:anchor distT="0" distB="0" distL="114300" distR="114300" simplePos="0" relativeHeight="251653120" behindDoc="1" locked="0" layoutInCell="1" allowOverlap="1" wp14:anchorId="544C3405" wp14:editId="31951C0E">
              <wp:simplePos x="0" y="0"/>
              <wp:positionH relativeFrom="margin">
                <wp:posOffset>-445453</wp:posOffset>
              </wp:positionH>
              <wp:positionV relativeFrom="margin">
                <wp:posOffset>3869690</wp:posOffset>
              </wp:positionV>
              <wp:extent cx="7615238" cy="6199505"/>
              <wp:effectExtent l="0" t="0" r="5080" b="0"/>
              <wp:wrapNone/>
              <wp:docPr id="11" name="Rectangle 11"/>
              <wp:cNvGraphicFramePr/>
              <a:graphic xmlns:a="http://schemas.openxmlformats.org/drawingml/2006/main">
                <a:graphicData uri="http://schemas.microsoft.com/office/word/2010/wordprocessingShape">
                  <wps:wsp>
                    <wps:cNvSpPr/>
                    <wps:spPr>
                      <a:xfrm>
                        <a:off x="0" y="0"/>
                        <a:ext cx="7615238" cy="61995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2844D" id="Rectangle 11" o:spid="_x0000_s1026" style="position:absolute;margin-left:-35.1pt;margin-top:304.7pt;width:599.65pt;height:488.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" fillcolor="#e3173e [3204]" stroked="f" strokeweight="2pt">
              <w10:wrap anchorx="margin" anchory="margin"/>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0C2D4" w14:textId="7544A5C1" w:rsidR="00FE4871" w:rsidRDefault="00FE4871" w:rsidP="003D10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E165A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2F35F4"/>
    <w:multiLevelType w:val="hybridMultilevel"/>
    <w:tmpl w:val="4056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40ADE"/>
    <w:multiLevelType w:val="hybridMultilevel"/>
    <w:tmpl w:val="10722A5E"/>
    <w:lvl w:ilvl="0" w:tplc="0409000B">
      <w:start w:val="1"/>
      <w:numFmt w:val="bullet"/>
      <w:pStyle w:val="Bullets"/>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D0E5852">
      <w:numFmt w:val="bullet"/>
      <w:lvlText w:val="•"/>
      <w:lvlJc w:val="left"/>
      <w:pPr>
        <w:ind w:left="2880" w:hanging="720"/>
      </w:pPr>
      <w:rPr>
        <w:rFonts w:ascii="Calibri" w:eastAsiaTheme="minorHAnsi" w:hAnsi="Calibri" w:cs="Calibr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E0359F"/>
    <w:multiLevelType w:val="multilevel"/>
    <w:tmpl w:val="809A0EF4"/>
    <w:lvl w:ilvl="0">
      <w:start w:val="1"/>
      <w:numFmt w:val="decimal"/>
      <w:pStyle w:val="Logica-BulletTit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C426691"/>
    <w:multiLevelType w:val="hybridMultilevel"/>
    <w:tmpl w:val="38243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866F5D"/>
    <w:multiLevelType w:val="hybridMultilevel"/>
    <w:tmpl w:val="21228254"/>
    <w:lvl w:ilvl="0" w:tplc="5D1C7FFC">
      <w:start w:val="1"/>
      <w:numFmt w:val="bullet"/>
      <w:lvlText w:val="•"/>
      <w:lvlJc w:val="left"/>
      <w:pPr>
        <w:tabs>
          <w:tab w:val="num" w:pos="720"/>
        </w:tabs>
        <w:ind w:left="720" w:hanging="360"/>
      </w:pPr>
      <w:rPr>
        <w:rFonts w:ascii="Arial" w:hAnsi="Arial" w:hint="default"/>
      </w:rPr>
    </w:lvl>
    <w:lvl w:ilvl="1" w:tplc="541E5C76" w:tentative="1">
      <w:start w:val="1"/>
      <w:numFmt w:val="bullet"/>
      <w:lvlText w:val="•"/>
      <w:lvlJc w:val="left"/>
      <w:pPr>
        <w:tabs>
          <w:tab w:val="num" w:pos="1440"/>
        </w:tabs>
        <w:ind w:left="1440" w:hanging="360"/>
      </w:pPr>
      <w:rPr>
        <w:rFonts w:ascii="Arial" w:hAnsi="Arial" w:hint="default"/>
      </w:rPr>
    </w:lvl>
    <w:lvl w:ilvl="2" w:tplc="6D9C76CA" w:tentative="1">
      <w:start w:val="1"/>
      <w:numFmt w:val="bullet"/>
      <w:lvlText w:val="•"/>
      <w:lvlJc w:val="left"/>
      <w:pPr>
        <w:tabs>
          <w:tab w:val="num" w:pos="2160"/>
        </w:tabs>
        <w:ind w:left="2160" w:hanging="360"/>
      </w:pPr>
      <w:rPr>
        <w:rFonts w:ascii="Arial" w:hAnsi="Arial" w:hint="default"/>
      </w:rPr>
    </w:lvl>
    <w:lvl w:ilvl="3" w:tplc="C43A614E" w:tentative="1">
      <w:start w:val="1"/>
      <w:numFmt w:val="bullet"/>
      <w:lvlText w:val="•"/>
      <w:lvlJc w:val="left"/>
      <w:pPr>
        <w:tabs>
          <w:tab w:val="num" w:pos="2880"/>
        </w:tabs>
        <w:ind w:left="2880" w:hanging="360"/>
      </w:pPr>
      <w:rPr>
        <w:rFonts w:ascii="Arial" w:hAnsi="Arial" w:hint="default"/>
      </w:rPr>
    </w:lvl>
    <w:lvl w:ilvl="4" w:tplc="41105A64" w:tentative="1">
      <w:start w:val="1"/>
      <w:numFmt w:val="bullet"/>
      <w:lvlText w:val="•"/>
      <w:lvlJc w:val="left"/>
      <w:pPr>
        <w:tabs>
          <w:tab w:val="num" w:pos="3600"/>
        </w:tabs>
        <w:ind w:left="3600" w:hanging="360"/>
      </w:pPr>
      <w:rPr>
        <w:rFonts w:ascii="Arial" w:hAnsi="Arial" w:hint="default"/>
      </w:rPr>
    </w:lvl>
    <w:lvl w:ilvl="5" w:tplc="45206318" w:tentative="1">
      <w:start w:val="1"/>
      <w:numFmt w:val="bullet"/>
      <w:lvlText w:val="•"/>
      <w:lvlJc w:val="left"/>
      <w:pPr>
        <w:tabs>
          <w:tab w:val="num" w:pos="4320"/>
        </w:tabs>
        <w:ind w:left="4320" w:hanging="360"/>
      </w:pPr>
      <w:rPr>
        <w:rFonts w:ascii="Arial" w:hAnsi="Arial" w:hint="default"/>
      </w:rPr>
    </w:lvl>
    <w:lvl w:ilvl="6" w:tplc="2878D2FE" w:tentative="1">
      <w:start w:val="1"/>
      <w:numFmt w:val="bullet"/>
      <w:lvlText w:val="•"/>
      <w:lvlJc w:val="left"/>
      <w:pPr>
        <w:tabs>
          <w:tab w:val="num" w:pos="5040"/>
        </w:tabs>
        <w:ind w:left="5040" w:hanging="360"/>
      </w:pPr>
      <w:rPr>
        <w:rFonts w:ascii="Arial" w:hAnsi="Arial" w:hint="default"/>
      </w:rPr>
    </w:lvl>
    <w:lvl w:ilvl="7" w:tplc="189C8A40" w:tentative="1">
      <w:start w:val="1"/>
      <w:numFmt w:val="bullet"/>
      <w:lvlText w:val="•"/>
      <w:lvlJc w:val="left"/>
      <w:pPr>
        <w:tabs>
          <w:tab w:val="num" w:pos="5760"/>
        </w:tabs>
        <w:ind w:left="5760" w:hanging="360"/>
      </w:pPr>
      <w:rPr>
        <w:rFonts w:ascii="Arial" w:hAnsi="Arial" w:hint="default"/>
      </w:rPr>
    </w:lvl>
    <w:lvl w:ilvl="8" w:tplc="3B92B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174D98"/>
    <w:multiLevelType w:val="hybridMultilevel"/>
    <w:tmpl w:val="00D8B67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32F226B"/>
    <w:multiLevelType w:val="hybridMultilevel"/>
    <w:tmpl w:val="5F5A56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504B3E"/>
    <w:multiLevelType w:val="hybridMultilevel"/>
    <w:tmpl w:val="441EB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603EB6"/>
    <w:multiLevelType w:val="hybridMultilevel"/>
    <w:tmpl w:val="3E8E5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8EB3394"/>
    <w:multiLevelType w:val="hybridMultilevel"/>
    <w:tmpl w:val="75AA5DB8"/>
    <w:lvl w:ilvl="0" w:tplc="AC0CD02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F76E24"/>
    <w:multiLevelType w:val="hybridMultilevel"/>
    <w:tmpl w:val="3BB86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0C6DEA"/>
    <w:multiLevelType w:val="multilevel"/>
    <w:tmpl w:val="90441BEA"/>
    <w:lvl w:ilvl="0">
      <w:start w:val="1"/>
      <w:numFmt w:val="decimal"/>
      <w:pStyle w:val="Heading1"/>
      <w:lvlText w:val="%1"/>
      <w:lvlJc w:val="left"/>
      <w:pPr>
        <w:ind w:left="5202" w:hanging="432"/>
      </w:pPr>
      <w:rPr>
        <w:rFonts w:ascii="Arial" w:hAnsi="Arial" w:cs="Arial" w:hint="default"/>
        <w:color w:val="E3173E" w:themeColor="accent1"/>
      </w:rPr>
    </w:lvl>
    <w:lvl w:ilvl="1">
      <w:start w:val="1"/>
      <w:numFmt w:val="decimal"/>
      <w:pStyle w:val="Heading2"/>
      <w:lvlText w:val="%1.%2"/>
      <w:lvlJc w:val="left"/>
      <w:pPr>
        <w:ind w:left="576" w:hanging="576"/>
      </w:pPr>
      <w:rPr>
        <w:rFonts w:ascii="Arial" w:hAnsi="Arial" w:cs="Arial" w:hint="default"/>
        <w:b/>
        <w:color w:val="E3173E" w:themeColor="accent1"/>
        <w:sz w:val="28"/>
        <w:szCs w:val="28"/>
      </w:rPr>
    </w:lvl>
    <w:lvl w:ilvl="2">
      <w:start w:val="1"/>
      <w:numFmt w:val="decimal"/>
      <w:pStyle w:val="Heading3"/>
      <w:lvlText w:val="%1.%2.%3"/>
      <w:lvlJc w:val="left"/>
      <w:pPr>
        <w:ind w:left="1996" w:hanging="720"/>
      </w:pPr>
      <w:rPr>
        <w:rFonts w:hint="default"/>
      </w:rPr>
    </w:lvl>
    <w:lvl w:ilvl="3">
      <w:start w:val="1"/>
      <w:numFmt w:val="decimal"/>
      <w:pStyle w:val="Heading4"/>
      <w:lvlText w:val="%1.%2.%3.%4"/>
      <w:lvlJc w:val="left"/>
      <w:pPr>
        <w:ind w:left="864" w:hanging="86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15271B0"/>
    <w:multiLevelType w:val="hybridMultilevel"/>
    <w:tmpl w:val="62E6A388"/>
    <w:lvl w:ilvl="0" w:tplc="04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52091A"/>
    <w:multiLevelType w:val="hybridMultilevel"/>
    <w:tmpl w:val="CA166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8C3721F"/>
    <w:multiLevelType w:val="hybridMultilevel"/>
    <w:tmpl w:val="8CA2CA80"/>
    <w:lvl w:ilvl="0" w:tplc="0D12DDFC">
      <w:start w:val="1"/>
      <w:numFmt w:val="bullet"/>
      <w:pStyle w:val="Logica-Bullet1First"/>
      <w:lvlText w:val=""/>
      <w:lvlJc w:val="left"/>
      <w:pPr>
        <w:tabs>
          <w:tab w:val="num" w:pos="1858"/>
        </w:tabs>
        <w:ind w:left="1858" w:hanging="360"/>
      </w:pPr>
      <w:rPr>
        <w:rFonts w:ascii="Symbol" w:hAnsi="Symbol" w:hint="default"/>
      </w:rPr>
    </w:lvl>
    <w:lvl w:ilvl="1" w:tplc="04090003">
      <w:start w:val="1"/>
      <w:numFmt w:val="bullet"/>
      <w:lvlText w:val="o"/>
      <w:lvlJc w:val="left"/>
      <w:pPr>
        <w:tabs>
          <w:tab w:val="num" w:pos="2578"/>
        </w:tabs>
        <w:ind w:left="2578" w:hanging="360"/>
      </w:pPr>
      <w:rPr>
        <w:rFonts w:ascii="Courier New" w:hAnsi="Courier New" w:hint="default"/>
      </w:rPr>
    </w:lvl>
    <w:lvl w:ilvl="2" w:tplc="04090005" w:tentative="1">
      <w:start w:val="1"/>
      <w:numFmt w:val="bullet"/>
      <w:lvlText w:val=""/>
      <w:lvlJc w:val="left"/>
      <w:pPr>
        <w:tabs>
          <w:tab w:val="num" w:pos="3298"/>
        </w:tabs>
        <w:ind w:left="3298" w:hanging="360"/>
      </w:pPr>
      <w:rPr>
        <w:rFonts w:ascii="Wingdings" w:hAnsi="Wingdings" w:hint="default"/>
      </w:rPr>
    </w:lvl>
    <w:lvl w:ilvl="3" w:tplc="04090001" w:tentative="1">
      <w:start w:val="1"/>
      <w:numFmt w:val="bullet"/>
      <w:lvlText w:val=""/>
      <w:lvlJc w:val="left"/>
      <w:pPr>
        <w:tabs>
          <w:tab w:val="num" w:pos="4018"/>
        </w:tabs>
        <w:ind w:left="4018" w:hanging="360"/>
      </w:pPr>
      <w:rPr>
        <w:rFonts w:ascii="Symbol" w:hAnsi="Symbol" w:hint="default"/>
      </w:rPr>
    </w:lvl>
    <w:lvl w:ilvl="4" w:tplc="04090003" w:tentative="1">
      <w:start w:val="1"/>
      <w:numFmt w:val="bullet"/>
      <w:lvlText w:val="o"/>
      <w:lvlJc w:val="left"/>
      <w:pPr>
        <w:tabs>
          <w:tab w:val="num" w:pos="4738"/>
        </w:tabs>
        <w:ind w:left="4738" w:hanging="360"/>
      </w:pPr>
      <w:rPr>
        <w:rFonts w:ascii="Courier New" w:hAnsi="Courier New" w:hint="default"/>
      </w:rPr>
    </w:lvl>
    <w:lvl w:ilvl="5" w:tplc="04090005" w:tentative="1">
      <w:start w:val="1"/>
      <w:numFmt w:val="bullet"/>
      <w:lvlText w:val=""/>
      <w:lvlJc w:val="left"/>
      <w:pPr>
        <w:tabs>
          <w:tab w:val="num" w:pos="5458"/>
        </w:tabs>
        <w:ind w:left="5458" w:hanging="360"/>
      </w:pPr>
      <w:rPr>
        <w:rFonts w:ascii="Wingdings" w:hAnsi="Wingdings" w:hint="default"/>
      </w:rPr>
    </w:lvl>
    <w:lvl w:ilvl="6" w:tplc="04090001" w:tentative="1">
      <w:start w:val="1"/>
      <w:numFmt w:val="bullet"/>
      <w:lvlText w:val=""/>
      <w:lvlJc w:val="left"/>
      <w:pPr>
        <w:tabs>
          <w:tab w:val="num" w:pos="6178"/>
        </w:tabs>
        <w:ind w:left="6178" w:hanging="360"/>
      </w:pPr>
      <w:rPr>
        <w:rFonts w:ascii="Symbol" w:hAnsi="Symbol" w:hint="default"/>
      </w:rPr>
    </w:lvl>
    <w:lvl w:ilvl="7" w:tplc="04090003" w:tentative="1">
      <w:start w:val="1"/>
      <w:numFmt w:val="bullet"/>
      <w:lvlText w:val="o"/>
      <w:lvlJc w:val="left"/>
      <w:pPr>
        <w:tabs>
          <w:tab w:val="num" w:pos="6898"/>
        </w:tabs>
        <w:ind w:left="6898" w:hanging="360"/>
      </w:pPr>
      <w:rPr>
        <w:rFonts w:ascii="Courier New" w:hAnsi="Courier New" w:hint="default"/>
      </w:rPr>
    </w:lvl>
    <w:lvl w:ilvl="8" w:tplc="04090005" w:tentative="1">
      <w:start w:val="1"/>
      <w:numFmt w:val="bullet"/>
      <w:lvlText w:val=""/>
      <w:lvlJc w:val="left"/>
      <w:pPr>
        <w:tabs>
          <w:tab w:val="num" w:pos="7618"/>
        </w:tabs>
        <w:ind w:left="7618" w:hanging="360"/>
      </w:pPr>
      <w:rPr>
        <w:rFonts w:ascii="Wingdings" w:hAnsi="Wingdings" w:hint="default"/>
      </w:rPr>
    </w:lvl>
  </w:abstractNum>
  <w:abstractNum w:abstractNumId="16" w15:restartNumberingAfterBreak="0">
    <w:nsid w:val="2AC629E8"/>
    <w:multiLevelType w:val="hybridMultilevel"/>
    <w:tmpl w:val="82D22678"/>
    <w:lvl w:ilvl="0" w:tplc="235CE0D8">
      <w:start w:val="1"/>
      <w:numFmt w:val="bullet"/>
      <w:pStyle w:val="Bullets1"/>
      <w:lvlText w:val=""/>
      <w:lvlJc w:val="left"/>
      <w:pPr>
        <w:ind w:left="360" w:hanging="360"/>
      </w:pPr>
      <w:rPr>
        <w:rFonts w:ascii="Symbol" w:hAnsi="Symbol" w:hint="default"/>
      </w:rPr>
    </w:lvl>
    <w:lvl w:ilvl="1" w:tplc="CE38D6AC">
      <w:start w:val="1"/>
      <w:numFmt w:val="bullet"/>
      <w:pStyle w:val="Sub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ED4E2E"/>
    <w:multiLevelType w:val="singleLevel"/>
    <w:tmpl w:val="9714681E"/>
    <w:lvl w:ilvl="0">
      <w:numFmt w:val="bullet"/>
      <w:pStyle w:val="Bulletedlist1"/>
      <w:lvlText w:val=""/>
      <w:legacy w:legacy="1" w:legacySpace="0" w:legacyIndent="360"/>
      <w:lvlJc w:val="left"/>
      <w:pPr>
        <w:ind w:left="720" w:hanging="360"/>
      </w:pPr>
      <w:rPr>
        <w:rFonts w:ascii="Symbol" w:hAnsi="Symbol" w:hint="default"/>
      </w:rPr>
    </w:lvl>
  </w:abstractNum>
  <w:abstractNum w:abstractNumId="18" w15:restartNumberingAfterBreak="0">
    <w:nsid w:val="394D7A17"/>
    <w:multiLevelType w:val="hybridMultilevel"/>
    <w:tmpl w:val="2EA2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D5C50"/>
    <w:multiLevelType w:val="multilevel"/>
    <w:tmpl w:val="8026B060"/>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5075C06"/>
    <w:multiLevelType w:val="hybridMultilevel"/>
    <w:tmpl w:val="441EB1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66C6F60"/>
    <w:multiLevelType w:val="hybridMultilevel"/>
    <w:tmpl w:val="441EB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D15E69"/>
    <w:multiLevelType w:val="hybridMultilevel"/>
    <w:tmpl w:val="619614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7348A8"/>
    <w:multiLevelType w:val="hybridMultilevel"/>
    <w:tmpl w:val="3EF4978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E0E047B"/>
    <w:multiLevelType w:val="hybridMultilevel"/>
    <w:tmpl w:val="441EB1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710A16"/>
    <w:multiLevelType w:val="hybridMultilevel"/>
    <w:tmpl w:val="3316459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4927AC8"/>
    <w:multiLevelType w:val="hybridMultilevel"/>
    <w:tmpl w:val="441EB1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5C210C7"/>
    <w:multiLevelType w:val="hybridMultilevel"/>
    <w:tmpl w:val="8EE8F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9006FB"/>
    <w:multiLevelType w:val="hybridMultilevel"/>
    <w:tmpl w:val="F90A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A26FD3"/>
    <w:multiLevelType w:val="hybridMultilevel"/>
    <w:tmpl w:val="93BA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C20477"/>
    <w:multiLevelType w:val="hybridMultilevel"/>
    <w:tmpl w:val="441EB19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307FA5"/>
    <w:multiLevelType w:val="hybridMultilevel"/>
    <w:tmpl w:val="4F583B44"/>
    <w:lvl w:ilvl="0" w:tplc="F04423A8">
      <w:start w:val="1"/>
      <w:numFmt w:val="bullet"/>
      <w:lvlText w:val=""/>
      <w:lvlJc w:val="left"/>
      <w:pPr>
        <w:tabs>
          <w:tab w:val="num" w:pos="720"/>
        </w:tabs>
        <w:ind w:left="720" w:hanging="360"/>
      </w:pPr>
      <w:rPr>
        <w:rFonts w:ascii="Wingdings" w:hAnsi="Wingdings" w:hint="default"/>
      </w:rPr>
    </w:lvl>
    <w:lvl w:ilvl="1" w:tplc="49F0F10C" w:tentative="1">
      <w:start w:val="1"/>
      <w:numFmt w:val="bullet"/>
      <w:lvlText w:val=""/>
      <w:lvlJc w:val="left"/>
      <w:pPr>
        <w:tabs>
          <w:tab w:val="num" w:pos="1440"/>
        </w:tabs>
        <w:ind w:left="1440" w:hanging="360"/>
      </w:pPr>
      <w:rPr>
        <w:rFonts w:ascii="Wingdings" w:hAnsi="Wingdings" w:hint="default"/>
      </w:rPr>
    </w:lvl>
    <w:lvl w:ilvl="2" w:tplc="091CC6A8" w:tentative="1">
      <w:start w:val="1"/>
      <w:numFmt w:val="bullet"/>
      <w:lvlText w:val=""/>
      <w:lvlJc w:val="left"/>
      <w:pPr>
        <w:tabs>
          <w:tab w:val="num" w:pos="2160"/>
        </w:tabs>
        <w:ind w:left="2160" w:hanging="360"/>
      </w:pPr>
      <w:rPr>
        <w:rFonts w:ascii="Wingdings" w:hAnsi="Wingdings" w:hint="default"/>
      </w:rPr>
    </w:lvl>
    <w:lvl w:ilvl="3" w:tplc="A3241F9A" w:tentative="1">
      <w:start w:val="1"/>
      <w:numFmt w:val="bullet"/>
      <w:lvlText w:val=""/>
      <w:lvlJc w:val="left"/>
      <w:pPr>
        <w:tabs>
          <w:tab w:val="num" w:pos="2880"/>
        </w:tabs>
        <w:ind w:left="2880" w:hanging="360"/>
      </w:pPr>
      <w:rPr>
        <w:rFonts w:ascii="Wingdings" w:hAnsi="Wingdings" w:hint="default"/>
      </w:rPr>
    </w:lvl>
    <w:lvl w:ilvl="4" w:tplc="C4883EAA" w:tentative="1">
      <w:start w:val="1"/>
      <w:numFmt w:val="bullet"/>
      <w:lvlText w:val=""/>
      <w:lvlJc w:val="left"/>
      <w:pPr>
        <w:tabs>
          <w:tab w:val="num" w:pos="3600"/>
        </w:tabs>
        <w:ind w:left="3600" w:hanging="360"/>
      </w:pPr>
      <w:rPr>
        <w:rFonts w:ascii="Wingdings" w:hAnsi="Wingdings" w:hint="default"/>
      </w:rPr>
    </w:lvl>
    <w:lvl w:ilvl="5" w:tplc="52E6DA82" w:tentative="1">
      <w:start w:val="1"/>
      <w:numFmt w:val="bullet"/>
      <w:lvlText w:val=""/>
      <w:lvlJc w:val="left"/>
      <w:pPr>
        <w:tabs>
          <w:tab w:val="num" w:pos="4320"/>
        </w:tabs>
        <w:ind w:left="4320" w:hanging="360"/>
      </w:pPr>
      <w:rPr>
        <w:rFonts w:ascii="Wingdings" w:hAnsi="Wingdings" w:hint="default"/>
      </w:rPr>
    </w:lvl>
    <w:lvl w:ilvl="6" w:tplc="2F3C9E16" w:tentative="1">
      <w:start w:val="1"/>
      <w:numFmt w:val="bullet"/>
      <w:lvlText w:val=""/>
      <w:lvlJc w:val="left"/>
      <w:pPr>
        <w:tabs>
          <w:tab w:val="num" w:pos="5040"/>
        </w:tabs>
        <w:ind w:left="5040" w:hanging="360"/>
      </w:pPr>
      <w:rPr>
        <w:rFonts w:ascii="Wingdings" w:hAnsi="Wingdings" w:hint="default"/>
      </w:rPr>
    </w:lvl>
    <w:lvl w:ilvl="7" w:tplc="22183830" w:tentative="1">
      <w:start w:val="1"/>
      <w:numFmt w:val="bullet"/>
      <w:lvlText w:val=""/>
      <w:lvlJc w:val="left"/>
      <w:pPr>
        <w:tabs>
          <w:tab w:val="num" w:pos="5760"/>
        </w:tabs>
        <w:ind w:left="5760" w:hanging="360"/>
      </w:pPr>
      <w:rPr>
        <w:rFonts w:ascii="Wingdings" w:hAnsi="Wingdings" w:hint="default"/>
      </w:rPr>
    </w:lvl>
    <w:lvl w:ilvl="8" w:tplc="14264CA4"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146698B"/>
    <w:multiLevelType w:val="hybridMultilevel"/>
    <w:tmpl w:val="B3A0A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7"/>
  </w:num>
  <w:num w:numId="4">
    <w:abstractNumId w:val="16"/>
  </w:num>
  <w:num w:numId="5">
    <w:abstractNumId w:val="2"/>
  </w:num>
  <w:num w:numId="6">
    <w:abstractNumId w:val="15"/>
  </w:num>
  <w:num w:numId="7">
    <w:abstractNumId w:val="3"/>
  </w:num>
  <w:num w:numId="8">
    <w:abstractNumId w:val="4"/>
  </w:num>
  <w:num w:numId="9">
    <w:abstractNumId w:val="11"/>
  </w:num>
  <w:num w:numId="10">
    <w:abstractNumId w:val="9"/>
  </w:num>
  <w:num w:numId="11">
    <w:abstractNumId w:val="14"/>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26"/>
  </w:num>
  <w:num w:numId="17">
    <w:abstractNumId w:val="27"/>
  </w:num>
  <w:num w:numId="18">
    <w:abstractNumId w:val="32"/>
  </w:num>
  <w:num w:numId="19">
    <w:abstractNumId w:val="10"/>
  </w:num>
  <w:num w:numId="20">
    <w:abstractNumId w:val="7"/>
  </w:num>
  <w:num w:numId="21">
    <w:abstractNumId w:val="21"/>
  </w:num>
  <w:num w:numId="22">
    <w:abstractNumId w:val="8"/>
  </w:num>
  <w:num w:numId="23">
    <w:abstractNumId w:val="12"/>
  </w:num>
  <w:num w:numId="24">
    <w:abstractNumId w:val="12"/>
  </w:num>
  <w:num w:numId="25">
    <w:abstractNumId w:val="12"/>
  </w:num>
  <w:num w:numId="26">
    <w:abstractNumId w:val="12"/>
  </w:num>
  <w:num w:numId="27">
    <w:abstractNumId w:val="12"/>
  </w:num>
  <w:num w:numId="28">
    <w:abstractNumId w:val="24"/>
  </w:num>
  <w:num w:numId="29">
    <w:abstractNumId w:val="30"/>
  </w:num>
  <w:num w:numId="30">
    <w:abstractNumId w:val="31"/>
  </w:num>
  <w:num w:numId="31">
    <w:abstractNumId w:val="5"/>
  </w:num>
  <w:num w:numId="32">
    <w:abstractNumId w:val="19"/>
  </w:num>
  <w:num w:numId="33">
    <w:abstractNumId w:val="25"/>
  </w:num>
  <w:num w:numId="34">
    <w:abstractNumId w:val="6"/>
  </w:num>
  <w:num w:numId="35">
    <w:abstractNumId w:val="23"/>
  </w:num>
  <w:num w:numId="36">
    <w:abstractNumId w:val="12"/>
  </w:num>
  <w:num w:numId="37">
    <w:abstractNumId w:val="12"/>
  </w:num>
  <w:num w:numId="38">
    <w:abstractNumId w:val="12"/>
  </w:num>
  <w:num w:numId="39">
    <w:abstractNumId w:val="12"/>
  </w:num>
  <w:num w:numId="40">
    <w:abstractNumId w:val="12"/>
  </w:num>
  <w:num w:numId="41">
    <w:abstractNumId w:val="18"/>
  </w:num>
  <w:num w:numId="42">
    <w:abstractNumId w:val="29"/>
  </w:num>
  <w:num w:numId="43">
    <w:abstractNumId w:val="28"/>
  </w:num>
  <w:num w:numId="44">
    <w:abstractNumId w:val="1"/>
  </w:num>
  <w:num w:numId="45">
    <w:abstractNumId w:val="12"/>
  </w:num>
  <w:num w:numId="46">
    <w:abstractNumId w:val="12"/>
  </w:num>
  <w:num w:numId="47">
    <w:abstractNumId w:val="12"/>
  </w:num>
  <w:num w:numId="48">
    <w:abstractNumId w:val="12"/>
  </w:num>
  <w:num w:numId="49">
    <w:abstractNumId w:val="20"/>
  </w:num>
  <w:num w:numId="50">
    <w:abstractNumId w:val="12"/>
  </w:num>
  <w:num w:numId="51">
    <w:abstractNumId w:val="13"/>
  </w:num>
  <w:num w:numId="52">
    <w:abstractNumId w:val="1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CwMDczsLCwNDc1NDNR0lEKTi0uzszPAykwNKsFAHrd54gtAAAA"/>
  </w:docVars>
  <w:rsids>
    <w:rsidRoot w:val="00835C7B"/>
    <w:rsid w:val="000001F2"/>
    <w:rsid w:val="0000026B"/>
    <w:rsid w:val="00000A29"/>
    <w:rsid w:val="00001099"/>
    <w:rsid w:val="00001697"/>
    <w:rsid w:val="00001A02"/>
    <w:rsid w:val="00001C7D"/>
    <w:rsid w:val="0000300B"/>
    <w:rsid w:val="0000348D"/>
    <w:rsid w:val="00003634"/>
    <w:rsid w:val="000037F1"/>
    <w:rsid w:val="0000387F"/>
    <w:rsid w:val="00003B14"/>
    <w:rsid w:val="00003C5F"/>
    <w:rsid w:val="00003CF0"/>
    <w:rsid w:val="0000418F"/>
    <w:rsid w:val="00004382"/>
    <w:rsid w:val="00004509"/>
    <w:rsid w:val="0000490A"/>
    <w:rsid w:val="00004C0D"/>
    <w:rsid w:val="00004C77"/>
    <w:rsid w:val="00005089"/>
    <w:rsid w:val="00005277"/>
    <w:rsid w:val="0000530F"/>
    <w:rsid w:val="000055CD"/>
    <w:rsid w:val="000058FD"/>
    <w:rsid w:val="000060CE"/>
    <w:rsid w:val="000065BB"/>
    <w:rsid w:val="00006628"/>
    <w:rsid w:val="00006DBC"/>
    <w:rsid w:val="00006ECF"/>
    <w:rsid w:val="00006FE0"/>
    <w:rsid w:val="00007161"/>
    <w:rsid w:val="00007173"/>
    <w:rsid w:val="00007A00"/>
    <w:rsid w:val="00007AF2"/>
    <w:rsid w:val="00007EB6"/>
    <w:rsid w:val="00007F0D"/>
    <w:rsid w:val="0001063C"/>
    <w:rsid w:val="00010883"/>
    <w:rsid w:val="00010B09"/>
    <w:rsid w:val="00010C76"/>
    <w:rsid w:val="0001133B"/>
    <w:rsid w:val="00011600"/>
    <w:rsid w:val="0001193D"/>
    <w:rsid w:val="0001270B"/>
    <w:rsid w:val="00012B1A"/>
    <w:rsid w:val="00012E37"/>
    <w:rsid w:val="00013151"/>
    <w:rsid w:val="00013208"/>
    <w:rsid w:val="00013559"/>
    <w:rsid w:val="0001398D"/>
    <w:rsid w:val="00013AEA"/>
    <w:rsid w:val="00014A6F"/>
    <w:rsid w:val="000152B3"/>
    <w:rsid w:val="000156B4"/>
    <w:rsid w:val="0001597A"/>
    <w:rsid w:val="00015A32"/>
    <w:rsid w:val="000163FC"/>
    <w:rsid w:val="00016409"/>
    <w:rsid w:val="00016540"/>
    <w:rsid w:val="000165DD"/>
    <w:rsid w:val="00016A5F"/>
    <w:rsid w:val="00016A61"/>
    <w:rsid w:val="000173B7"/>
    <w:rsid w:val="000173C4"/>
    <w:rsid w:val="0001754F"/>
    <w:rsid w:val="0001769C"/>
    <w:rsid w:val="00017A73"/>
    <w:rsid w:val="00017B23"/>
    <w:rsid w:val="00017E94"/>
    <w:rsid w:val="000207C0"/>
    <w:rsid w:val="00020C20"/>
    <w:rsid w:val="0002147E"/>
    <w:rsid w:val="00021608"/>
    <w:rsid w:val="00021797"/>
    <w:rsid w:val="00021BEB"/>
    <w:rsid w:val="00021F3E"/>
    <w:rsid w:val="0002208D"/>
    <w:rsid w:val="0002278A"/>
    <w:rsid w:val="00022C37"/>
    <w:rsid w:val="00022C3F"/>
    <w:rsid w:val="00023472"/>
    <w:rsid w:val="00023AB9"/>
    <w:rsid w:val="00024000"/>
    <w:rsid w:val="00024442"/>
    <w:rsid w:val="0002456A"/>
    <w:rsid w:val="00024FE5"/>
    <w:rsid w:val="0002540C"/>
    <w:rsid w:val="00026098"/>
    <w:rsid w:val="0002689A"/>
    <w:rsid w:val="00026FCE"/>
    <w:rsid w:val="000271C2"/>
    <w:rsid w:val="00027549"/>
    <w:rsid w:val="00027744"/>
    <w:rsid w:val="00027902"/>
    <w:rsid w:val="0003088F"/>
    <w:rsid w:val="000308CA"/>
    <w:rsid w:val="00030B49"/>
    <w:rsid w:val="00030F98"/>
    <w:rsid w:val="000313ED"/>
    <w:rsid w:val="00031508"/>
    <w:rsid w:val="00031728"/>
    <w:rsid w:val="0003193D"/>
    <w:rsid w:val="00031DD9"/>
    <w:rsid w:val="000320D0"/>
    <w:rsid w:val="000321D3"/>
    <w:rsid w:val="0003260C"/>
    <w:rsid w:val="00032CC1"/>
    <w:rsid w:val="000330C0"/>
    <w:rsid w:val="000335BF"/>
    <w:rsid w:val="00033881"/>
    <w:rsid w:val="00033E7F"/>
    <w:rsid w:val="0003402D"/>
    <w:rsid w:val="000342B9"/>
    <w:rsid w:val="000345D1"/>
    <w:rsid w:val="0003481D"/>
    <w:rsid w:val="00034A89"/>
    <w:rsid w:val="00034C40"/>
    <w:rsid w:val="00034D6C"/>
    <w:rsid w:val="00035442"/>
    <w:rsid w:val="00035F38"/>
    <w:rsid w:val="000367DE"/>
    <w:rsid w:val="00036AB3"/>
    <w:rsid w:val="00036BC5"/>
    <w:rsid w:val="00036F67"/>
    <w:rsid w:val="0003710C"/>
    <w:rsid w:val="0003719F"/>
    <w:rsid w:val="0004000A"/>
    <w:rsid w:val="000404B6"/>
    <w:rsid w:val="00040FF5"/>
    <w:rsid w:val="00041389"/>
    <w:rsid w:val="00041486"/>
    <w:rsid w:val="00041709"/>
    <w:rsid w:val="00041C6D"/>
    <w:rsid w:val="00042086"/>
    <w:rsid w:val="0004212E"/>
    <w:rsid w:val="0004219D"/>
    <w:rsid w:val="00042C0E"/>
    <w:rsid w:val="00043064"/>
    <w:rsid w:val="00043215"/>
    <w:rsid w:val="00043336"/>
    <w:rsid w:val="000436EF"/>
    <w:rsid w:val="00043A48"/>
    <w:rsid w:val="00043CC9"/>
    <w:rsid w:val="00044AF3"/>
    <w:rsid w:val="00044C45"/>
    <w:rsid w:val="00044E09"/>
    <w:rsid w:val="000453E7"/>
    <w:rsid w:val="000454B7"/>
    <w:rsid w:val="00045541"/>
    <w:rsid w:val="0004574E"/>
    <w:rsid w:val="00045E80"/>
    <w:rsid w:val="0004622C"/>
    <w:rsid w:val="00046684"/>
    <w:rsid w:val="00047178"/>
    <w:rsid w:val="000472CA"/>
    <w:rsid w:val="0004782B"/>
    <w:rsid w:val="000478E7"/>
    <w:rsid w:val="00047CF6"/>
    <w:rsid w:val="00050535"/>
    <w:rsid w:val="00050B78"/>
    <w:rsid w:val="00050E78"/>
    <w:rsid w:val="00050F1D"/>
    <w:rsid w:val="00051161"/>
    <w:rsid w:val="00051581"/>
    <w:rsid w:val="00052C2C"/>
    <w:rsid w:val="0005322E"/>
    <w:rsid w:val="0005367D"/>
    <w:rsid w:val="00053BBF"/>
    <w:rsid w:val="00053EC7"/>
    <w:rsid w:val="0005453E"/>
    <w:rsid w:val="0005494A"/>
    <w:rsid w:val="00054A21"/>
    <w:rsid w:val="00054B2C"/>
    <w:rsid w:val="00054C6D"/>
    <w:rsid w:val="000551F3"/>
    <w:rsid w:val="0005588E"/>
    <w:rsid w:val="000559F9"/>
    <w:rsid w:val="00055FD8"/>
    <w:rsid w:val="000566A6"/>
    <w:rsid w:val="000567BE"/>
    <w:rsid w:val="00056949"/>
    <w:rsid w:val="00056A29"/>
    <w:rsid w:val="000571FF"/>
    <w:rsid w:val="00057338"/>
    <w:rsid w:val="0005734D"/>
    <w:rsid w:val="000575D9"/>
    <w:rsid w:val="00057A97"/>
    <w:rsid w:val="00057CF7"/>
    <w:rsid w:val="00060029"/>
    <w:rsid w:val="00060128"/>
    <w:rsid w:val="00060873"/>
    <w:rsid w:val="00060892"/>
    <w:rsid w:val="000608CC"/>
    <w:rsid w:val="00060A28"/>
    <w:rsid w:val="00060A6E"/>
    <w:rsid w:val="00060C0C"/>
    <w:rsid w:val="00061183"/>
    <w:rsid w:val="00061561"/>
    <w:rsid w:val="0006185B"/>
    <w:rsid w:val="00061DDE"/>
    <w:rsid w:val="00062709"/>
    <w:rsid w:val="00062776"/>
    <w:rsid w:val="0006282D"/>
    <w:rsid w:val="00062A0D"/>
    <w:rsid w:val="00062B0B"/>
    <w:rsid w:val="00062DAE"/>
    <w:rsid w:val="000630CA"/>
    <w:rsid w:val="000635B3"/>
    <w:rsid w:val="00063DE8"/>
    <w:rsid w:val="0006416A"/>
    <w:rsid w:val="000643C7"/>
    <w:rsid w:val="000645D1"/>
    <w:rsid w:val="00064648"/>
    <w:rsid w:val="000648E9"/>
    <w:rsid w:val="00064918"/>
    <w:rsid w:val="00064A60"/>
    <w:rsid w:val="00064A71"/>
    <w:rsid w:val="00064C80"/>
    <w:rsid w:val="00065469"/>
    <w:rsid w:val="00065561"/>
    <w:rsid w:val="00065D8B"/>
    <w:rsid w:val="00065ED5"/>
    <w:rsid w:val="000662C1"/>
    <w:rsid w:val="0006665B"/>
    <w:rsid w:val="00066EFC"/>
    <w:rsid w:val="000704F9"/>
    <w:rsid w:val="00070E2F"/>
    <w:rsid w:val="00070EB4"/>
    <w:rsid w:val="000712A4"/>
    <w:rsid w:val="00071B54"/>
    <w:rsid w:val="00071D15"/>
    <w:rsid w:val="000720D9"/>
    <w:rsid w:val="000722FD"/>
    <w:rsid w:val="0007262B"/>
    <w:rsid w:val="000726ED"/>
    <w:rsid w:val="00072868"/>
    <w:rsid w:val="00073135"/>
    <w:rsid w:val="00073153"/>
    <w:rsid w:val="0007347C"/>
    <w:rsid w:val="00073D58"/>
    <w:rsid w:val="0007454F"/>
    <w:rsid w:val="000745BB"/>
    <w:rsid w:val="000751BC"/>
    <w:rsid w:val="000751C3"/>
    <w:rsid w:val="000756E8"/>
    <w:rsid w:val="00075E77"/>
    <w:rsid w:val="0007637D"/>
    <w:rsid w:val="0007639F"/>
    <w:rsid w:val="00076547"/>
    <w:rsid w:val="00076909"/>
    <w:rsid w:val="00076D2C"/>
    <w:rsid w:val="00077247"/>
    <w:rsid w:val="000772E6"/>
    <w:rsid w:val="0007741D"/>
    <w:rsid w:val="0007793E"/>
    <w:rsid w:val="00077CF6"/>
    <w:rsid w:val="00077EF3"/>
    <w:rsid w:val="00080084"/>
    <w:rsid w:val="00080133"/>
    <w:rsid w:val="0008026B"/>
    <w:rsid w:val="00080531"/>
    <w:rsid w:val="00080A17"/>
    <w:rsid w:val="00080ADE"/>
    <w:rsid w:val="00080C4B"/>
    <w:rsid w:val="00080E1E"/>
    <w:rsid w:val="00081671"/>
    <w:rsid w:val="00081A72"/>
    <w:rsid w:val="00081F1F"/>
    <w:rsid w:val="00081FAA"/>
    <w:rsid w:val="000821AE"/>
    <w:rsid w:val="00082464"/>
    <w:rsid w:val="000826E7"/>
    <w:rsid w:val="000829DD"/>
    <w:rsid w:val="00083352"/>
    <w:rsid w:val="00083FB6"/>
    <w:rsid w:val="000846AB"/>
    <w:rsid w:val="00084E92"/>
    <w:rsid w:val="00085AF8"/>
    <w:rsid w:val="000868C2"/>
    <w:rsid w:val="00086B09"/>
    <w:rsid w:val="000870C1"/>
    <w:rsid w:val="000870E1"/>
    <w:rsid w:val="000870EF"/>
    <w:rsid w:val="00087548"/>
    <w:rsid w:val="00087783"/>
    <w:rsid w:val="00087AB0"/>
    <w:rsid w:val="000900EB"/>
    <w:rsid w:val="000905AB"/>
    <w:rsid w:val="00090D93"/>
    <w:rsid w:val="00090E59"/>
    <w:rsid w:val="00090ED2"/>
    <w:rsid w:val="00091DA5"/>
    <w:rsid w:val="00091F8B"/>
    <w:rsid w:val="00092682"/>
    <w:rsid w:val="0009277E"/>
    <w:rsid w:val="000931B8"/>
    <w:rsid w:val="0009375D"/>
    <w:rsid w:val="00093AF7"/>
    <w:rsid w:val="0009412F"/>
    <w:rsid w:val="0009433E"/>
    <w:rsid w:val="00094573"/>
    <w:rsid w:val="000947B2"/>
    <w:rsid w:val="00094834"/>
    <w:rsid w:val="00094C21"/>
    <w:rsid w:val="00094DAD"/>
    <w:rsid w:val="000950BF"/>
    <w:rsid w:val="000952CD"/>
    <w:rsid w:val="0009601B"/>
    <w:rsid w:val="00096088"/>
    <w:rsid w:val="0009618F"/>
    <w:rsid w:val="000965D9"/>
    <w:rsid w:val="00096A1D"/>
    <w:rsid w:val="00096A38"/>
    <w:rsid w:val="00096B40"/>
    <w:rsid w:val="00096D10"/>
    <w:rsid w:val="00096DD2"/>
    <w:rsid w:val="00096FA2"/>
    <w:rsid w:val="0009709D"/>
    <w:rsid w:val="000972E1"/>
    <w:rsid w:val="000976AE"/>
    <w:rsid w:val="00097757"/>
    <w:rsid w:val="000977FD"/>
    <w:rsid w:val="000A0404"/>
    <w:rsid w:val="000A08ED"/>
    <w:rsid w:val="000A0B99"/>
    <w:rsid w:val="000A0CFE"/>
    <w:rsid w:val="000A0EF9"/>
    <w:rsid w:val="000A1191"/>
    <w:rsid w:val="000A160D"/>
    <w:rsid w:val="000A2C4E"/>
    <w:rsid w:val="000A332C"/>
    <w:rsid w:val="000A336A"/>
    <w:rsid w:val="000A3875"/>
    <w:rsid w:val="000A3BE8"/>
    <w:rsid w:val="000A3D0B"/>
    <w:rsid w:val="000A3D0E"/>
    <w:rsid w:val="000A3F0F"/>
    <w:rsid w:val="000A4008"/>
    <w:rsid w:val="000A4228"/>
    <w:rsid w:val="000A44DB"/>
    <w:rsid w:val="000A4570"/>
    <w:rsid w:val="000A4705"/>
    <w:rsid w:val="000A4A07"/>
    <w:rsid w:val="000A4B88"/>
    <w:rsid w:val="000A5352"/>
    <w:rsid w:val="000A6C3B"/>
    <w:rsid w:val="000A6D8A"/>
    <w:rsid w:val="000A6E7C"/>
    <w:rsid w:val="000A71BF"/>
    <w:rsid w:val="000A794E"/>
    <w:rsid w:val="000A7AC6"/>
    <w:rsid w:val="000A7C44"/>
    <w:rsid w:val="000A7C8E"/>
    <w:rsid w:val="000B0862"/>
    <w:rsid w:val="000B08E1"/>
    <w:rsid w:val="000B09B5"/>
    <w:rsid w:val="000B0B26"/>
    <w:rsid w:val="000B0E95"/>
    <w:rsid w:val="000B10E0"/>
    <w:rsid w:val="000B191F"/>
    <w:rsid w:val="000B1BAD"/>
    <w:rsid w:val="000B2483"/>
    <w:rsid w:val="000B25CA"/>
    <w:rsid w:val="000B2836"/>
    <w:rsid w:val="000B2F1F"/>
    <w:rsid w:val="000B33C4"/>
    <w:rsid w:val="000B34A6"/>
    <w:rsid w:val="000B35F7"/>
    <w:rsid w:val="000B38ED"/>
    <w:rsid w:val="000B3C27"/>
    <w:rsid w:val="000B3E7D"/>
    <w:rsid w:val="000B4191"/>
    <w:rsid w:val="000B4447"/>
    <w:rsid w:val="000B46DF"/>
    <w:rsid w:val="000B4F94"/>
    <w:rsid w:val="000B5091"/>
    <w:rsid w:val="000B5124"/>
    <w:rsid w:val="000B5299"/>
    <w:rsid w:val="000B5467"/>
    <w:rsid w:val="000B5629"/>
    <w:rsid w:val="000B567F"/>
    <w:rsid w:val="000B5E6B"/>
    <w:rsid w:val="000B5EA6"/>
    <w:rsid w:val="000B61CD"/>
    <w:rsid w:val="000B6644"/>
    <w:rsid w:val="000B68FB"/>
    <w:rsid w:val="000B6B95"/>
    <w:rsid w:val="000B6DCD"/>
    <w:rsid w:val="000B6EDE"/>
    <w:rsid w:val="000B6EE9"/>
    <w:rsid w:val="000B7030"/>
    <w:rsid w:val="000B7080"/>
    <w:rsid w:val="000B71C1"/>
    <w:rsid w:val="000B7346"/>
    <w:rsid w:val="000B75BD"/>
    <w:rsid w:val="000B78F2"/>
    <w:rsid w:val="000B7AA7"/>
    <w:rsid w:val="000B7D61"/>
    <w:rsid w:val="000B7E51"/>
    <w:rsid w:val="000B7EE6"/>
    <w:rsid w:val="000C06E1"/>
    <w:rsid w:val="000C0BAF"/>
    <w:rsid w:val="000C10A7"/>
    <w:rsid w:val="000C1103"/>
    <w:rsid w:val="000C11D0"/>
    <w:rsid w:val="000C16AF"/>
    <w:rsid w:val="000C2138"/>
    <w:rsid w:val="000C2FDC"/>
    <w:rsid w:val="000C31DD"/>
    <w:rsid w:val="000C34A6"/>
    <w:rsid w:val="000C3818"/>
    <w:rsid w:val="000C3926"/>
    <w:rsid w:val="000C39CF"/>
    <w:rsid w:val="000C3A4C"/>
    <w:rsid w:val="000C3CD0"/>
    <w:rsid w:val="000C3EC7"/>
    <w:rsid w:val="000C3EEB"/>
    <w:rsid w:val="000C405E"/>
    <w:rsid w:val="000C4553"/>
    <w:rsid w:val="000C4E15"/>
    <w:rsid w:val="000C541A"/>
    <w:rsid w:val="000C54C0"/>
    <w:rsid w:val="000C5534"/>
    <w:rsid w:val="000C5F54"/>
    <w:rsid w:val="000C6059"/>
    <w:rsid w:val="000C6361"/>
    <w:rsid w:val="000C6B7F"/>
    <w:rsid w:val="000C6C09"/>
    <w:rsid w:val="000C6D82"/>
    <w:rsid w:val="000C6DAB"/>
    <w:rsid w:val="000C6EC2"/>
    <w:rsid w:val="000C7638"/>
    <w:rsid w:val="000C7654"/>
    <w:rsid w:val="000C76ED"/>
    <w:rsid w:val="000C7A3E"/>
    <w:rsid w:val="000D0BA9"/>
    <w:rsid w:val="000D0EC3"/>
    <w:rsid w:val="000D1252"/>
    <w:rsid w:val="000D14B9"/>
    <w:rsid w:val="000D1705"/>
    <w:rsid w:val="000D1755"/>
    <w:rsid w:val="000D1A22"/>
    <w:rsid w:val="000D1F32"/>
    <w:rsid w:val="000D25F8"/>
    <w:rsid w:val="000D26CD"/>
    <w:rsid w:val="000D26E1"/>
    <w:rsid w:val="000D32BA"/>
    <w:rsid w:val="000D431C"/>
    <w:rsid w:val="000D533E"/>
    <w:rsid w:val="000D56DA"/>
    <w:rsid w:val="000D5918"/>
    <w:rsid w:val="000D591A"/>
    <w:rsid w:val="000D5AB2"/>
    <w:rsid w:val="000D5D40"/>
    <w:rsid w:val="000D60FB"/>
    <w:rsid w:val="000D6714"/>
    <w:rsid w:val="000D69C7"/>
    <w:rsid w:val="000D70CD"/>
    <w:rsid w:val="000D7570"/>
    <w:rsid w:val="000D757C"/>
    <w:rsid w:val="000E0058"/>
    <w:rsid w:val="000E0C4B"/>
    <w:rsid w:val="000E1355"/>
    <w:rsid w:val="000E16C5"/>
    <w:rsid w:val="000E1739"/>
    <w:rsid w:val="000E1760"/>
    <w:rsid w:val="000E18E0"/>
    <w:rsid w:val="000E1A4B"/>
    <w:rsid w:val="000E1ADB"/>
    <w:rsid w:val="000E1EEB"/>
    <w:rsid w:val="000E1EED"/>
    <w:rsid w:val="000E2045"/>
    <w:rsid w:val="000E23EE"/>
    <w:rsid w:val="000E2C2E"/>
    <w:rsid w:val="000E2CE1"/>
    <w:rsid w:val="000E2CE5"/>
    <w:rsid w:val="000E3D0E"/>
    <w:rsid w:val="000E3DA9"/>
    <w:rsid w:val="000E41BE"/>
    <w:rsid w:val="000E43A4"/>
    <w:rsid w:val="000E468F"/>
    <w:rsid w:val="000E4AE8"/>
    <w:rsid w:val="000E4B5F"/>
    <w:rsid w:val="000E4CBD"/>
    <w:rsid w:val="000E4D00"/>
    <w:rsid w:val="000E5057"/>
    <w:rsid w:val="000E5101"/>
    <w:rsid w:val="000E510D"/>
    <w:rsid w:val="000E53A5"/>
    <w:rsid w:val="000E544A"/>
    <w:rsid w:val="000E5778"/>
    <w:rsid w:val="000E5A1D"/>
    <w:rsid w:val="000E5C3A"/>
    <w:rsid w:val="000E5D56"/>
    <w:rsid w:val="000E5D7C"/>
    <w:rsid w:val="000E63B5"/>
    <w:rsid w:val="000E6F37"/>
    <w:rsid w:val="000E6F55"/>
    <w:rsid w:val="000E71EB"/>
    <w:rsid w:val="000E7331"/>
    <w:rsid w:val="000E738F"/>
    <w:rsid w:val="000E74D5"/>
    <w:rsid w:val="000E7B01"/>
    <w:rsid w:val="000F0553"/>
    <w:rsid w:val="000F095F"/>
    <w:rsid w:val="000F0AC6"/>
    <w:rsid w:val="000F0B8D"/>
    <w:rsid w:val="000F155A"/>
    <w:rsid w:val="000F1FFE"/>
    <w:rsid w:val="000F27F4"/>
    <w:rsid w:val="000F2D2B"/>
    <w:rsid w:val="000F37C2"/>
    <w:rsid w:val="000F3BFE"/>
    <w:rsid w:val="000F3EA0"/>
    <w:rsid w:val="000F3F46"/>
    <w:rsid w:val="000F4377"/>
    <w:rsid w:val="000F4B9C"/>
    <w:rsid w:val="000F4E84"/>
    <w:rsid w:val="000F52E7"/>
    <w:rsid w:val="000F5417"/>
    <w:rsid w:val="000F5424"/>
    <w:rsid w:val="000F54E5"/>
    <w:rsid w:val="000F576A"/>
    <w:rsid w:val="000F58A7"/>
    <w:rsid w:val="000F6177"/>
    <w:rsid w:val="000F62E0"/>
    <w:rsid w:val="000F64DE"/>
    <w:rsid w:val="000F64E9"/>
    <w:rsid w:val="000F719C"/>
    <w:rsid w:val="000F72DE"/>
    <w:rsid w:val="000F7726"/>
    <w:rsid w:val="000F7C08"/>
    <w:rsid w:val="00100197"/>
    <w:rsid w:val="001004CC"/>
    <w:rsid w:val="001006AE"/>
    <w:rsid w:val="00100AAD"/>
    <w:rsid w:val="00100FAF"/>
    <w:rsid w:val="0010108D"/>
    <w:rsid w:val="0010155C"/>
    <w:rsid w:val="001018A2"/>
    <w:rsid w:val="00101A40"/>
    <w:rsid w:val="00101ABF"/>
    <w:rsid w:val="00101B46"/>
    <w:rsid w:val="00101D04"/>
    <w:rsid w:val="00102074"/>
    <w:rsid w:val="00102BB6"/>
    <w:rsid w:val="00102C46"/>
    <w:rsid w:val="00102D64"/>
    <w:rsid w:val="00102F3C"/>
    <w:rsid w:val="00103423"/>
    <w:rsid w:val="0010369A"/>
    <w:rsid w:val="00103A25"/>
    <w:rsid w:val="00103FCC"/>
    <w:rsid w:val="0010411D"/>
    <w:rsid w:val="00104D4A"/>
    <w:rsid w:val="001058FE"/>
    <w:rsid w:val="001060CB"/>
    <w:rsid w:val="00106853"/>
    <w:rsid w:val="00106C10"/>
    <w:rsid w:val="00106D2C"/>
    <w:rsid w:val="00107053"/>
    <w:rsid w:val="00107F6D"/>
    <w:rsid w:val="0011089E"/>
    <w:rsid w:val="001109F1"/>
    <w:rsid w:val="001113FF"/>
    <w:rsid w:val="00111587"/>
    <w:rsid w:val="00111AFA"/>
    <w:rsid w:val="00111E5A"/>
    <w:rsid w:val="00112249"/>
    <w:rsid w:val="001124C6"/>
    <w:rsid w:val="00112859"/>
    <w:rsid w:val="00112C49"/>
    <w:rsid w:val="00112D26"/>
    <w:rsid w:val="00112EF5"/>
    <w:rsid w:val="00113036"/>
    <w:rsid w:val="00113374"/>
    <w:rsid w:val="0011339F"/>
    <w:rsid w:val="00113819"/>
    <w:rsid w:val="001139DA"/>
    <w:rsid w:val="00113A9E"/>
    <w:rsid w:val="00113D31"/>
    <w:rsid w:val="00113D5B"/>
    <w:rsid w:val="00114629"/>
    <w:rsid w:val="001147FF"/>
    <w:rsid w:val="00114843"/>
    <w:rsid w:val="00114E8D"/>
    <w:rsid w:val="00114EF9"/>
    <w:rsid w:val="001152AE"/>
    <w:rsid w:val="00115975"/>
    <w:rsid w:val="00115A9C"/>
    <w:rsid w:val="001160C0"/>
    <w:rsid w:val="00117039"/>
    <w:rsid w:val="00117142"/>
    <w:rsid w:val="00117D6D"/>
    <w:rsid w:val="00117E6C"/>
    <w:rsid w:val="0012001D"/>
    <w:rsid w:val="00120262"/>
    <w:rsid w:val="0012047B"/>
    <w:rsid w:val="001204EE"/>
    <w:rsid w:val="00120D35"/>
    <w:rsid w:val="00121479"/>
    <w:rsid w:val="001216FF"/>
    <w:rsid w:val="001222B9"/>
    <w:rsid w:val="001224A3"/>
    <w:rsid w:val="00122CFF"/>
    <w:rsid w:val="00122EE0"/>
    <w:rsid w:val="00122F2D"/>
    <w:rsid w:val="00122F3F"/>
    <w:rsid w:val="00123273"/>
    <w:rsid w:val="001234DC"/>
    <w:rsid w:val="001236C6"/>
    <w:rsid w:val="00123706"/>
    <w:rsid w:val="001238D9"/>
    <w:rsid w:val="00123FB3"/>
    <w:rsid w:val="00124005"/>
    <w:rsid w:val="00124146"/>
    <w:rsid w:val="001244C1"/>
    <w:rsid w:val="00124E69"/>
    <w:rsid w:val="00125327"/>
    <w:rsid w:val="001255A8"/>
    <w:rsid w:val="00125871"/>
    <w:rsid w:val="001258B5"/>
    <w:rsid w:val="00125B0E"/>
    <w:rsid w:val="00125B52"/>
    <w:rsid w:val="00126098"/>
    <w:rsid w:val="001260B0"/>
    <w:rsid w:val="00126369"/>
    <w:rsid w:val="001267C1"/>
    <w:rsid w:val="0012681E"/>
    <w:rsid w:val="00126887"/>
    <w:rsid w:val="00126BE2"/>
    <w:rsid w:val="00126D90"/>
    <w:rsid w:val="001277C6"/>
    <w:rsid w:val="0012799E"/>
    <w:rsid w:val="00127B6F"/>
    <w:rsid w:val="00127BDE"/>
    <w:rsid w:val="0013024F"/>
    <w:rsid w:val="0013062D"/>
    <w:rsid w:val="001308DA"/>
    <w:rsid w:val="00130CE3"/>
    <w:rsid w:val="001310C8"/>
    <w:rsid w:val="001310FA"/>
    <w:rsid w:val="00131AFC"/>
    <w:rsid w:val="00131DA0"/>
    <w:rsid w:val="001340C8"/>
    <w:rsid w:val="001341FF"/>
    <w:rsid w:val="001344B4"/>
    <w:rsid w:val="0013487E"/>
    <w:rsid w:val="001348C5"/>
    <w:rsid w:val="00134CBE"/>
    <w:rsid w:val="00134D36"/>
    <w:rsid w:val="00134E05"/>
    <w:rsid w:val="00134E42"/>
    <w:rsid w:val="001352A4"/>
    <w:rsid w:val="00135973"/>
    <w:rsid w:val="00135E9E"/>
    <w:rsid w:val="00135FE7"/>
    <w:rsid w:val="00135FFD"/>
    <w:rsid w:val="00136087"/>
    <w:rsid w:val="001360B1"/>
    <w:rsid w:val="00136DCA"/>
    <w:rsid w:val="00136F5A"/>
    <w:rsid w:val="00136FCF"/>
    <w:rsid w:val="00137034"/>
    <w:rsid w:val="0013713B"/>
    <w:rsid w:val="00137272"/>
    <w:rsid w:val="00137567"/>
    <w:rsid w:val="001375D3"/>
    <w:rsid w:val="00140312"/>
    <w:rsid w:val="00140509"/>
    <w:rsid w:val="0014073B"/>
    <w:rsid w:val="0014083A"/>
    <w:rsid w:val="00140C70"/>
    <w:rsid w:val="00141598"/>
    <w:rsid w:val="001417E3"/>
    <w:rsid w:val="001418EC"/>
    <w:rsid w:val="001423F9"/>
    <w:rsid w:val="0014298E"/>
    <w:rsid w:val="00142B5E"/>
    <w:rsid w:val="0014350B"/>
    <w:rsid w:val="001435E1"/>
    <w:rsid w:val="00143A71"/>
    <w:rsid w:val="00143FB9"/>
    <w:rsid w:val="00144147"/>
    <w:rsid w:val="0014432B"/>
    <w:rsid w:val="00144424"/>
    <w:rsid w:val="00144714"/>
    <w:rsid w:val="00144B22"/>
    <w:rsid w:val="00145282"/>
    <w:rsid w:val="001456B5"/>
    <w:rsid w:val="00146272"/>
    <w:rsid w:val="00146725"/>
    <w:rsid w:val="0014676D"/>
    <w:rsid w:val="00146C48"/>
    <w:rsid w:val="00146DC0"/>
    <w:rsid w:val="001472D6"/>
    <w:rsid w:val="0014777F"/>
    <w:rsid w:val="00147B7C"/>
    <w:rsid w:val="00147C26"/>
    <w:rsid w:val="00147EE8"/>
    <w:rsid w:val="00147FB6"/>
    <w:rsid w:val="00150038"/>
    <w:rsid w:val="0015029A"/>
    <w:rsid w:val="00150467"/>
    <w:rsid w:val="001504C8"/>
    <w:rsid w:val="0015063D"/>
    <w:rsid w:val="00150CB9"/>
    <w:rsid w:val="0015105A"/>
    <w:rsid w:val="00151340"/>
    <w:rsid w:val="00151538"/>
    <w:rsid w:val="001516AD"/>
    <w:rsid w:val="00151943"/>
    <w:rsid w:val="00151BE2"/>
    <w:rsid w:val="00151BF3"/>
    <w:rsid w:val="00151C37"/>
    <w:rsid w:val="00152618"/>
    <w:rsid w:val="001529A2"/>
    <w:rsid w:val="00152A66"/>
    <w:rsid w:val="00153A01"/>
    <w:rsid w:val="00153C54"/>
    <w:rsid w:val="00154242"/>
    <w:rsid w:val="001543B3"/>
    <w:rsid w:val="00154866"/>
    <w:rsid w:val="0015486B"/>
    <w:rsid w:val="00154935"/>
    <w:rsid w:val="00154C5C"/>
    <w:rsid w:val="00155610"/>
    <w:rsid w:val="00155721"/>
    <w:rsid w:val="00155C21"/>
    <w:rsid w:val="00155FAB"/>
    <w:rsid w:val="00156241"/>
    <w:rsid w:val="00156525"/>
    <w:rsid w:val="0015653C"/>
    <w:rsid w:val="0015671F"/>
    <w:rsid w:val="001572B4"/>
    <w:rsid w:val="00157399"/>
    <w:rsid w:val="0015752D"/>
    <w:rsid w:val="001579AC"/>
    <w:rsid w:val="00157FD8"/>
    <w:rsid w:val="00160C26"/>
    <w:rsid w:val="00161080"/>
    <w:rsid w:val="0016159D"/>
    <w:rsid w:val="001615B1"/>
    <w:rsid w:val="00161650"/>
    <w:rsid w:val="00161AB8"/>
    <w:rsid w:val="00161C84"/>
    <w:rsid w:val="00161D9D"/>
    <w:rsid w:val="00161ED5"/>
    <w:rsid w:val="0016345E"/>
    <w:rsid w:val="001636B3"/>
    <w:rsid w:val="00163840"/>
    <w:rsid w:val="00163996"/>
    <w:rsid w:val="00163A9C"/>
    <w:rsid w:val="00163AB7"/>
    <w:rsid w:val="00163AF2"/>
    <w:rsid w:val="00163BA2"/>
    <w:rsid w:val="00164A5E"/>
    <w:rsid w:val="00164D7E"/>
    <w:rsid w:val="0016544B"/>
    <w:rsid w:val="001664BA"/>
    <w:rsid w:val="001666D6"/>
    <w:rsid w:val="001667FA"/>
    <w:rsid w:val="00166FE8"/>
    <w:rsid w:val="00167276"/>
    <w:rsid w:val="0016796D"/>
    <w:rsid w:val="00167BF7"/>
    <w:rsid w:val="00167C84"/>
    <w:rsid w:val="00170B27"/>
    <w:rsid w:val="00170B7C"/>
    <w:rsid w:val="0017112C"/>
    <w:rsid w:val="00171823"/>
    <w:rsid w:val="0017184B"/>
    <w:rsid w:val="00171866"/>
    <w:rsid w:val="00171CA3"/>
    <w:rsid w:val="00172275"/>
    <w:rsid w:val="00172557"/>
    <w:rsid w:val="0017260B"/>
    <w:rsid w:val="00172750"/>
    <w:rsid w:val="0017299D"/>
    <w:rsid w:val="00172C1D"/>
    <w:rsid w:val="00172F09"/>
    <w:rsid w:val="001735DC"/>
    <w:rsid w:val="00174127"/>
    <w:rsid w:val="00174965"/>
    <w:rsid w:val="00174A16"/>
    <w:rsid w:val="001751FF"/>
    <w:rsid w:val="00175219"/>
    <w:rsid w:val="0017536A"/>
    <w:rsid w:val="0017536B"/>
    <w:rsid w:val="0017536D"/>
    <w:rsid w:val="001758AA"/>
    <w:rsid w:val="00175CF2"/>
    <w:rsid w:val="00175F3E"/>
    <w:rsid w:val="00176D5F"/>
    <w:rsid w:val="00176E25"/>
    <w:rsid w:val="00177092"/>
    <w:rsid w:val="0017741F"/>
    <w:rsid w:val="001779FA"/>
    <w:rsid w:val="00177E49"/>
    <w:rsid w:val="00177ED5"/>
    <w:rsid w:val="00180213"/>
    <w:rsid w:val="001807B2"/>
    <w:rsid w:val="00180E0E"/>
    <w:rsid w:val="00180E14"/>
    <w:rsid w:val="00180EBE"/>
    <w:rsid w:val="001812B7"/>
    <w:rsid w:val="00181F55"/>
    <w:rsid w:val="001823F4"/>
    <w:rsid w:val="001825E3"/>
    <w:rsid w:val="0018264C"/>
    <w:rsid w:val="0018290D"/>
    <w:rsid w:val="00182EE5"/>
    <w:rsid w:val="00183753"/>
    <w:rsid w:val="0018382C"/>
    <w:rsid w:val="00183849"/>
    <w:rsid w:val="00183B53"/>
    <w:rsid w:val="00183E67"/>
    <w:rsid w:val="00183F39"/>
    <w:rsid w:val="00183F44"/>
    <w:rsid w:val="001842D9"/>
    <w:rsid w:val="00184365"/>
    <w:rsid w:val="00184427"/>
    <w:rsid w:val="00184816"/>
    <w:rsid w:val="00184891"/>
    <w:rsid w:val="00184EDD"/>
    <w:rsid w:val="001853C5"/>
    <w:rsid w:val="00185892"/>
    <w:rsid w:val="00185932"/>
    <w:rsid w:val="00185CE0"/>
    <w:rsid w:val="0018665E"/>
    <w:rsid w:val="0018684E"/>
    <w:rsid w:val="00186AFB"/>
    <w:rsid w:val="00186E67"/>
    <w:rsid w:val="001872BD"/>
    <w:rsid w:val="0018731A"/>
    <w:rsid w:val="00187329"/>
    <w:rsid w:val="001873F4"/>
    <w:rsid w:val="00187A02"/>
    <w:rsid w:val="00187C1F"/>
    <w:rsid w:val="00187F34"/>
    <w:rsid w:val="00190436"/>
    <w:rsid w:val="00190514"/>
    <w:rsid w:val="00190B23"/>
    <w:rsid w:val="00190FED"/>
    <w:rsid w:val="0019107B"/>
    <w:rsid w:val="001912B6"/>
    <w:rsid w:val="00191470"/>
    <w:rsid w:val="0019164E"/>
    <w:rsid w:val="001925E6"/>
    <w:rsid w:val="001929D6"/>
    <w:rsid w:val="00192CCE"/>
    <w:rsid w:val="00192D4D"/>
    <w:rsid w:val="00192E3D"/>
    <w:rsid w:val="00193008"/>
    <w:rsid w:val="00193248"/>
    <w:rsid w:val="00193780"/>
    <w:rsid w:val="001938D7"/>
    <w:rsid w:val="00193999"/>
    <w:rsid w:val="00193AE5"/>
    <w:rsid w:val="00193C57"/>
    <w:rsid w:val="00193EC8"/>
    <w:rsid w:val="001945F3"/>
    <w:rsid w:val="00194634"/>
    <w:rsid w:val="001946A0"/>
    <w:rsid w:val="0019478D"/>
    <w:rsid w:val="00194DB7"/>
    <w:rsid w:val="001952B8"/>
    <w:rsid w:val="00195387"/>
    <w:rsid w:val="0019562D"/>
    <w:rsid w:val="00195801"/>
    <w:rsid w:val="00195CBD"/>
    <w:rsid w:val="0019621B"/>
    <w:rsid w:val="00196F8A"/>
    <w:rsid w:val="00197240"/>
    <w:rsid w:val="0019735F"/>
    <w:rsid w:val="00197983"/>
    <w:rsid w:val="001979EF"/>
    <w:rsid w:val="00197EA3"/>
    <w:rsid w:val="001A02A4"/>
    <w:rsid w:val="001A07C4"/>
    <w:rsid w:val="001A1117"/>
    <w:rsid w:val="001A166D"/>
    <w:rsid w:val="001A1892"/>
    <w:rsid w:val="001A1D3A"/>
    <w:rsid w:val="001A224C"/>
    <w:rsid w:val="001A2350"/>
    <w:rsid w:val="001A2424"/>
    <w:rsid w:val="001A26AB"/>
    <w:rsid w:val="001A28F0"/>
    <w:rsid w:val="001A2F2B"/>
    <w:rsid w:val="001A2F76"/>
    <w:rsid w:val="001A4467"/>
    <w:rsid w:val="001A44A3"/>
    <w:rsid w:val="001A459C"/>
    <w:rsid w:val="001A4655"/>
    <w:rsid w:val="001A4840"/>
    <w:rsid w:val="001A4CF5"/>
    <w:rsid w:val="001A51EC"/>
    <w:rsid w:val="001A5363"/>
    <w:rsid w:val="001A53B9"/>
    <w:rsid w:val="001A54F2"/>
    <w:rsid w:val="001A55FB"/>
    <w:rsid w:val="001A58C0"/>
    <w:rsid w:val="001A69F1"/>
    <w:rsid w:val="001A6DAC"/>
    <w:rsid w:val="001A6F4F"/>
    <w:rsid w:val="001A6FF1"/>
    <w:rsid w:val="001A7049"/>
    <w:rsid w:val="001A71F7"/>
    <w:rsid w:val="001A724C"/>
    <w:rsid w:val="001A75F8"/>
    <w:rsid w:val="001A78C6"/>
    <w:rsid w:val="001A7BF3"/>
    <w:rsid w:val="001A7E23"/>
    <w:rsid w:val="001B04B5"/>
    <w:rsid w:val="001B06C6"/>
    <w:rsid w:val="001B0715"/>
    <w:rsid w:val="001B0AD6"/>
    <w:rsid w:val="001B0B0E"/>
    <w:rsid w:val="001B0B4E"/>
    <w:rsid w:val="001B19A8"/>
    <w:rsid w:val="001B19F7"/>
    <w:rsid w:val="001B1A0C"/>
    <w:rsid w:val="001B231A"/>
    <w:rsid w:val="001B2476"/>
    <w:rsid w:val="001B2BA3"/>
    <w:rsid w:val="001B304E"/>
    <w:rsid w:val="001B3429"/>
    <w:rsid w:val="001B35C9"/>
    <w:rsid w:val="001B3765"/>
    <w:rsid w:val="001B3CE9"/>
    <w:rsid w:val="001B3E16"/>
    <w:rsid w:val="001B45E3"/>
    <w:rsid w:val="001B4CCA"/>
    <w:rsid w:val="001B51A1"/>
    <w:rsid w:val="001B559B"/>
    <w:rsid w:val="001B578E"/>
    <w:rsid w:val="001B58E5"/>
    <w:rsid w:val="001B5D8B"/>
    <w:rsid w:val="001B619A"/>
    <w:rsid w:val="001B62A2"/>
    <w:rsid w:val="001B65BB"/>
    <w:rsid w:val="001B6763"/>
    <w:rsid w:val="001B6EC8"/>
    <w:rsid w:val="001B7ADE"/>
    <w:rsid w:val="001B7B18"/>
    <w:rsid w:val="001B7C13"/>
    <w:rsid w:val="001C00E0"/>
    <w:rsid w:val="001C01A7"/>
    <w:rsid w:val="001C0478"/>
    <w:rsid w:val="001C0779"/>
    <w:rsid w:val="001C0A24"/>
    <w:rsid w:val="001C0B90"/>
    <w:rsid w:val="001C0C27"/>
    <w:rsid w:val="001C0F4B"/>
    <w:rsid w:val="001C1115"/>
    <w:rsid w:val="001C15DB"/>
    <w:rsid w:val="001C1CD7"/>
    <w:rsid w:val="001C2125"/>
    <w:rsid w:val="001C219D"/>
    <w:rsid w:val="001C22FB"/>
    <w:rsid w:val="001C252E"/>
    <w:rsid w:val="001C2557"/>
    <w:rsid w:val="001C3091"/>
    <w:rsid w:val="001C3412"/>
    <w:rsid w:val="001C3473"/>
    <w:rsid w:val="001C384A"/>
    <w:rsid w:val="001C4273"/>
    <w:rsid w:val="001C4505"/>
    <w:rsid w:val="001C490E"/>
    <w:rsid w:val="001C5B85"/>
    <w:rsid w:val="001C5F19"/>
    <w:rsid w:val="001C640D"/>
    <w:rsid w:val="001C6562"/>
    <w:rsid w:val="001C659C"/>
    <w:rsid w:val="001C6CF5"/>
    <w:rsid w:val="001C703E"/>
    <w:rsid w:val="001C70CB"/>
    <w:rsid w:val="001C7171"/>
    <w:rsid w:val="001C72F4"/>
    <w:rsid w:val="001C7496"/>
    <w:rsid w:val="001C77FE"/>
    <w:rsid w:val="001C793F"/>
    <w:rsid w:val="001C797F"/>
    <w:rsid w:val="001C7A62"/>
    <w:rsid w:val="001C7BD8"/>
    <w:rsid w:val="001C7ECC"/>
    <w:rsid w:val="001D0EF4"/>
    <w:rsid w:val="001D0FEA"/>
    <w:rsid w:val="001D1222"/>
    <w:rsid w:val="001D125A"/>
    <w:rsid w:val="001D1811"/>
    <w:rsid w:val="001D25BB"/>
    <w:rsid w:val="001D2A91"/>
    <w:rsid w:val="001D2DE7"/>
    <w:rsid w:val="001D2FA9"/>
    <w:rsid w:val="001D3319"/>
    <w:rsid w:val="001D3421"/>
    <w:rsid w:val="001D3460"/>
    <w:rsid w:val="001D39F3"/>
    <w:rsid w:val="001D412D"/>
    <w:rsid w:val="001D437A"/>
    <w:rsid w:val="001D4560"/>
    <w:rsid w:val="001D4974"/>
    <w:rsid w:val="001D4E8B"/>
    <w:rsid w:val="001D5143"/>
    <w:rsid w:val="001D58FF"/>
    <w:rsid w:val="001D5E87"/>
    <w:rsid w:val="001D6073"/>
    <w:rsid w:val="001D6A12"/>
    <w:rsid w:val="001D6EEF"/>
    <w:rsid w:val="001D7861"/>
    <w:rsid w:val="001D7A3A"/>
    <w:rsid w:val="001D7A41"/>
    <w:rsid w:val="001D7A4A"/>
    <w:rsid w:val="001D7B9F"/>
    <w:rsid w:val="001D7C26"/>
    <w:rsid w:val="001D7CAC"/>
    <w:rsid w:val="001E05C8"/>
    <w:rsid w:val="001E0815"/>
    <w:rsid w:val="001E0D51"/>
    <w:rsid w:val="001E0E73"/>
    <w:rsid w:val="001E0F70"/>
    <w:rsid w:val="001E10BB"/>
    <w:rsid w:val="001E1D05"/>
    <w:rsid w:val="001E1EB1"/>
    <w:rsid w:val="001E2636"/>
    <w:rsid w:val="001E2B5F"/>
    <w:rsid w:val="001E2C79"/>
    <w:rsid w:val="001E2C7B"/>
    <w:rsid w:val="001E30DE"/>
    <w:rsid w:val="001E3468"/>
    <w:rsid w:val="001E3D56"/>
    <w:rsid w:val="001E42B9"/>
    <w:rsid w:val="001E5656"/>
    <w:rsid w:val="001E5828"/>
    <w:rsid w:val="001E586F"/>
    <w:rsid w:val="001E5C59"/>
    <w:rsid w:val="001E5DF4"/>
    <w:rsid w:val="001E6166"/>
    <w:rsid w:val="001E61FD"/>
    <w:rsid w:val="001E7631"/>
    <w:rsid w:val="001E76EF"/>
    <w:rsid w:val="001E7769"/>
    <w:rsid w:val="001F004F"/>
    <w:rsid w:val="001F01C8"/>
    <w:rsid w:val="001F02F5"/>
    <w:rsid w:val="001F041C"/>
    <w:rsid w:val="001F090C"/>
    <w:rsid w:val="001F0CB5"/>
    <w:rsid w:val="001F0EB5"/>
    <w:rsid w:val="001F151F"/>
    <w:rsid w:val="001F155C"/>
    <w:rsid w:val="001F173B"/>
    <w:rsid w:val="001F17B6"/>
    <w:rsid w:val="001F17F1"/>
    <w:rsid w:val="001F2372"/>
    <w:rsid w:val="001F23D8"/>
    <w:rsid w:val="001F2E04"/>
    <w:rsid w:val="001F307E"/>
    <w:rsid w:val="001F32BB"/>
    <w:rsid w:val="001F3F03"/>
    <w:rsid w:val="001F4DEA"/>
    <w:rsid w:val="001F4F90"/>
    <w:rsid w:val="001F5843"/>
    <w:rsid w:val="001F589B"/>
    <w:rsid w:val="001F5A8D"/>
    <w:rsid w:val="001F63CB"/>
    <w:rsid w:val="001F6621"/>
    <w:rsid w:val="001F6736"/>
    <w:rsid w:val="001F6A22"/>
    <w:rsid w:val="001F6BB4"/>
    <w:rsid w:val="001F70A8"/>
    <w:rsid w:val="001F7559"/>
    <w:rsid w:val="001F75CE"/>
    <w:rsid w:val="001F78CF"/>
    <w:rsid w:val="001F7D32"/>
    <w:rsid w:val="002002A2"/>
    <w:rsid w:val="00200428"/>
    <w:rsid w:val="0020067C"/>
    <w:rsid w:val="0020079A"/>
    <w:rsid w:val="00200B9B"/>
    <w:rsid w:val="00200BA7"/>
    <w:rsid w:val="00200F85"/>
    <w:rsid w:val="00201082"/>
    <w:rsid w:val="00201191"/>
    <w:rsid w:val="00201554"/>
    <w:rsid w:val="0020175E"/>
    <w:rsid w:val="00201CBD"/>
    <w:rsid w:val="00202138"/>
    <w:rsid w:val="002025A7"/>
    <w:rsid w:val="00202639"/>
    <w:rsid w:val="00202AF1"/>
    <w:rsid w:val="00202E77"/>
    <w:rsid w:val="00203AF1"/>
    <w:rsid w:val="00203B28"/>
    <w:rsid w:val="00203FDF"/>
    <w:rsid w:val="002041F0"/>
    <w:rsid w:val="00204659"/>
    <w:rsid w:val="002048C9"/>
    <w:rsid w:val="00204BF9"/>
    <w:rsid w:val="00204C2B"/>
    <w:rsid w:val="00204CB5"/>
    <w:rsid w:val="00204D63"/>
    <w:rsid w:val="00205246"/>
    <w:rsid w:val="0020547D"/>
    <w:rsid w:val="002054CF"/>
    <w:rsid w:val="002056AF"/>
    <w:rsid w:val="00205716"/>
    <w:rsid w:val="00205B5D"/>
    <w:rsid w:val="002060C0"/>
    <w:rsid w:val="00206335"/>
    <w:rsid w:val="002066EB"/>
    <w:rsid w:val="00206806"/>
    <w:rsid w:val="002068FA"/>
    <w:rsid w:val="002069AB"/>
    <w:rsid w:val="00206D7E"/>
    <w:rsid w:val="00207888"/>
    <w:rsid w:val="00207AE0"/>
    <w:rsid w:val="00207CAC"/>
    <w:rsid w:val="00207E0A"/>
    <w:rsid w:val="00207E15"/>
    <w:rsid w:val="002100D2"/>
    <w:rsid w:val="00210117"/>
    <w:rsid w:val="00210740"/>
    <w:rsid w:val="0021074E"/>
    <w:rsid w:val="00210D25"/>
    <w:rsid w:val="00210F48"/>
    <w:rsid w:val="00210FBB"/>
    <w:rsid w:val="00211798"/>
    <w:rsid w:val="00211948"/>
    <w:rsid w:val="002123D0"/>
    <w:rsid w:val="00212480"/>
    <w:rsid w:val="0021260C"/>
    <w:rsid w:val="002127B7"/>
    <w:rsid w:val="002129BA"/>
    <w:rsid w:val="0021350A"/>
    <w:rsid w:val="0021361F"/>
    <w:rsid w:val="002137C2"/>
    <w:rsid w:val="00213BE5"/>
    <w:rsid w:val="00213F4D"/>
    <w:rsid w:val="002140C2"/>
    <w:rsid w:val="002143FB"/>
    <w:rsid w:val="00214885"/>
    <w:rsid w:val="00214CC7"/>
    <w:rsid w:val="00214D82"/>
    <w:rsid w:val="00214DFF"/>
    <w:rsid w:val="00214EA1"/>
    <w:rsid w:val="00215C05"/>
    <w:rsid w:val="00215C5E"/>
    <w:rsid w:val="00215DFC"/>
    <w:rsid w:val="00215F4C"/>
    <w:rsid w:val="00215FAA"/>
    <w:rsid w:val="0021676B"/>
    <w:rsid w:val="00216DB7"/>
    <w:rsid w:val="00216E6B"/>
    <w:rsid w:val="0021707A"/>
    <w:rsid w:val="0021785E"/>
    <w:rsid w:val="00217B8A"/>
    <w:rsid w:val="00217C1B"/>
    <w:rsid w:val="00220AF4"/>
    <w:rsid w:val="0022108D"/>
    <w:rsid w:val="00221134"/>
    <w:rsid w:val="00221546"/>
    <w:rsid w:val="002215B0"/>
    <w:rsid w:val="002216A6"/>
    <w:rsid w:val="0022182E"/>
    <w:rsid w:val="002219DE"/>
    <w:rsid w:val="00221EC8"/>
    <w:rsid w:val="00222004"/>
    <w:rsid w:val="002223CF"/>
    <w:rsid w:val="00222424"/>
    <w:rsid w:val="00222FA0"/>
    <w:rsid w:val="002230EE"/>
    <w:rsid w:val="0022331B"/>
    <w:rsid w:val="00223380"/>
    <w:rsid w:val="0022344C"/>
    <w:rsid w:val="00223917"/>
    <w:rsid w:val="00223E74"/>
    <w:rsid w:val="00224172"/>
    <w:rsid w:val="002243F8"/>
    <w:rsid w:val="00224536"/>
    <w:rsid w:val="002247E0"/>
    <w:rsid w:val="00224A19"/>
    <w:rsid w:val="002251DF"/>
    <w:rsid w:val="00225334"/>
    <w:rsid w:val="00225441"/>
    <w:rsid w:val="002256CE"/>
    <w:rsid w:val="00225709"/>
    <w:rsid w:val="00225B13"/>
    <w:rsid w:val="00225CD1"/>
    <w:rsid w:val="002260AF"/>
    <w:rsid w:val="002261E2"/>
    <w:rsid w:val="00226208"/>
    <w:rsid w:val="00226AB5"/>
    <w:rsid w:val="00226ACA"/>
    <w:rsid w:val="00226BD9"/>
    <w:rsid w:val="00226CA4"/>
    <w:rsid w:val="00226CCE"/>
    <w:rsid w:val="00226E82"/>
    <w:rsid w:val="00226FC9"/>
    <w:rsid w:val="002270D7"/>
    <w:rsid w:val="0022712E"/>
    <w:rsid w:val="0022715B"/>
    <w:rsid w:val="00227509"/>
    <w:rsid w:val="00227708"/>
    <w:rsid w:val="00227904"/>
    <w:rsid w:val="00227BB5"/>
    <w:rsid w:val="00230566"/>
    <w:rsid w:val="002309B1"/>
    <w:rsid w:val="002310AC"/>
    <w:rsid w:val="0023122E"/>
    <w:rsid w:val="0023130B"/>
    <w:rsid w:val="002315CA"/>
    <w:rsid w:val="00231842"/>
    <w:rsid w:val="002319BB"/>
    <w:rsid w:val="00231E9F"/>
    <w:rsid w:val="00232225"/>
    <w:rsid w:val="00232344"/>
    <w:rsid w:val="0023237F"/>
    <w:rsid w:val="00232C61"/>
    <w:rsid w:val="00232FE5"/>
    <w:rsid w:val="0023360C"/>
    <w:rsid w:val="00233738"/>
    <w:rsid w:val="00233AD8"/>
    <w:rsid w:val="00233CAE"/>
    <w:rsid w:val="00234019"/>
    <w:rsid w:val="00234381"/>
    <w:rsid w:val="00234800"/>
    <w:rsid w:val="00234B33"/>
    <w:rsid w:val="00234F4E"/>
    <w:rsid w:val="002352D3"/>
    <w:rsid w:val="002352FE"/>
    <w:rsid w:val="00235B46"/>
    <w:rsid w:val="00236321"/>
    <w:rsid w:val="00236395"/>
    <w:rsid w:val="00236A2A"/>
    <w:rsid w:val="00236D1E"/>
    <w:rsid w:val="00236DBB"/>
    <w:rsid w:val="00237137"/>
    <w:rsid w:val="00237E72"/>
    <w:rsid w:val="00241153"/>
    <w:rsid w:val="00241939"/>
    <w:rsid w:val="00241A16"/>
    <w:rsid w:val="00241B34"/>
    <w:rsid w:val="0024251E"/>
    <w:rsid w:val="002425AB"/>
    <w:rsid w:val="00242A26"/>
    <w:rsid w:val="00242AAA"/>
    <w:rsid w:val="002438D0"/>
    <w:rsid w:val="002439E4"/>
    <w:rsid w:val="002439EB"/>
    <w:rsid w:val="00243B0E"/>
    <w:rsid w:val="00244248"/>
    <w:rsid w:val="0024439A"/>
    <w:rsid w:val="0024487E"/>
    <w:rsid w:val="00244D55"/>
    <w:rsid w:val="00244E00"/>
    <w:rsid w:val="002453E9"/>
    <w:rsid w:val="00245A95"/>
    <w:rsid w:val="00245B4B"/>
    <w:rsid w:val="00245D12"/>
    <w:rsid w:val="002461FF"/>
    <w:rsid w:val="002466C3"/>
    <w:rsid w:val="00246BFC"/>
    <w:rsid w:val="00247164"/>
    <w:rsid w:val="00247762"/>
    <w:rsid w:val="00247D8C"/>
    <w:rsid w:val="0025007C"/>
    <w:rsid w:val="00250092"/>
    <w:rsid w:val="002507E4"/>
    <w:rsid w:val="0025089C"/>
    <w:rsid w:val="00250CF5"/>
    <w:rsid w:val="00250DD3"/>
    <w:rsid w:val="00250DFE"/>
    <w:rsid w:val="00250FDF"/>
    <w:rsid w:val="0025127D"/>
    <w:rsid w:val="002514D8"/>
    <w:rsid w:val="0025167A"/>
    <w:rsid w:val="00251DCA"/>
    <w:rsid w:val="00252382"/>
    <w:rsid w:val="00252C29"/>
    <w:rsid w:val="00252DB0"/>
    <w:rsid w:val="00252EB7"/>
    <w:rsid w:val="002537F8"/>
    <w:rsid w:val="00253C1F"/>
    <w:rsid w:val="00253C83"/>
    <w:rsid w:val="002542F0"/>
    <w:rsid w:val="002544B5"/>
    <w:rsid w:val="00254728"/>
    <w:rsid w:val="00254B80"/>
    <w:rsid w:val="00254C3F"/>
    <w:rsid w:val="00254D8A"/>
    <w:rsid w:val="00255101"/>
    <w:rsid w:val="00255488"/>
    <w:rsid w:val="0025568D"/>
    <w:rsid w:val="00255F25"/>
    <w:rsid w:val="002566FE"/>
    <w:rsid w:val="00256878"/>
    <w:rsid w:val="00256AA8"/>
    <w:rsid w:val="00256B5D"/>
    <w:rsid w:val="00257A14"/>
    <w:rsid w:val="00257AC9"/>
    <w:rsid w:val="002601CB"/>
    <w:rsid w:val="0026070A"/>
    <w:rsid w:val="00260BF9"/>
    <w:rsid w:val="002613CD"/>
    <w:rsid w:val="00261836"/>
    <w:rsid w:val="00261B82"/>
    <w:rsid w:val="00261C6D"/>
    <w:rsid w:val="00261C76"/>
    <w:rsid w:val="00261C7D"/>
    <w:rsid w:val="00261CB7"/>
    <w:rsid w:val="002620AE"/>
    <w:rsid w:val="002620FD"/>
    <w:rsid w:val="002620FE"/>
    <w:rsid w:val="0026284F"/>
    <w:rsid w:val="00262EF6"/>
    <w:rsid w:val="0026343F"/>
    <w:rsid w:val="00263D3F"/>
    <w:rsid w:val="00263E69"/>
    <w:rsid w:val="00263F1B"/>
    <w:rsid w:val="002642E4"/>
    <w:rsid w:val="00264BD4"/>
    <w:rsid w:val="00264BDB"/>
    <w:rsid w:val="00264DA8"/>
    <w:rsid w:val="00264E9C"/>
    <w:rsid w:val="00265A50"/>
    <w:rsid w:val="002665DE"/>
    <w:rsid w:val="002666A5"/>
    <w:rsid w:val="0026696F"/>
    <w:rsid w:val="00266C35"/>
    <w:rsid w:val="0026703C"/>
    <w:rsid w:val="002670BE"/>
    <w:rsid w:val="0026710E"/>
    <w:rsid w:val="0026724D"/>
    <w:rsid w:val="0026729F"/>
    <w:rsid w:val="002675EA"/>
    <w:rsid w:val="00267867"/>
    <w:rsid w:val="00267A0E"/>
    <w:rsid w:val="00267C68"/>
    <w:rsid w:val="0027002D"/>
    <w:rsid w:val="002708ED"/>
    <w:rsid w:val="00270BA6"/>
    <w:rsid w:val="002712FE"/>
    <w:rsid w:val="0027146F"/>
    <w:rsid w:val="00271491"/>
    <w:rsid w:val="00271FED"/>
    <w:rsid w:val="00272401"/>
    <w:rsid w:val="00272878"/>
    <w:rsid w:val="00272A96"/>
    <w:rsid w:val="00273027"/>
    <w:rsid w:val="00273ACC"/>
    <w:rsid w:val="002745D3"/>
    <w:rsid w:val="00274766"/>
    <w:rsid w:val="0027586E"/>
    <w:rsid w:val="00275C4D"/>
    <w:rsid w:val="00276013"/>
    <w:rsid w:val="00276980"/>
    <w:rsid w:val="00276D49"/>
    <w:rsid w:val="00276E3F"/>
    <w:rsid w:val="00277422"/>
    <w:rsid w:val="0027778E"/>
    <w:rsid w:val="0027796B"/>
    <w:rsid w:val="00277B1B"/>
    <w:rsid w:val="00280AFF"/>
    <w:rsid w:val="00280D3B"/>
    <w:rsid w:val="00281341"/>
    <w:rsid w:val="0028184A"/>
    <w:rsid w:val="00281BA9"/>
    <w:rsid w:val="00281D69"/>
    <w:rsid w:val="00281EFB"/>
    <w:rsid w:val="002827D3"/>
    <w:rsid w:val="00282A32"/>
    <w:rsid w:val="00282A3F"/>
    <w:rsid w:val="00282B68"/>
    <w:rsid w:val="00283520"/>
    <w:rsid w:val="00283856"/>
    <w:rsid w:val="002838BE"/>
    <w:rsid w:val="00283ABD"/>
    <w:rsid w:val="00283C29"/>
    <w:rsid w:val="00284433"/>
    <w:rsid w:val="002846C8"/>
    <w:rsid w:val="002850F2"/>
    <w:rsid w:val="002856A4"/>
    <w:rsid w:val="002856D1"/>
    <w:rsid w:val="00285BCA"/>
    <w:rsid w:val="00285D08"/>
    <w:rsid w:val="00286083"/>
    <w:rsid w:val="002865C5"/>
    <w:rsid w:val="00286778"/>
    <w:rsid w:val="002867D8"/>
    <w:rsid w:val="00286F27"/>
    <w:rsid w:val="00287733"/>
    <w:rsid w:val="00287C6F"/>
    <w:rsid w:val="00287D64"/>
    <w:rsid w:val="00287E95"/>
    <w:rsid w:val="00290006"/>
    <w:rsid w:val="0029058D"/>
    <w:rsid w:val="00290603"/>
    <w:rsid w:val="002907D7"/>
    <w:rsid w:val="00290A25"/>
    <w:rsid w:val="00290A64"/>
    <w:rsid w:val="00290A67"/>
    <w:rsid w:val="00290DC7"/>
    <w:rsid w:val="00290FAA"/>
    <w:rsid w:val="0029110D"/>
    <w:rsid w:val="0029185C"/>
    <w:rsid w:val="0029243C"/>
    <w:rsid w:val="00292B11"/>
    <w:rsid w:val="00292B8F"/>
    <w:rsid w:val="00293625"/>
    <w:rsid w:val="00293A3D"/>
    <w:rsid w:val="002944F5"/>
    <w:rsid w:val="00294ADF"/>
    <w:rsid w:val="00294E24"/>
    <w:rsid w:val="00295440"/>
    <w:rsid w:val="00295679"/>
    <w:rsid w:val="00295A27"/>
    <w:rsid w:val="00295E27"/>
    <w:rsid w:val="00295E3F"/>
    <w:rsid w:val="00295EE5"/>
    <w:rsid w:val="00296095"/>
    <w:rsid w:val="0029615B"/>
    <w:rsid w:val="002962D6"/>
    <w:rsid w:val="002966A1"/>
    <w:rsid w:val="00296935"/>
    <w:rsid w:val="00296C39"/>
    <w:rsid w:val="00296DE2"/>
    <w:rsid w:val="00297011"/>
    <w:rsid w:val="0029733F"/>
    <w:rsid w:val="002973BB"/>
    <w:rsid w:val="00297A7B"/>
    <w:rsid w:val="002A0862"/>
    <w:rsid w:val="002A0886"/>
    <w:rsid w:val="002A09DB"/>
    <w:rsid w:val="002A0B7E"/>
    <w:rsid w:val="002A1123"/>
    <w:rsid w:val="002A12C6"/>
    <w:rsid w:val="002A1368"/>
    <w:rsid w:val="002A215E"/>
    <w:rsid w:val="002A227A"/>
    <w:rsid w:val="002A25A4"/>
    <w:rsid w:val="002A2733"/>
    <w:rsid w:val="002A286F"/>
    <w:rsid w:val="002A2BDE"/>
    <w:rsid w:val="002A3110"/>
    <w:rsid w:val="002A35D3"/>
    <w:rsid w:val="002A378F"/>
    <w:rsid w:val="002A3A9E"/>
    <w:rsid w:val="002A3B85"/>
    <w:rsid w:val="002A3E3C"/>
    <w:rsid w:val="002A43F0"/>
    <w:rsid w:val="002A47BC"/>
    <w:rsid w:val="002A5082"/>
    <w:rsid w:val="002A567E"/>
    <w:rsid w:val="002A5FD4"/>
    <w:rsid w:val="002A6122"/>
    <w:rsid w:val="002A61B0"/>
    <w:rsid w:val="002A62F4"/>
    <w:rsid w:val="002A682D"/>
    <w:rsid w:val="002A687B"/>
    <w:rsid w:val="002A68FE"/>
    <w:rsid w:val="002A708A"/>
    <w:rsid w:val="002A7412"/>
    <w:rsid w:val="002A742B"/>
    <w:rsid w:val="002A7880"/>
    <w:rsid w:val="002A7CEE"/>
    <w:rsid w:val="002B0100"/>
    <w:rsid w:val="002B03B1"/>
    <w:rsid w:val="002B0768"/>
    <w:rsid w:val="002B0930"/>
    <w:rsid w:val="002B0A2F"/>
    <w:rsid w:val="002B0C05"/>
    <w:rsid w:val="002B112B"/>
    <w:rsid w:val="002B1145"/>
    <w:rsid w:val="002B11ED"/>
    <w:rsid w:val="002B195C"/>
    <w:rsid w:val="002B1CF1"/>
    <w:rsid w:val="002B23AA"/>
    <w:rsid w:val="002B2A4E"/>
    <w:rsid w:val="002B2D94"/>
    <w:rsid w:val="002B32CA"/>
    <w:rsid w:val="002B39A7"/>
    <w:rsid w:val="002B3B94"/>
    <w:rsid w:val="002B43E6"/>
    <w:rsid w:val="002B48C6"/>
    <w:rsid w:val="002B48F4"/>
    <w:rsid w:val="002B4AE7"/>
    <w:rsid w:val="002B4C4D"/>
    <w:rsid w:val="002B4EF4"/>
    <w:rsid w:val="002B511A"/>
    <w:rsid w:val="002B5480"/>
    <w:rsid w:val="002B559B"/>
    <w:rsid w:val="002B5B60"/>
    <w:rsid w:val="002B5D8D"/>
    <w:rsid w:val="002B5E42"/>
    <w:rsid w:val="002B6273"/>
    <w:rsid w:val="002B6366"/>
    <w:rsid w:val="002B63FA"/>
    <w:rsid w:val="002B6C08"/>
    <w:rsid w:val="002B6DE5"/>
    <w:rsid w:val="002B728C"/>
    <w:rsid w:val="002B72C6"/>
    <w:rsid w:val="002B744C"/>
    <w:rsid w:val="002B74EA"/>
    <w:rsid w:val="002B75A5"/>
    <w:rsid w:val="002B78AB"/>
    <w:rsid w:val="002B7D00"/>
    <w:rsid w:val="002B7F13"/>
    <w:rsid w:val="002B7F3E"/>
    <w:rsid w:val="002C03EF"/>
    <w:rsid w:val="002C054A"/>
    <w:rsid w:val="002C0A79"/>
    <w:rsid w:val="002C0C1C"/>
    <w:rsid w:val="002C0F9C"/>
    <w:rsid w:val="002C1259"/>
    <w:rsid w:val="002C12C3"/>
    <w:rsid w:val="002C150C"/>
    <w:rsid w:val="002C24EC"/>
    <w:rsid w:val="002C27FB"/>
    <w:rsid w:val="002C2F7B"/>
    <w:rsid w:val="002C2F7F"/>
    <w:rsid w:val="002C3244"/>
    <w:rsid w:val="002C383A"/>
    <w:rsid w:val="002C3858"/>
    <w:rsid w:val="002C393F"/>
    <w:rsid w:val="002C3C1A"/>
    <w:rsid w:val="002C3EA6"/>
    <w:rsid w:val="002C3ED9"/>
    <w:rsid w:val="002C43CF"/>
    <w:rsid w:val="002C442B"/>
    <w:rsid w:val="002C4930"/>
    <w:rsid w:val="002C4ABA"/>
    <w:rsid w:val="002C67C0"/>
    <w:rsid w:val="002C6A10"/>
    <w:rsid w:val="002C6E19"/>
    <w:rsid w:val="002C6F14"/>
    <w:rsid w:val="002C7303"/>
    <w:rsid w:val="002C736E"/>
    <w:rsid w:val="002C76DD"/>
    <w:rsid w:val="002C7A61"/>
    <w:rsid w:val="002C7F2D"/>
    <w:rsid w:val="002D01AC"/>
    <w:rsid w:val="002D04D2"/>
    <w:rsid w:val="002D0546"/>
    <w:rsid w:val="002D146D"/>
    <w:rsid w:val="002D1524"/>
    <w:rsid w:val="002D1AFC"/>
    <w:rsid w:val="002D1C6A"/>
    <w:rsid w:val="002D1DC8"/>
    <w:rsid w:val="002D2115"/>
    <w:rsid w:val="002D23B0"/>
    <w:rsid w:val="002D2510"/>
    <w:rsid w:val="002D27A0"/>
    <w:rsid w:val="002D285C"/>
    <w:rsid w:val="002D31C7"/>
    <w:rsid w:val="002D352B"/>
    <w:rsid w:val="002D3746"/>
    <w:rsid w:val="002D3865"/>
    <w:rsid w:val="002D42FF"/>
    <w:rsid w:val="002D5064"/>
    <w:rsid w:val="002D50F9"/>
    <w:rsid w:val="002D5226"/>
    <w:rsid w:val="002D5287"/>
    <w:rsid w:val="002D545F"/>
    <w:rsid w:val="002D5B03"/>
    <w:rsid w:val="002D5BCA"/>
    <w:rsid w:val="002D5C3B"/>
    <w:rsid w:val="002D60FA"/>
    <w:rsid w:val="002D61BB"/>
    <w:rsid w:val="002D62E2"/>
    <w:rsid w:val="002D6600"/>
    <w:rsid w:val="002D6A11"/>
    <w:rsid w:val="002D6EC7"/>
    <w:rsid w:val="002D6EE6"/>
    <w:rsid w:val="002D712B"/>
    <w:rsid w:val="002D744C"/>
    <w:rsid w:val="002D7AD7"/>
    <w:rsid w:val="002D7E5E"/>
    <w:rsid w:val="002E0BC7"/>
    <w:rsid w:val="002E0DC8"/>
    <w:rsid w:val="002E0E02"/>
    <w:rsid w:val="002E1234"/>
    <w:rsid w:val="002E15E8"/>
    <w:rsid w:val="002E19B1"/>
    <w:rsid w:val="002E1F0E"/>
    <w:rsid w:val="002E2778"/>
    <w:rsid w:val="002E31F4"/>
    <w:rsid w:val="002E38BA"/>
    <w:rsid w:val="002E39DD"/>
    <w:rsid w:val="002E3A46"/>
    <w:rsid w:val="002E411D"/>
    <w:rsid w:val="002E44B5"/>
    <w:rsid w:val="002E4564"/>
    <w:rsid w:val="002E4647"/>
    <w:rsid w:val="002E509B"/>
    <w:rsid w:val="002E5A81"/>
    <w:rsid w:val="002E5B34"/>
    <w:rsid w:val="002E5E46"/>
    <w:rsid w:val="002E6296"/>
    <w:rsid w:val="002E6451"/>
    <w:rsid w:val="002E64DA"/>
    <w:rsid w:val="002E6532"/>
    <w:rsid w:val="002E69C9"/>
    <w:rsid w:val="002E6C40"/>
    <w:rsid w:val="002E6CE9"/>
    <w:rsid w:val="002E6DA9"/>
    <w:rsid w:val="002E6DC8"/>
    <w:rsid w:val="002E6F2B"/>
    <w:rsid w:val="002E72C9"/>
    <w:rsid w:val="002E7522"/>
    <w:rsid w:val="002E78C7"/>
    <w:rsid w:val="002E7D42"/>
    <w:rsid w:val="002E7F20"/>
    <w:rsid w:val="002F02AD"/>
    <w:rsid w:val="002F02BB"/>
    <w:rsid w:val="002F0B09"/>
    <w:rsid w:val="002F0C4F"/>
    <w:rsid w:val="002F0CA7"/>
    <w:rsid w:val="002F0D9F"/>
    <w:rsid w:val="002F1082"/>
    <w:rsid w:val="002F12B5"/>
    <w:rsid w:val="002F12B7"/>
    <w:rsid w:val="002F15B0"/>
    <w:rsid w:val="002F17AD"/>
    <w:rsid w:val="002F182C"/>
    <w:rsid w:val="002F1F18"/>
    <w:rsid w:val="002F2008"/>
    <w:rsid w:val="002F2357"/>
    <w:rsid w:val="002F2C42"/>
    <w:rsid w:val="002F30B0"/>
    <w:rsid w:val="002F314B"/>
    <w:rsid w:val="002F3224"/>
    <w:rsid w:val="002F482C"/>
    <w:rsid w:val="002F4A42"/>
    <w:rsid w:val="002F4BEB"/>
    <w:rsid w:val="002F4F42"/>
    <w:rsid w:val="002F4F7E"/>
    <w:rsid w:val="002F50E9"/>
    <w:rsid w:val="002F5317"/>
    <w:rsid w:val="002F54AF"/>
    <w:rsid w:val="002F54D7"/>
    <w:rsid w:val="002F56C4"/>
    <w:rsid w:val="002F573D"/>
    <w:rsid w:val="002F5C88"/>
    <w:rsid w:val="002F5D8D"/>
    <w:rsid w:val="002F5F17"/>
    <w:rsid w:val="002F61A0"/>
    <w:rsid w:val="002F61EB"/>
    <w:rsid w:val="002F621D"/>
    <w:rsid w:val="002F642B"/>
    <w:rsid w:val="002F739C"/>
    <w:rsid w:val="002F75C7"/>
    <w:rsid w:val="002F76A2"/>
    <w:rsid w:val="003006F2"/>
    <w:rsid w:val="003013A0"/>
    <w:rsid w:val="003014B0"/>
    <w:rsid w:val="003019D7"/>
    <w:rsid w:val="00301E4E"/>
    <w:rsid w:val="00302E6E"/>
    <w:rsid w:val="00302F72"/>
    <w:rsid w:val="0030351E"/>
    <w:rsid w:val="00303A39"/>
    <w:rsid w:val="00303AF1"/>
    <w:rsid w:val="00303B43"/>
    <w:rsid w:val="00303CE8"/>
    <w:rsid w:val="00304363"/>
    <w:rsid w:val="00304864"/>
    <w:rsid w:val="00304B7D"/>
    <w:rsid w:val="00304F2A"/>
    <w:rsid w:val="00305378"/>
    <w:rsid w:val="003053D8"/>
    <w:rsid w:val="0030578C"/>
    <w:rsid w:val="00305B79"/>
    <w:rsid w:val="00306095"/>
    <w:rsid w:val="003060B8"/>
    <w:rsid w:val="00306205"/>
    <w:rsid w:val="0030679B"/>
    <w:rsid w:val="0030699C"/>
    <w:rsid w:val="00306ED7"/>
    <w:rsid w:val="00306F0E"/>
    <w:rsid w:val="003073AD"/>
    <w:rsid w:val="003078C3"/>
    <w:rsid w:val="00307ACD"/>
    <w:rsid w:val="00307AFB"/>
    <w:rsid w:val="00307CEE"/>
    <w:rsid w:val="00307F52"/>
    <w:rsid w:val="003105A5"/>
    <w:rsid w:val="0031105E"/>
    <w:rsid w:val="0031127B"/>
    <w:rsid w:val="00311496"/>
    <w:rsid w:val="00311665"/>
    <w:rsid w:val="00312010"/>
    <w:rsid w:val="003122BB"/>
    <w:rsid w:val="00312781"/>
    <w:rsid w:val="00312B9B"/>
    <w:rsid w:val="003130D0"/>
    <w:rsid w:val="00313190"/>
    <w:rsid w:val="00313DFF"/>
    <w:rsid w:val="00313F4C"/>
    <w:rsid w:val="003142E9"/>
    <w:rsid w:val="003146C5"/>
    <w:rsid w:val="00314E52"/>
    <w:rsid w:val="003150C5"/>
    <w:rsid w:val="003153BB"/>
    <w:rsid w:val="00315C3E"/>
    <w:rsid w:val="0031602F"/>
    <w:rsid w:val="00316ECA"/>
    <w:rsid w:val="00317003"/>
    <w:rsid w:val="00317420"/>
    <w:rsid w:val="00317507"/>
    <w:rsid w:val="00317F72"/>
    <w:rsid w:val="0032012B"/>
    <w:rsid w:val="003205E1"/>
    <w:rsid w:val="00320979"/>
    <w:rsid w:val="00320986"/>
    <w:rsid w:val="00320B2A"/>
    <w:rsid w:val="00320D02"/>
    <w:rsid w:val="00320DBA"/>
    <w:rsid w:val="00320DDD"/>
    <w:rsid w:val="003219D9"/>
    <w:rsid w:val="00321E56"/>
    <w:rsid w:val="0032203D"/>
    <w:rsid w:val="003225A8"/>
    <w:rsid w:val="00322EB7"/>
    <w:rsid w:val="00322F2E"/>
    <w:rsid w:val="00323100"/>
    <w:rsid w:val="00324050"/>
    <w:rsid w:val="003242B6"/>
    <w:rsid w:val="00324778"/>
    <w:rsid w:val="00324A52"/>
    <w:rsid w:val="00324B04"/>
    <w:rsid w:val="00324D13"/>
    <w:rsid w:val="00324D19"/>
    <w:rsid w:val="00324F03"/>
    <w:rsid w:val="00324FED"/>
    <w:rsid w:val="00325342"/>
    <w:rsid w:val="00326076"/>
    <w:rsid w:val="00326400"/>
    <w:rsid w:val="00326819"/>
    <w:rsid w:val="00326D8F"/>
    <w:rsid w:val="0032700E"/>
    <w:rsid w:val="003273C7"/>
    <w:rsid w:val="003276F9"/>
    <w:rsid w:val="00327A13"/>
    <w:rsid w:val="00330484"/>
    <w:rsid w:val="00330774"/>
    <w:rsid w:val="00330BF8"/>
    <w:rsid w:val="00331402"/>
    <w:rsid w:val="00331FF0"/>
    <w:rsid w:val="0033256E"/>
    <w:rsid w:val="0033263E"/>
    <w:rsid w:val="00332899"/>
    <w:rsid w:val="003329BE"/>
    <w:rsid w:val="00332E26"/>
    <w:rsid w:val="00333108"/>
    <w:rsid w:val="003338A5"/>
    <w:rsid w:val="00333E28"/>
    <w:rsid w:val="00333F9B"/>
    <w:rsid w:val="00334A67"/>
    <w:rsid w:val="00334C8F"/>
    <w:rsid w:val="0033501C"/>
    <w:rsid w:val="0033511E"/>
    <w:rsid w:val="003353CA"/>
    <w:rsid w:val="00335679"/>
    <w:rsid w:val="00335B91"/>
    <w:rsid w:val="00335D4F"/>
    <w:rsid w:val="00336402"/>
    <w:rsid w:val="003368F5"/>
    <w:rsid w:val="00336B80"/>
    <w:rsid w:val="00337CDF"/>
    <w:rsid w:val="00340090"/>
    <w:rsid w:val="00340245"/>
    <w:rsid w:val="003406EA"/>
    <w:rsid w:val="00340C0B"/>
    <w:rsid w:val="0034101F"/>
    <w:rsid w:val="0034160E"/>
    <w:rsid w:val="00341842"/>
    <w:rsid w:val="00341B3F"/>
    <w:rsid w:val="003421B5"/>
    <w:rsid w:val="00342234"/>
    <w:rsid w:val="00342A53"/>
    <w:rsid w:val="00342D54"/>
    <w:rsid w:val="00342DAE"/>
    <w:rsid w:val="00342DCF"/>
    <w:rsid w:val="00342E67"/>
    <w:rsid w:val="0034321A"/>
    <w:rsid w:val="0034398A"/>
    <w:rsid w:val="00343EE8"/>
    <w:rsid w:val="00344AB1"/>
    <w:rsid w:val="003450D0"/>
    <w:rsid w:val="00345533"/>
    <w:rsid w:val="00345639"/>
    <w:rsid w:val="00345A93"/>
    <w:rsid w:val="00345D4D"/>
    <w:rsid w:val="00345E49"/>
    <w:rsid w:val="00345F57"/>
    <w:rsid w:val="00346574"/>
    <w:rsid w:val="00346A68"/>
    <w:rsid w:val="00346BCF"/>
    <w:rsid w:val="00346F4B"/>
    <w:rsid w:val="003473F3"/>
    <w:rsid w:val="00347AAC"/>
    <w:rsid w:val="0035016D"/>
    <w:rsid w:val="00350334"/>
    <w:rsid w:val="00350346"/>
    <w:rsid w:val="0035055F"/>
    <w:rsid w:val="00350A8B"/>
    <w:rsid w:val="00350E43"/>
    <w:rsid w:val="00350FB1"/>
    <w:rsid w:val="00351349"/>
    <w:rsid w:val="00351552"/>
    <w:rsid w:val="003517D6"/>
    <w:rsid w:val="00351B07"/>
    <w:rsid w:val="00352C9E"/>
    <w:rsid w:val="00352EB7"/>
    <w:rsid w:val="003530BD"/>
    <w:rsid w:val="00353403"/>
    <w:rsid w:val="003534A6"/>
    <w:rsid w:val="00353A96"/>
    <w:rsid w:val="003541E1"/>
    <w:rsid w:val="003549B4"/>
    <w:rsid w:val="003549F1"/>
    <w:rsid w:val="00354A0D"/>
    <w:rsid w:val="0035507F"/>
    <w:rsid w:val="003554EE"/>
    <w:rsid w:val="00355A57"/>
    <w:rsid w:val="00355CCB"/>
    <w:rsid w:val="00355DEA"/>
    <w:rsid w:val="0035644F"/>
    <w:rsid w:val="003564D5"/>
    <w:rsid w:val="00356786"/>
    <w:rsid w:val="00356ABF"/>
    <w:rsid w:val="00356CF4"/>
    <w:rsid w:val="0035753A"/>
    <w:rsid w:val="003577ED"/>
    <w:rsid w:val="00357A10"/>
    <w:rsid w:val="00357DF6"/>
    <w:rsid w:val="00357E04"/>
    <w:rsid w:val="0036009C"/>
    <w:rsid w:val="00360753"/>
    <w:rsid w:val="003608C1"/>
    <w:rsid w:val="00360E5C"/>
    <w:rsid w:val="00361393"/>
    <w:rsid w:val="003613A9"/>
    <w:rsid w:val="0036194D"/>
    <w:rsid w:val="00362562"/>
    <w:rsid w:val="003625DC"/>
    <w:rsid w:val="00362C55"/>
    <w:rsid w:val="00362E25"/>
    <w:rsid w:val="0036374A"/>
    <w:rsid w:val="003639FB"/>
    <w:rsid w:val="00364552"/>
    <w:rsid w:val="00364604"/>
    <w:rsid w:val="00364AC8"/>
    <w:rsid w:val="00364FD9"/>
    <w:rsid w:val="00365066"/>
    <w:rsid w:val="0036531C"/>
    <w:rsid w:val="00365A1F"/>
    <w:rsid w:val="00365B69"/>
    <w:rsid w:val="00365EBB"/>
    <w:rsid w:val="0036657E"/>
    <w:rsid w:val="00366B21"/>
    <w:rsid w:val="003673B4"/>
    <w:rsid w:val="003674A9"/>
    <w:rsid w:val="003676B8"/>
    <w:rsid w:val="00367837"/>
    <w:rsid w:val="00367B45"/>
    <w:rsid w:val="00367BE3"/>
    <w:rsid w:val="003701CE"/>
    <w:rsid w:val="00370416"/>
    <w:rsid w:val="003704F5"/>
    <w:rsid w:val="00370929"/>
    <w:rsid w:val="00371004"/>
    <w:rsid w:val="003710A9"/>
    <w:rsid w:val="0037122E"/>
    <w:rsid w:val="003712A1"/>
    <w:rsid w:val="003713B7"/>
    <w:rsid w:val="00371526"/>
    <w:rsid w:val="00371D65"/>
    <w:rsid w:val="003722AC"/>
    <w:rsid w:val="003726B9"/>
    <w:rsid w:val="00372984"/>
    <w:rsid w:val="00372A44"/>
    <w:rsid w:val="00372B2A"/>
    <w:rsid w:val="003736E6"/>
    <w:rsid w:val="00373827"/>
    <w:rsid w:val="00373E1B"/>
    <w:rsid w:val="00374213"/>
    <w:rsid w:val="00374310"/>
    <w:rsid w:val="0037450F"/>
    <w:rsid w:val="003745DE"/>
    <w:rsid w:val="00374804"/>
    <w:rsid w:val="003748C0"/>
    <w:rsid w:val="00374998"/>
    <w:rsid w:val="00374B87"/>
    <w:rsid w:val="00374E8F"/>
    <w:rsid w:val="00375147"/>
    <w:rsid w:val="00375907"/>
    <w:rsid w:val="003759DB"/>
    <w:rsid w:val="00375ABE"/>
    <w:rsid w:val="0037634F"/>
    <w:rsid w:val="003765A6"/>
    <w:rsid w:val="00376814"/>
    <w:rsid w:val="00376FB8"/>
    <w:rsid w:val="003773D4"/>
    <w:rsid w:val="003775D9"/>
    <w:rsid w:val="003801D6"/>
    <w:rsid w:val="003802AD"/>
    <w:rsid w:val="0038047C"/>
    <w:rsid w:val="003807E2"/>
    <w:rsid w:val="00380D6D"/>
    <w:rsid w:val="00381071"/>
    <w:rsid w:val="00381B57"/>
    <w:rsid w:val="003823D2"/>
    <w:rsid w:val="0038248C"/>
    <w:rsid w:val="00382739"/>
    <w:rsid w:val="00383233"/>
    <w:rsid w:val="0038343C"/>
    <w:rsid w:val="00383576"/>
    <w:rsid w:val="003838EF"/>
    <w:rsid w:val="00384002"/>
    <w:rsid w:val="0038411F"/>
    <w:rsid w:val="00384BC0"/>
    <w:rsid w:val="00384CB4"/>
    <w:rsid w:val="00384E31"/>
    <w:rsid w:val="003851C6"/>
    <w:rsid w:val="0038549E"/>
    <w:rsid w:val="0038579A"/>
    <w:rsid w:val="0038673C"/>
    <w:rsid w:val="00386C41"/>
    <w:rsid w:val="00386EA6"/>
    <w:rsid w:val="00387A63"/>
    <w:rsid w:val="00390057"/>
    <w:rsid w:val="00390160"/>
    <w:rsid w:val="0039038F"/>
    <w:rsid w:val="00390477"/>
    <w:rsid w:val="00390571"/>
    <w:rsid w:val="00390664"/>
    <w:rsid w:val="00390B24"/>
    <w:rsid w:val="00390C65"/>
    <w:rsid w:val="0039101A"/>
    <w:rsid w:val="00391178"/>
    <w:rsid w:val="0039178E"/>
    <w:rsid w:val="00391D1D"/>
    <w:rsid w:val="003924A5"/>
    <w:rsid w:val="00392B19"/>
    <w:rsid w:val="0039318F"/>
    <w:rsid w:val="0039329A"/>
    <w:rsid w:val="003932BA"/>
    <w:rsid w:val="003938B9"/>
    <w:rsid w:val="003939E9"/>
    <w:rsid w:val="00393C84"/>
    <w:rsid w:val="00393EE6"/>
    <w:rsid w:val="00393F1B"/>
    <w:rsid w:val="00394127"/>
    <w:rsid w:val="003941DF"/>
    <w:rsid w:val="0039420B"/>
    <w:rsid w:val="0039467F"/>
    <w:rsid w:val="003946B5"/>
    <w:rsid w:val="00394C18"/>
    <w:rsid w:val="00394E38"/>
    <w:rsid w:val="0039516E"/>
    <w:rsid w:val="00395310"/>
    <w:rsid w:val="003959FE"/>
    <w:rsid w:val="00395C86"/>
    <w:rsid w:val="00396292"/>
    <w:rsid w:val="003966FD"/>
    <w:rsid w:val="00396848"/>
    <w:rsid w:val="0039684E"/>
    <w:rsid w:val="00397123"/>
    <w:rsid w:val="0039742A"/>
    <w:rsid w:val="00397502"/>
    <w:rsid w:val="0039755B"/>
    <w:rsid w:val="003975E6"/>
    <w:rsid w:val="00397D45"/>
    <w:rsid w:val="00397DBA"/>
    <w:rsid w:val="003A0067"/>
    <w:rsid w:val="003A0138"/>
    <w:rsid w:val="003A0548"/>
    <w:rsid w:val="003A0B10"/>
    <w:rsid w:val="003A0B70"/>
    <w:rsid w:val="003A0CDC"/>
    <w:rsid w:val="003A1662"/>
    <w:rsid w:val="003A1ACA"/>
    <w:rsid w:val="003A1B48"/>
    <w:rsid w:val="003A1BED"/>
    <w:rsid w:val="003A1D00"/>
    <w:rsid w:val="003A1FF5"/>
    <w:rsid w:val="003A239E"/>
    <w:rsid w:val="003A26B8"/>
    <w:rsid w:val="003A2745"/>
    <w:rsid w:val="003A2BEA"/>
    <w:rsid w:val="003A2C33"/>
    <w:rsid w:val="003A34ED"/>
    <w:rsid w:val="003A3909"/>
    <w:rsid w:val="003A3F4B"/>
    <w:rsid w:val="003A4032"/>
    <w:rsid w:val="003A4199"/>
    <w:rsid w:val="003A42D7"/>
    <w:rsid w:val="003A42F4"/>
    <w:rsid w:val="003A4574"/>
    <w:rsid w:val="003A4E24"/>
    <w:rsid w:val="003A5387"/>
    <w:rsid w:val="003A541C"/>
    <w:rsid w:val="003A5ABD"/>
    <w:rsid w:val="003A5B01"/>
    <w:rsid w:val="003A5BD4"/>
    <w:rsid w:val="003A5DEA"/>
    <w:rsid w:val="003A5E61"/>
    <w:rsid w:val="003A5E82"/>
    <w:rsid w:val="003A5FF1"/>
    <w:rsid w:val="003A60EA"/>
    <w:rsid w:val="003A611D"/>
    <w:rsid w:val="003A6393"/>
    <w:rsid w:val="003A6ECF"/>
    <w:rsid w:val="003A7A15"/>
    <w:rsid w:val="003B020D"/>
    <w:rsid w:val="003B0464"/>
    <w:rsid w:val="003B09EC"/>
    <w:rsid w:val="003B0A44"/>
    <w:rsid w:val="003B0FBE"/>
    <w:rsid w:val="003B12C3"/>
    <w:rsid w:val="003B165D"/>
    <w:rsid w:val="003B1722"/>
    <w:rsid w:val="003B2142"/>
    <w:rsid w:val="003B235F"/>
    <w:rsid w:val="003B27D2"/>
    <w:rsid w:val="003B2B31"/>
    <w:rsid w:val="003B2DB0"/>
    <w:rsid w:val="003B2EEB"/>
    <w:rsid w:val="003B2FB2"/>
    <w:rsid w:val="003B347B"/>
    <w:rsid w:val="003B35F4"/>
    <w:rsid w:val="003B3860"/>
    <w:rsid w:val="003B3882"/>
    <w:rsid w:val="003B4149"/>
    <w:rsid w:val="003B4247"/>
    <w:rsid w:val="003B4262"/>
    <w:rsid w:val="003B4366"/>
    <w:rsid w:val="003B4432"/>
    <w:rsid w:val="003B45CC"/>
    <w:rsid w:val="003B4A1B"/>
    <w:rsid w:val="003B51A2"/>
    <w:rsid w:val="003B578C"/>
    <w:rsid w:val="003B5934"/>
    <w:rsid w:val="003B593E"/>
    <w:rsid w:val="003B5FA4"/>
    <w:rsid w:val="003B616B"/>
    <w:rsid w:val="003B6299"/>
    <w:rsid w:val="003B655A"/>
    <w:rsid w:val="003B6715"/>
    <w:rsid w:val="003B6FC0"/>
    <w:rsid w:val="003B705F"/>
    <w:rsid w:val="003B7134"/>
    <w:rsid w:val="003C02EF"/>
    <w:rsid w:val="003C0358"/>
    <w:rsid w:val="003C074A"/>
    <w:rsid w:val="003C0D45"/>
    <w:rsid w:val="003C106A"/>
    <w:rsid w:val="003C11B0"/>
    <w:rsid w:val="003C1AAB"/>
    <w:rsid w:val="003C1CE3"/>
    <w:rsid w:val="003C1DFD"/>
    <w:rsid w:val="003C2CFA"/>
    <w:rsid w:val="003C2CFC"/>
    <w:rsid w:val="003C2E48"/>
    <w:rsid w:val="003C2E76"/>
    <w:rsid w:val="003C32BA"/>
    <w:rsid w:val="003C37E1"/>
    <w:rsid w:val="003C3830"/>
    <w:rsid w:val="003C388A"/>
    <w:rsid w:val="003C391F"/>
    <w:rsid w:val="003C395C"/>
    <w:rsid w:val="003C3A21"/>
    <w:rsid w:val="003C404F"/>
    <w:rsid w:val="003C40D0"/>
    <w:rsid w:val="003C46AD"/>
    <w:rsid w:val="003C4EF4"/>
    <w:rsid w:val="003C50D7"/>
    <w:rsid w:val="003C5100"/>
    <w:rsid w:val="003C5B33"/>
    <w:rsid w:val="003C5D9A"/>
    <w:rsid w:val="003C60D9"/>
    <w:rsid w:val="003C6405"/>
    <w:rsid w:val="003C6A55"/>
    <w:rsid w:val="003C6D53"/>
    <w:rsid w:val="003C715A"/>
    <w:rsid w:val="003C7393"/>
    <w:rsid w:val="003C773A"/>
    <w:rsid w:val="003C7D29"/>
    <w:rsid w:val="003D02D0"/>
    <w:rsid w:val="003D07F0"/>
    <w:rsid w:val="003D0D7E"/>
    <w:rsid w:val="003D10D8"/>
    <w:rsid w:val="003D1641"/>
    <w:rsid w:val="003D1A02"/>
    <w:rsid w:val="003D1A7A"/>
    <w:rsid w:val="003D1AF9"/>
    <w:rsid w:val="003D1E44"/>
    <w:rsid w:val="003D1FD1"/>
    <w:rsid w:val="003D24B2"/>
    <w:rsid w:val="003D271D"/>
    <w:rsid w:val="003D2DB1"/>
    <w:rsid w:val="003D3748"/>
    <w:rsid w:val="003D3AC2"/>
    <w:rsid w:val="003D3BA1"/>
    <w:rsid w:val="003D3F98"/>
    <w:rsid w:val="003D4536"/>
    <w:rsid w:val="003D46DD"/>
    <w:rsid w:val="003D50DB"/>
    <w:rsid w:val="003D5B2F"/>
    <w:rsid w:val="003D5D3B"/>
    <w:rsid w:val="003D6183"/>
    <w:rsid w:val="003D675F"/>
    <w:rsid w:val="003D71C2"/>
    <w:rsid w:val="003D7443"/>
    <w:rsid w:val="003D7844"/>
    <w:rsid w:val="003E0006"/>
    <w:rsid w:val="003E00D3"/>
    <w:rsid w:val="003E0A82"/>
    <w:rsid w:val="003E0C3E"/>
    <w:rsid w:val="003E13F5"/>
    <w:rsid w:val="003E196F"/>
    <w:rsid w:val="003E1E4A"/>
    <w:rsid w:val="003E2122"/>
    <w:rsid w:val="003E256D"/>
    <w:rsid w:val="003E2D34"/>
    <w:rsid w:val="003E2FB5"/>
    <w:rsid w:val="003E3BF9"/>
    <w:rsid w:val="003E3E2E"/>
    <w:rsid w:val="003E3ECF"/>
    <w:rsid w:val="003E40FC"/>
    <w:rsid w:val="003E4186"/>
    <w:rsid w:val="003E42E5"/>
    <w:rsid w:val="003E43F5"/>
    <w:rsid w:val="003E46B1"/>
    <w:rsid w:val="003E47CF"/>
    <w:rsid w:val="003E5026"/>
    <w:rsid w:val="003E5730"/>
    <w:rsid w:val="003E5AB2"/>
    <w:rsid w:val="003E5D0F"/>
    <w:rsid w:val="003E6852"/>
    <w:rsid w:val="003E6904"/>
    <w:rsid w:val="003E6ABC"/>
    <w:rsid w:val="003E7646"/>
    <w:rsid w:val="003E779C"/>
    <w:rsid w:val="003E7822"/>
    <w:rsid w:val="003E793A"/>
    <w:rsid w:val="003F04AA"/>
    <w:rsid w:val="003F0617"/>
    <w:rsid w:val="003F09FE"/>
    <w:rsid w:val="003F0FB3"/>
    <w:rsid w:val="003F152A"/>
    <w:rsid w:val="003F159C"/>
    <w:rsid w:val="003F166F"/>
    <w:rsid w:val="003F16BB"/>
    <w:rsid w:val="003F20FE"/>
    <w:rsid w:val="003F2357"/>
    <w:rsid w:val="003F25A1"/>
    <w:rsid w:val="003F3088"/>
    <w:rsid w:val="003F372F"/>
    <w:rsid w:val="003F42EA"/>
    <w:rsid w:val="003F4486"/>
    <w:rsid w:val="003F4D5F"/>
    <w:rsid w:val="003F4D71"/>
    <w:rsid w:val="003F4F76"/>
    <w:rsid w:val="003F5551"/>
    <w:rsid w:val="003F55C1"/>
    <w:rsid w:val="003F5F82"/>
    <w:rsid w:val="003F6084"/>
    <w:rsid w:val="003F683E"/>
    <w:rsid w:val="003F68C8"/>
    <w:rsid w:val="003F6C8B"/>
    <w:rsid w:val="003F7316"/>
    <w:rsid w:val="003F7449"/>
    <w:rsid w:val="003F7809"/>
    <w:rsid w:val="003F7B2D"/>
    <w:rsid w:val="003F7D66"/>
    <w:rsid w:val="003F7D71"/>
    <w:rsid w:val="003F7E6C"/>
    <w:rsid w:val="00400518"/>
    <w:rsid w:val="00400703"/>
    <w:rsid w:val="00400A85"/>
    <w:rsid w:val="00400B28"/>
    <w:rsid w:val="00400B3B"/>
    <w:rsid w:val="00400C7C"/>
    <w:rsid w:val="0040166A"/>
    <w:rsid w:val="00401901"/>
    <w:rsid w:val="00401BB1"/>
    <w:rsid w:val="00401BC2"/>
    <w:rsid w:val="0040205F"/>
    <w:rsid w:val="00402066"/>
    <w:rsid w:val="00402681"/>
    <w:rsid w:val="004026EA"/>
    <w:rsid w:val="00402FDA"/>
    <w:rsid w:val="0040326F"/>
    <w:rsid w:val="004032E8"/>
    <w:rsid w:val="00403421"/>
    <w:rsid w:val="004036EA"/>
    <w:rsid w:val="00403F4A"/>
    <w:rsid w:val="00404022"/>
    <w:rsid w:val="004041CD"/>
    <w:rsid w:val="004044CD"/>
    <w:rsid w:val="0040475D"/>
    <w:rsid w:val="0040502B"/>
    <w:rsid w:val="00405856"/>
    <w:rsid w:val="00406A43"/>
    <w:rsid w:val="00406C5E"/>
    <w:rsid w:val="00406EE9"/>
    <w:rsid w:val="004072DF"/>
    <w:rsid w:val="004074CC"/>
    <w:rsid w:val="00407693"/>
    <w:rsid w:val="00407806"/>
    <w:rsid w:val="00407BEF"/>
    <w:rsid w:val="00407FCB"/>
    <w:rsid w:val="00410847"/>
    <w:rsid w:val="00410A5B"/>
    <w:rsid w:val="00410BE6"/>
    <w:rsid w:val="00410C52"/>
    <w:rsid w:val="004111F6"/>
    <w:rsid w:val="00411301"/>
    <w:rsid w:val="00411527"/>
    <w:rsid w:val="004116D2"/>
    <w:rsid w:val="00411BDE"/>
    <w:rsid w:val="00411DA7"/>
    <w:rsid w:val="00411F1C"/>
    <w:rsid w:val="00412757"/>
    <w:rsid w:val="004127B1"/>
    <w:rsid w:val="0041337F"/>
    <w:rsid w:val="00413968"/>
    <w:rsid w:val="00413A86"/>
    <w:rsid w:val="00413B1E"/>
    <w:rsid w:val="00413DEF"/>
    <w:rsid w:val="004140AC"/>
    <w:rsid w:val="004146F5"/>
    <w:rsid w:val="004152F3"/>
    <w:rsid w:val="00415360"/>
    <w:rsid w:val="0041561C"/>
    <w:rsid w:val="00415AD7"/>
    <w:rsid w:val="004160D6"/>
    <w:rsid w:val="00416592"/>
    <w:rsid w:val="0041726F"/>
    <w:rsid w:val="00417585"/>
    <w:rsid w:val="0041777E"/>
    <w:rsid w:val="00417B35"/>
    <w:rsid w:val="00417BB3"/>
    <w:rsid w:val="00420062"/>
    <w:rsid w:val="00420C4D"/>
    <w:rsid w:val="00421AAA"/>
    <w:rsid w:val="00421C34"/>
    <w:rsid w:val="004221A4"/>
    <w:rsid w:val="004223F7"/>
    <w:rsid w:val="0042302E"/>
    <w:rsid w:val="0042313A"/>
    <w:rsid w:val="004233BD"/>
    <w:rsid w:val="00423D7F"/>
    <w:rsid w:val="00423EB2"/>
    <w:rsid w:val="004246EF"/>
    <w:rsid w:val="004247BB"/>
    <w:rsid w:val="004258CA"/>
    <w:rsid w:val="004259AD"/>
    <w:rsid w:val="004261AF"/>
    <w:rsid w:val="0042661D"/>
    <w:rsid w:val="00426701"/>
    <w:rsid w:val="00426978"/>
    <w:rsid w:val="00426B9C"/>
    <w:rsid w:val="00426D70"/>
    <w:rsid w:val="004275EB"/>
    <w:rsid w:val="0042783C"/>
    <w:rsid w:val="00427BD0"/>
    <w:rsid w:val="004305C2"/>
    <w:rsid w:val="00430811"/>
    <w:rsid w:val="00430BBB"/>
    <w:rsid w:val="00430D1E"/>
    <w:rsid w:val="00431083"/>
    <w:rsid w:val="004313E2"/>
    <w:rsid w:val="004321A3"/>
    <w:rsid w:val="004321AB"/>
    <w:rsid w:val="004327BA"/>
    <w:rsid w:val="004328A5"/>
    <w:rsid w:val="00432DA9"/>
    <w:rsid w:val="00432E3E"/>
    <w:rsid w:val="00432FD5"/>
    <w:rsid w:val="00433384"/>
    <w:rsid w:val="00433640"/>
    <w:rsid w:val="0043396F"/>
    <w:rsid w:val="004339F1"/>
    <w:rsid w:val="00433EC4"/>
    <w:rsid w:val="00433FE4"/>
    <w:rsid w:val="00434161"/>
    <w:rsid w:val="00434290"/>
    <w:rsid w:val="00434502"/>
    <w:rsid w:val="00434C16"/>
    <w:rsid w:val="00434C4B"/>
    <w:rsid w:val="00434EFB"/>
    <w:rsid w:val="0043546E"/>
    <w:rsid w:val="0043560A"/>
    <w:rsid w:val="00435B71"/>
    <w:rsid w:val="00435C64"/>
    <w:rsid w:val="0043639A"/>
    <w:rsid w:val="00436834"/>
    <w:rsid w:val="004371EF"/>
    <w:rsid w:val="004372E4"/>
    <w:rsid w:val="00440167"/>
    <w:rsid w:val="00441485"/>
    <w:rsid w:val="00441CA7"/>
    <w:rsid w:val="00441F60"/>
    <w:rsid w:val="00442285"/>
    <w:rsid w:val="004424F4"/>
    <w:rsid w:val="0044257C"/>
    <w:rsid w:val="0044261B"/>
    <w:rsid w:val="00442B34"/>
    <w:rsid w:val="00442D03"/>
    <w:rsid w:val="0044308E"/>
    <w:rsid w:val="004430DF"/>
    <w:rsid w:val="0044321B"/>
    <w:rsid w:val="004436A2"/>
    <w:rsid w:val="00443FEF"/>
    <w:rsid w:val="00444674"/>
    <w:rsid w:val="0044469F"/>
    <w:rsid w:val="00444EB1"/>
    <w:rsid w:val="00444F55"/>
    <w:rsid w:val="00444FF0"/>
    <w:rsid w:val="00445006"/>
    <w:rsid w:val="004450E1"/>
    <w:rsid w:val="004453F1"/>
    <w:rsid w:val="004459A0"/>
    <w:rsid w:val="00445BBC"/>
    <w:rsid w:val="00445FF2"/>
    <w:rsid w:val="004463D3"/>
    <w:rsid w:val="0044647B"/>
    <w:rsid w:val="004467AD"/>
    <w:rsid w:val="0044718C"/>
    <w:rsid w:val="004472D5"/>
    <w:rsid w:val="0044749A"/>
    <w:rsid w:val="00447909"/>
    <w:rsid w:val="00447D1A"/>
    <w:rsid w:val="0045014B"/>
    <w:rsid w:val="00450305"/>
    <w:rsid w:val="00450930"/>
    <w:rsid w:val="00450D4B"/>
    <w:rsid w:val="004510D2"/>
    <w:rsid w:val="00451395"/>
    <w:rsid w:val="004516D5"/>
    <w:rsid w:val="00451763"/>
    <w:rsid w:val="00451886"/>
    <w:rsid w:val="00452926"/>
    <w:rsid w:val="00452A6D"/>
    <w:rsid w:val="00452B8A"/>
    <w:rsid w:val="00452F86"/>
    <w:rsid w:val="004532E2"/>
    <w:rsid w:val="00453866"/>
    <w:rsid w:val="00453F4F"/>
    <w:rsid w:val="004542BE"/>
    <w:rsid w:val="004543B2"/>
    <w:rsid w:val="00455160"/>
    <w:rsid w:val="004558CA"/>
    <w:rsid w:val="00455D3B"/>
    <w:rsid w:val="004563C7"/>
    <w:rsid w:val="004567CC"/>
    <w:rsid w:val="00456E38"/>
    <w:rsid w:val="0045747C"/>
    <w:rsid w:val="004577A4"/>
    <w:rsid w:val="00457DB6"/>
    <w:rsid w:val="00457ECD"/>
    <w:rsid w:val="004601B2"/>
    <w:rsid w:val="004603B1"/>
    <w:rsid w:val="004604FE"/>
    <w:rsid w:val="00460A1C"/>
    <w:rsid w:val="00460B32"/>
    <w:rsid w:val="00460BE8"/>
    <w:rsid w:val="004616B5"/>
    <w:rsid w:val="0046186D"/>
    <w:rsid w:val="00461890"/>
    <w:rsid w:val="004618CC"/>
    <w:rsid w:val="00461AB6"/>
    <w:rsid w:val="0046245A"/>
    <w:rsid w:val="00462BF7"/>
    <w:rsid w:val="00462E64"/>
    <w:rsid w:val="0046339D"/>
    <w:rsid w:val="004637D7"/>
    <w:rsid w:val="00463819"/>
    <w:rsid w:val="00463E83"/>
    <w:rsid w:val="00463F28"/>
    <w:rsid w:val="00464AF4"/>
    <w:rsid w:val="004656F3"/>
    <w:rsid w:val="004657F1"/>
    <w:rsid w:val="00465D35"/>
    <w:rsid w:val="004662E0"/>
    <w:rsid w:val="00466B03"/>
    <w:rsid w:val="00466DB1"/>
    <w:rsid w:val="00466EB2"/>
    <w:rsid w:val="0046722A"/>
    <w:rsid w:val="004672C9"/>
    <w:rsid w:val="00467827"/>
    <w:rsid w:val="004679C8"/>
    <w:rsid w:val="004703C4"/>
    <w:rsid w:val="00470616"/>
    <w:rsid w:val="00470BE3"/>
    <w:rsid w:val="00470C23"/>
    <w:rsid w:val="00470D83"/>
    <w:rsid w:val="00471691"/>
    <w:rsid w:val="00471DAE"/>
    <w:rsid w:val="00471E3A"/>
    <w:rsid w:val="004723CB"/>
    <w:rsid w:val="00472520"/>
    <w:rsid w:val="0047270E"/>
    <w:rsid w:val="004727D9"/>
    <w:rsid w:val="00472B42"/>
    <w:rsid w:val="00472E0B"/>
    <w:rsid w:val="004730DF"/>
    <w:rsid w:val="004732E7"/>
    <w:rsid w:val="004733D2"/>
    <w:rsid w:val="0047374F"/>
    <w:rsid w:val="00473972"/>
    <w:rsid w:val="00473BAC"/>
    <w:rsid w:val="004740E2"/>
    <w:rsid w:val="00474A1F"/>
    <w:rsid w:val="00474B7D"/>
    <w:rsid w:val="00474C84"/>
    <w:rsid w:val="004752EE"/>
    <w:rsid w:val="0047556A"/>
    <w:rsid w:val="00475C57"/>
    <w:rsid w:val="004764F4"/>
    <w:rsid w:val="00476848"/>
    <w:rsid w:val="00476D1E"/>
    <w:rsid w:val="004770E7"/>
    <w:rsid w:val="0047778F"/>
    <w:rsid w:val="00477904"/>
    <w:rsid w:val="00480765"/>
    <w:rsid w:val="00480CDA"/>
    <w:rsid w:val="0048106B"/>
    <w:rsid w:val="00481466"/>
    <w:rsid w:val="00481ECB"/>
    <w:rsid w:val="004825B1"/>
    <w:rsid w:val="00482BA9"/>
    <w:rsid w:val="00483095"/>
    <w:rsid w:val="004830D5"/>
    <w:rsid w:val="004832DD"/>
    <w:rsid w:val="00483580"/>
    <w:rsid w:val="0048358B"/>
    <w:rsid w:val="00483839"/>
    <w:rsid w:val="00483EAA"/>
    <w:rsid w:val="00484173"/>
    <w:rsid w:val="00484AA5"/>
    <w:rsid w:val="00484CBC"/>
    <w:rsid w:val="00484D46"/>
    <w:rsid w:val="00485002"/>
    <w:rsid w:val="004854D6"/>
    <w:rsid w:val="00485519"/>
    <w:rsid w:val="00485994"/>
    <w:rsid w:val="00485FCC"/>
    <w:rsid w:val="00486309"/>
    <w:rsid w:val="004864CF"/>
    <w:rsid w:val="004873C0"/>
    <w:rsid w:val="004875BA"/>
    <w:rsid w:val="00487EE5"/>
    <w:rsid w:val="00487FBF"/>
    <w:rsid w:val="00490219"/>
    <w:rsid w:val="00490CE3"/>
    <w:rsid w:val="00490CFD"/>
    <w:rsid w:val="00490D5B"/>
    <w:rsid w:val="004910F1"/>
    <w:rsid w:val="004915BF"/>
    <w:rsid w:val="00491B44"/>
    <w:rsid w:val="00491B62"/>
    <w:rsid w:val="00491C39"/>
    <w:rsid w:val="00492051"/>
    <w:rsid w:val="0049227C"/>
    <w:rsid w:val="00492461"/>
    <w:rsid w:val="0049296F"/>
    <w:rsid w:val="00492BF4"/>
    <w:rsid w:val="004930A0"/>
    <w:rsid w:val="0049312F"/>
    <w:rsid w:val="00493178"/>
    <w:rsid w:val="00493A68"/>
    <w:rsid w:val="00493F9A"/>
    <w:rsid w:val="004942E4"/>
    <w:rsid w:val="0049446C"/>
    <w:rsid w:val="004944CF"/>
    <w:rsid w:val="0049457F"/>
    <w:rsid w:val="004945D9"/>
    <w:rsid w:val="00495159"/>
    <w:rsid w:val="00495DAE"/>
    <w:rsid w:val="00495F3B"/>
    <w:rsid w:val="0049601C"/>
    <w:rsid w:val="004964A2"/>
    <w:rsid w:val="00496664"/>
    <w:rsid w:val="00496EFB"/>
    <w:rsid w:val="00497816"/>
    <w:rsid w:val="00497A0D"/>
    <w:rsid w:val="00497A1C"/>
    <w:rsid w:val="00497B43"/>
    <w:rsid w:val="00497F87"/>
    <w:rsid w:val="004A0161"/>
    <w:rsid w:val="004A05E2"/>
    <w:rsid w:val="004A1572"/>
    <w:rsid w:val="004A18BD"/>
    <w:rsid w:val="004A19D6"/>
    <w:rsid w:val="004A1CF8"/>
    <w:rsid w:val="004A1E8C"/>
    <w:rsid w:val="004A2073"/>
    <w:rsid w:val="004A21AB"/>
    <w:rsid w:val="004A2256"/>
    <w:rsid w:val="004A28B6"/>
    <w:rsid w:val="004A2C87"/>
    <w:rsid w:val="004A2CAC"/>
    <w:rsid w:val="004A3822"/>
    <w:rsid w:val="004A3C10"/>
    <w:rsid w:val="004A40CA"/>
    <w:rsid w:val="004A5851"/>
    <w:rsid w:val="004A5BD9"/>
    <w:rsid w:val="004A6877"/>
    <w:rsid w:val="004A6AC4"/>
    <w:rsid w:val="004A6F61"/>
    <w:rsid w:val="004A709D"/>
    <w:rsid w:val="004A7919"/>
    <w:rsid w:val="004A7EB8"/>
    <w:rsid w:val="004A7F47"/>
    <w:rsid w:val="004B00C1"/>
    <w:rsid w:val="004B04C4"/>
    <w:rsid w:val="004B0961"/>
    <w:rsid w:val="004B0984"/>
    <w:rsid w:val="004B0A3A"/>
    <w:rsid w:val="004B0AF0"/>
    <w:rsid w:val="004B0BF1"/>
    <w:rsid w:val="004B0C10"/>
    <w:rsid w:val="004B1108"/>
    <w:rsid w:val="004B112E"/>
    <w:rsid w:val="004B12FA"/>
    <w:rsid w:val="004B1612"/>
    <w:rsid w:val="004B1980"/>
    <w:rsid w:val="004B1B0E"/>
    <w:rsid w:val="004B2127"/>
    <w:rsid w:val="004B21DC"/>
    <w:rsid w:val="004B2485"/>
    <w:rsid w:val="004B27D2"/>
    <w:rsid w:val="004B27F7"/>
    <w:rsid w:val="004B281A"/>
    <w:rsid w:val="004B2BD7"/>
    <w:rsid w:val="004B2DD6"/>
    <w:rsid w:val="004B37DE"/>
    <w:rsid w:val="004B3C7B"/>
    <w:rsid w:val="004B3D8A"/>
    <w:rsid w:val="004B4056"/>
    <w:rsid w:val="004B419F"/>
    <w:rsid w:val="004B4549"/>
    <w:rsid w:val="004B4690"/>
    <w:rsid w:val="004B4793"/>
    <w:rsid w:val="004B4C73"/>
    <w:rsid w:val="004B5117"/>
    <w:rsid w:val="004B6308"/>
    <w:rsid w:val="004B6345"/>
    <w:rsid w:val="004B6763"/>
    <w:rsid w:val="004B6BFE"/>
    <w:rsid w:val="004B6EDC"/>
    <w:rsid w:val="004B75BC"/>
    <w:rsid w:val="004B79F7"/>
    <w:rsid w:val="004B7B12"/>
    <w:rsid w:val="004B7E3A"/>
    <w:rsid w:val="004C0037"/>
    <w:rsid w:val="004C12CC"/>
    <w:rsid w:val="004C14D8"/>
    <w:rsid w:val="004C1F7F"/>
    <w:rsid w:val="004C2418"/>
    <w:rsid w:val="004C260B"/>
    <w:rsid w:val="004C2863"/>
    <w:rsid w:val="004C2A98"/>
    <w:rsid w:val="004C2DC6"/>
    <w:rsid w:val="004C2FBC"/>
    <w:rsid w:val="004C3075"/>
    <w:rsid w:val="004C344E"/>
    <w:rsid w:val="004C363D"/>
    <w:rsid w:val="004C4547"/>
    <w:rsid w:val="004C456A"/>
    <w:rsid w:val="004C4B12"/>
    <w:rsid w:val="004C4C7C"/>
    <w:rsid w:val="004C52AE"/>
    <w:rsid w:val="004C5904"/>
    <w:rsid w:val="004C5B1C"/>
    <w:rsid w:val="004C5CA4"/>
    <w:rsid w:val="004C61A5"/>
    <w:rsid w:val="004C6D80"/>
    <w:rsid w:val="004C7036"/>
    <w:rsid w:val="004C7692"/>
    <w:rsid w:val="004C76D4"/>
    <w:rsid w:val="004C7752"/>
    <w:rsid w:val="004C7774"/>
    <w:rsid w:val="004C7A62"/>
    <w:rsid w:val="004C7E68"/>
    <w:rsid w:val="004C7FE4"/>
    <w:rsid w:val="004D0134"/>
    <w:rsid w:val="004D06EB"/>
    <w:rsid w:val="004D0A85"/>
    <w:rsid w:val="004D0BB5"/>
    <w:rsid w:val="004D0C8B"/>
    <w:rsid w:val="004D0F4D"/>
    <w:rsid w:val="004D1243"/>
    <w:rsid w:val="004D1400"/>
    <w:rsid w:val="004D15E7"/>
    <w:rsid w:val="004D24B3"/>
    <w:rsid w:val="004D26FF"/>
    <w:rsid w:val="004D2845"/>
    <w:rsid w:val="004D2889"/>
    <w:rsid w:val="004D28C8"/>
    <w:rsid w:val="004D2933"/>
    <w:rsid w:val="004D2A1D"/>
    <w:rsid w:val="004D35AB"/>
    <w:rsid w:val="004D3910"/>
    <w:rsid w:val="004D425F"/>
    <w:rsid w:val="004D4B59"/>
    <w:rsid w:val="004D4F15"/>
    <w:rsid w:val="004D5415"/>
    <w:rsid w:val="004D56CF"/>
    <w:rsid w:val="004D5C79"/>
    <w:rsid w:val="004D5DFE"/>
    <w:rsid w:val="004D608C"/>
    <w:rsid w:val="004D67CE"/>
    <w:rsid w:val="004D687A"/>
    <w:rsid w:val="004D6B54"/>
    <w:rsid w:val="004D6CE5"/>
    <w:rsid w:val="004D753E"/>
    <w:rsid w:val="004D7AA8"/>
    <w:rsid w:val="004E0781"/>
    <w:rsid w:val="004E09D2"/>
    <w:rsid w:val="004E0BB8"/>
    <w:rsid w:val="004E0C50"/>
    <w:rsid w:val="004E0D7E"/>
    <w:rsid w:val="004E0E1D"/>
    <w:rsid w:val="004E1837"/>
    <w:rsid w:val="004E18D5"/>
    <w:rsid w:val="004E193F"/>
    <w:rsid w:val="004E1A34"/>
    <w:rsid w:val="004E1B18"/>
    <w:rsid w:val="004E1D73"/>
    <w:rsid w:val="004E1E9E"/>
    <w:rsid w:val="004E2274"/>
    <w:rsid w:val="004E2531"/>
    <w:rsid w:val="004E3D4D"/>
    <w:rsid w:val="004E3DBD"/>
    <w:rsid w:val="004E3DD2"/>
    <w:rsid w:val="004E3EAF"/>
    <w:rsid w:val="004E40C8"/>
    <w:rsid w:val="004E43B1"/>
    <w:rsid w:val="004E44F0"/>
    <w:rsid w:val="004E4994"/>
    <w:rsid w:val="004E4ABF"/>
    <w:rsid w:val="004E5673"/>
    <w:rsid w:val="004E5AD0"/>
    <w:rsid w:val="004E605A"/>
    <w:rsid w:val="004E64B8"/>
    <w:rsid w:val="004E6605"/>
    <w:rsid w:val="004E66C1"/>
    <w:rsid w:val="004E6E04"/>
    <w:rsid w:val="004E6E6C"/>
    <w:rsid w:val="004F064F"/>
    <w:rsid w:val="004F08A2"/>
    <w:rsid w:val="004F09ED"/>
    <w:rsid w:val="004F0A22"/>
    <w:rsid w:val="004F0B78"/>
    <w:rsid w:val="004F0C7D"/>
    <w:rsid w:val="004F0E24"/>
    <w:rsid w:val="004F113F"/>
    <w:rsid w:val="004F1142"/>
    <w:rsid w:val="004F1409"/>
    <w:rsid w:val="004F1553"/>
    <w:rsid w:val="004F15C8"/>
    <w:rsid w:val="004F1A7E"/>
    <w:rsid w:val="004F1C06"/>
    <w:rsid w:val="004F2307"/>
    <w:rsid w:val="004F263F"/>
    <w:rsid w:val="004F296F"/>
    <w:rsid w:val="004F2A37"/>
    <w:rsid w:val="004F2FD4"/>
    <w:rsid w:val="004F385D"/>
    <w:rsid w:val="004F38AC"/>
    <w:rsid w:val="004F3A2A"/>
    <w:rsid w:val="004F400D"/>
    <w:rsid w:val="004F411C"/>
    <w:rsid w:val="004F5D5D"/>
    <w:rsid w:val="004F63CA"/>
    <w:rsid w:val="004F657A"/>
    <w:rsid w:val="004F6A8E"/>
    <w:rsid w:val="004F6FCE"/>
    <w:rsid w:val="004F7242"/>
    <w:rsid w:val="004F7527"/>
    <w:rsid w:val="0050008E"/>
    <w:rsid w:val="0050085A"/>
    <w:rsid w:val="00500D5C"/>
    <w:rsid w:val="00500FBC"/>
    <w:rsid w:val="00501040"/>
    <w:rsid w:val="0050115E"/>
    <w:rsid w:val="00501241"/>
    <w:rsid w:val="00501439"/>
    <w:rsid w:val="00501521"/>
    <w:rsid w:val="00501946"/>
    <w:rsid w:val="00501947"/>
    <w:rsid w:val="00501A5E"/>
    <w:rsid w:val="00501AC0"/>
    <w:rsid w:val="00501B46"/>
    <w:rsid w:val="00501B51"/>
    <w:rsid w:val="00501CCA"/>
    <w:rsid w:val="00501F37"/>
    <w:rsid w:val="00502510"/>
    <w:rsid w:val="00502742"/>
    <w:rsid w:val="00502904"/>
    <w:rsid w:val="00502A2E"/>
    <w:rsid w:val="00502D45"/>
    <w:rsid w:val="0050307A"/>
    <w:rsid w:val="0050354E"/>
    <w:rsid w:val="005036C1"/>
    <w:rsid w:val="00503BF7"/>
    <w:rsid w:val="00503DA8"/>
    <w:rsid w:val="00503DFF"/>
    <w:rsid w:val="005041FA"/>
    <w:rsid w:val="0050445E"/>
    <w:rsid w:val="00504502"/>
    <w:rsid w:val="00504943"/>
    <w:rsid w:val="00504A06"/>
    <w:rsid w:val="00505140"/>
    <w:rsid w:val="00505277"/>
    <w:rsid w:val="00505713"/>
    <w:rsid w:val="00505C46"/>
    <w:rsid w:val="00506036"/>
    <w:rsid w:val="00506239"/>
    <w:rsid w:val="005066D1"/>
    <w:rsid w:val="00507385"/>
    <w:rsid w:val="0050760C"/>
    <w:rsid w:val="0050794C"/>
    <w:rsid w:val="00507FC5"/>
    <w:rsid w:val="00510379"/>
    <w:rsid w:val="005105B8"/>
    <w:rsid w:val="0051061B"/>
    <w:rsid w:val="005107BB"/>
    <w:rsid w:val="00510D89"/>
    <w:rsid w:val="0051117B"/>
    <w:rsid w:val="005114BF"/>
    <w:rsid w:val="0051170F"/>
    <w:rsid w:val="00511950"/>
    <w:rsid w:val="00512495"/>
    <w:rsid w:val="0051276E"/>
    <w:rsid w:val="00512A9E"/>
    <w:rsid w:val="005131E4"/>
    <w:rsid w:val="00513462"/>
    <w:rsid w:val="00513571"/>
    <w:rsid w:val="00513EDA"/>
    <w:rsid w:val="005140FF"/>
    <w:rsid w:val="0051438E"/>
    <w:rsid w:val="005144E8"/>
    <w:rsid w:val="00514A3B"/>
    <w:rsid w:val="00514B8E"/>
    <w:rsid w:val="005150A7"/>
    <w:rsid w:val="005155A1"/>
    <w:rsid w:val="005159BE"/>
    <w:rsid w:val="005160E9"/>
    <w:rsid w:val="00516348"/>
    <w:rsid w:val="005167FF"/>
    <w:rsid w:val="00516CBA"/>
    <w:rsid w:val="00516FC0"/>
    <w:rsid w:val="00517072"/>
    <w:rsid w:val="005170DC"/>
    <w:rsid w:val="0051730B"/>
    <w:rsid w:val="0051792C"/>
    <w:rsid w:val="00517C78"/>
    <w:rsid w:val="00517E08"/>
    <w:rsid w:val="005201D3"/>
    <w:rsid w:val="00520200"/>
    <w:rsid w:val="005202AC"/>
    <w:rsid w:val="0052049B"/>
    <w:rsid w:val="005208B5"/>
    <w:rsid w:val="005213EA"/>
    <w:rsid w:val="005214F5"/>
    <w:rsid w:val="005218FF"/>
    <w:rsid w:val="00521C92"/>
    <w:rsid w:val="00521F6A"/>
    <w:rsid w:val="0052238B"/>
    <w:rsid w:val="00522B70"/>
    <w:rsid w:val="00522C2A"/>
    <w:rsid w:val="00522F1D"/>
    <w:rsid w:val="00523D8A"/>
    <w:rsid w:val="005241C6"/>
    <w:rsid w:val="005243E2"/>
    <w:rsid w:val="00524890"/>
    <w:rsid w:val="00524F19"/>
    <w:rsid w:val="00524F20"/>
    <w:rsid w:val="00525325"/>
    <w:rsid w:val="005259FB"/>
    <w:rsid w:val="00525B88"/>
    <w:rsid w:val="0052618A"/>
    <w:rsid w:val="005261B9"/>
    <w:rsid w:val="005264B0"/>
    <w:rsid w:val="0052670C"/>
    <w:rsid w:val="005275B7"/>
    <w:rsid w:val="00527DD5"/>
    <w:rsid w:val="00530187"/>
    <w:rsid w:val="0053027A"/>
    <w:rsid w:val="0053049D"/>
    <w:rsid w:val="005309F2"/>
    <w:rsid w:val="00530A7F"/>
    <w:rsid w:val="00530B69"/>
    <w:rsid w:val="00530CFF"/>
    <w:rsid w:val="00530D5B"/>
    <w:rsid w:val="00530D70"/>
    <w:rsid w:val="00530FC9"/>
    <w:rsid w:val="0053169F"/>
    <w:rsid w:val="005317E4"/>
    <w:rsid w:val="0053220F"/>
    <w:rsid w:val="005322D9"/>
    <w:rsid w:val="0053235C"/>
    <w:rsid w:val="00532442"/>
    <w:rsid w:val="00532A0B"/>
    <w:rsid w:val="00532D85"/>
    <w:rsid w:val="00532EEC"/>
    <w:rsid w:val="0053362E"/>
    <w:rsid w:val="00533984"/>
    <w:rsid w:val="00533AF2"/>
    <w:rsid w:val="00533E66"/>
    <w:rsid w:val="0053417C"/>
    <w:rsid w:val="005342B1"/>
    <w:rsid w:val="0053431D"/>
    <w:rsid w:val="00534527"/>
    <w:rsid w:val="00534857"/>
    <w:rsid w:val="00534994"/>
    <w:rsid w:val="005349A7"/>
    <w:rsid w:val="005349F5"/>
    <w:rsid w:val="00534B15"/>
    <w:rsid w:val="00534FD0"/>
    <w:rsid w:val="005351F9"/>
    <w:rsid w:val="005356AD"/>
    <w:rsid w:val="00535862"/>
    <w:rsid w:val="0053586E"/>
    <w:rsid w:val="00535C5B"/>
    <w:rsid w:val="0053675F"/>
    <w:rsid w:val="00536ECD"/>
    <w:rsid w:val="00537A3C"/>
    <w:rsid w:val="00537DB8"/>
    <w:rsid w:val="0054052D"/>
    <w:rsid w:val="00540677"/>
    <w:rsid w:val="00540CE0"/>
    <w:rsid w:val="00540EAE"/>
    <w:rsid w:val="005410CA"/>
    <w:rsid w:val="0054129A"/>
    <w:rsid w:val="005414F0"/>
    <w:rsid w:val="00541577"/>
    <w:rsid w:val="00541912"/>
    <w:rsid w:val="00541DA2"/>
    <w:rsid w:val="005422A7"/>
    <w:rsid w:val="00542532"/>
    <w:rsid w:val="00542571"/>
    <w:rsid w:val="00542768"/>
    <w:rsid w:val="005429FA"/>
    <w:rsid w:val="00543017"/>
    <w:rsid w:val="00543247"/>
    <w:rsid w:val="005438B3"/>
    <w:rsid w:val="00543B79"/>
    <w:rsid w:val="00543D11"/>
    <w:rsid w:val="00543FE0"/>
    <w:rsid w:val="00544036"/>
    <w:rsid w:val="005441DF"/>
    <w:rsid w:val="00544455"/>
    <w:rsid w:val="005446A8"/>
    <w:rsid w:val="00544884"/>
    <w:rsid w:val="00544E9F"/>
    <w:rsid w:val="00545044"/>
    <w:rsid w:val="005450ED"/>
    <w:rsid w:val="00546362"/>
    <w:rsid w:val="00546E67"/>
    <w:rsid w:val="0054711A"/>
    <w:rsid w:val="00547236"/>
    <w:rsid w:val="00547D9B"/>
    <w:rsid w:val="00547EDD"/>
    <w:rsid w:val="005502FB"/>
    <w:rsid w:val="00551037"/>
    <w:rsid w:val="005510C2"/>
    <w:rsid w:val="005510FF"/>
    <w:rsid w:val="0055145B"/>
    <w:rsid w:val="00551673"/>
    <w:rsid w:val="005517DB"/>
    <w:rsid w:val="00551B8C"/>
    <w:rsid w:val="00551DE6"/>
    <w:rsid w:val="00551EA8"/>
    <w:rsid w:val="00552344"/>
    <w:rsid w:val="00552A8A"/>
    <w:rsid w:val="00552D11"/>
    <w:rsid w:val="00552DB7"/>
    <w:rsid w:val="00553D6A"/>
    <w:rsid w:val="00553F2B"/>
    <w:rsid w:val="00553F3D"/>
    <w:rsid w:val="0055401C"/>
    <w:rsid w:val="005542B9"/>
    <w:rsid w:val="00554450"/>
    <w:rsid w:val="0055448C"/>
    <w:rsid w:val="005545BC"/>
    <w:rsid w:val="00554823"/>
    <w:rsid w:val="005549EE"/>
    <w:rsid w:val="00554FAD"/>
    <w:rsid w:val="005553A1"/>
    <w:rsid w:val="0055549F"/>
    <w:rsid w:val="00555635"/>
    <w:rsid w:val="0055565D"/>
    <w:rsid w:val="00555A06"/>
    <w:rsid w:val="005562BE"/>
    <w:rsid w:val="005563D6"/>
    <w:rsid w:val="005569CA"/>
    <w:rsid w:val="00556A25"/>
    <w:rsid w:val="00556E54"/>
    <w:rsid w:val="0055720D"/>
    <w:rsid w:val="00557285"/>
    <w:rsid w:val="0055797B"/>
    <w:rsid w:val="00557DB1"/>
    <w:rsid w:val="005604E2"/>
    <w:rsid w:val="00560F50"/>
    <w:rsid w:val="00561670"/>
    <w:rsid w:val="00561CCC"/>
    <w:rsid w:val="0056205D"/>
    <w:rsid w:val="00562DF8"/>
    <w:rsid w:val="005631C4"/>
    <w:rsid w:val="005637C4"/>
    <w:rsid w:val="00563E3F"/>
    <w:rsid w:val="00563F8F"/>
    <w:rsid w:val="005647A7"/>
    <w:rsid w:val="005649C8"/>
    <w:rsid w:val="00564F6C"/>
    <w:rsid w:val="00564F95"/>
    <w:rsid w:val="005653F9"/>
    <w:rsid w:val="0056549D"/>
    <w:rsid w:val="00565918"/>
    <w:rsid w:val="00565A2D"/>
    <w:rsid w:val="00565A57"/>
    <w:rsid w:val="00565BCF"/>
    <w:rsid w:val="00565DA3"/>
    <w:rsid w:val="00565F41"/>
    <w:rsid w:val="005663FD"/>
    <w:rsid w:val="00566478"/>
    <w:rsid w:val="00566777"/>
    <w:rsid w:val="00566DA8"/>
    <w:rsid w:val="00566E1F"/>
    <w:rsid w:val="00566F37"/>
    <w:rsid w:val="0056741C"/>
    <w:rsid w:val="005676F7"/>
    <w:rsid w:val="00567E0D"/>
    <w:rsid w:val="00567E55"/>
    <w:rsid w:val="00567E5B"/>
    <w:rsid w:val="00570107"/>
    <w:rsid w:val="005704C0"/>
    <w:rsid w:val="00570600"/>
    <w:rsid w:val="005709AC"/>
    <w:rsid w:val="00571116"/>
    <w:rsid w:val="00571478"/>
    <w:rsid w:val="00571BA7"/>
    <w:rsid w:val="00571BD2"/>
    <w:rsid w:val="00571D59"/>
    <w:rsid w:val="00571FCC"/>
    <w:rsid w:val="00572763"/>
    <w:rsid w:val="005731EA"/>
    <w:rsid w:val="005733F5"/>
    <w:rsid w:val="00573BA4"/>
    <w:rsid w:val="00573F32"/>
    <w:rsid w:val="00574043"/>
    <w:rsid w:val="0057423F"/>
    <w:rsid w:val="005742A5"/>
    <w:rsid w:val="00574646"/>
    <w:rsid w:val="0057495F"/>
    <w:rsid w:val="00574A31"/>
    <w:rsid w:val="00574AF5"/>
    <w:rsid w:val="00574B53"/>
    <w:rsid w:val="00574E9D"/>
    <w:rsid w:val="00574F4D"/>
    <w:rsid w:val="00575DB0"/>
    <w:rsid w:val="00576458"/>
    <w:rsid w:val="0057670B"/>
    <w:rsid w:val="00576DFE"/>
    <w:rsid w:val="00577526"/>
    <w:rsid w:val="00577DE4"/>
    <w:rsid w:val="00577EBC"/>
    <w:rsid w:val="0058069C"/>
    <w:rsid w:val="00580D03"/>
    <w:rsid w:val="00580DA6"/>
    <w:rsid w:val="00580EC9"/>
    <w:rsid w:val="005810F6"/>
    <w:rsid w:val="0058111C"/>
    <w:rsid w:val="00581232"/>
    <w:rsid w:val="00582089"/>
    <w:rsid w:val="00582C0D"/>
    <w:rsid w:val="00582E72"/>
    <w:rsid w:val="00583405"/>
    <w:rsid w:val="005835DC"/>
    <w:rsid w:val="00583A2E"/>
    <w:rsid w:val="00583A7A"/>
    <w:rsid w:val="00583BDC"/>
    <w:rsid w:val="00583CA2"/>
    <w:rsid w:val="0058437F"/>
    <w:rsid w:val="00584615"/>
    <w:rsid w:val="0058462C"/>
    <w:rsid w:val="00584712"/>
    <w:rsid w:val="00584DF9"/>
    <w:rsid w:val="00585656"/>
    <w:rsid w:val="00585717"/>
    <w:rsid w:val="005857F2"/>
    <w:rsid w:val="00586430"/>
    <w:rsid w:val="00586593"/>
    <w:rsid w:val="00586A07"/>
    <w:rsid w:val="00586A77"/>
    <w:rsid w:val="00586C90"/>
    <w:rsid w:val="00586E0E"/>
    <w:rsid w:val="00586FD3"/>
    <w:rsid w:val="0058711D"/>
    <w:rsid w:val="00587C14"/>
    <w:rsid w:val="00590127"/>
    <w:rsid w:val="005902F2"/>
    <w:rsid w:val="005908BA"/>
    <w:rsid w:val="00590E69"/>
    <w:rsid w:val="00591198"/>
    <w:rsid w:val="005912D6"/>
    <w:rsid w:val="005928D3"/>
    <w:rsid w:val="005930A2"/>
    <w:rsid w:val="0059339F"/>
    <w:rsid w:val="00593463"/>
    <w:rsid w:val="00593466"/>
    <w:rsid w:val="00593483"/>
    <w:rsid w:val="0059363B"/>
    <w:rsid w:val="00593B8C"/>
    <w:rsid w:val="00593E86"/>
    <w:rsid w:val="00593FAB"/>
    <w:rsid w:val="0059424D"/>
    <w:rsid w:val="005943FD"/>
    <w:rsid w:val="0059589C"/>
    <w:rsid w:val="00595DE1"/>
    <w:rsid w:val="005960F8"/>
    <w:rsid w:val="0059616C"/>
    <w:rsid w:val="00596189"/>
    <w:rsid w:val="00596632"/>
    <w:rsid w:val="00596802"/>
    <w:rsid w:val="00596A79"/>
    <w:rsid w:val="00596C29"/>
    <w:rsid w:val="00596D06"/>
    <w:rsid w:val="00596D4F"/>
    <w:rsid w:val="00596E61"/>
    <w:rsid w:val="0059727E"/>
    <w:rsid w:val="005972B0"/>
    <w:rsid w:val="005972D8"/>
    <w:rsid w:val="00597962"/>
    <w:rsid w:val="005A02F7"/>
    <w:rsid w:val="005A0415"/>
    <w:rsid w:val="005A0939"/>
    <w:rsid w:val="005A0DAE"/>
    <w:rsid w:val="005A0F69"/>
    <w:rsid w:val="005A1181"/>
    <w:rsid w:val="005A11E1"/>
    <w:rsid w:val="005A11E4"/>
    <w:rsid w:val="005A13F2"/>
    <w:rsid w:val="005A1688"/>
    <w:rsid w:val="005A1E0F"/>
    <w:rsid w:val="005A1ED4"/>
    <w:rsid w:val="005A1F24"/>
    <w:rsid w:val="005A21F0"/>
    <w:rsid w:val="005A27AF"/>
    <w:rsid w:val="005A27BA"/>
    <w:rsid w:val="005A36DE"/>
    <w:rsid w:val="005A423E"/>
    <w:rsid w:val="005A428A"/>
    <w:rsid w:val="005A47C5"/>
    <w:rsid w:val="005A4F0A"/>
    <w:rsid w:val="005A4F70"/>
    <w:rsid w:val="005A54F4"/>
    <w:rsid w:val="005A55C2"/>
    <w:rsid w:val="005A572C"/>
    <w:rsid w:val="005A6985"/>
    <w:rsid w:val="005A6C5A"/>
    <w:rsid w:val="005A6ED5"/>
    <w:rsid w:val="005A72EA"/>
    <w:rsid w:val="005A78B8"/>
    <w:rsid w:val="005A7A5B"/>
    <w:rsid w:val="005A7F1E"/>
    <w:rsid w:val="005B0194"/>
    <w:rsid w:val="005B01A6"/>
    <w:rsid w:val="005B0F2D"/>
    <w:rsid w:val="005B11DB"/>
    <w:rsid w:val="005B1874"/>
    <w:rsid w:val="005B1C0A"/>
    <w:rsid w:val="005B22FF"/>
    <w:rsid w:val="005B2308"/>
    <w:rsid w:val="005B2435"/>
    <w:rsid w:val="005B28C3"/>
    <w:rsid w:val="005B2FEC"/>
    <w:rsid w:val="005B3023"/>
    <w:rsid w:val="005B32B1"/>
    <w:rsid w:val="005B492C"/>
    <w:rsid w:val="005B4B07"/>
    <w:rsid w:val="005B5218"/>
    <w:rsid w:val="005B52BF"/>
    <w:rsid w:val="005B52FC"/>
    <w:rsid w:val="005B5713"/>
    <w:rsid w:val="005B5813"/>
    <w:rsid w:val="005B5894"/>
    <w:rsid w:val="005B5C19"/>
    <w:rsid w:val="005B5E69"/>
    <w:rsid w:val="005B614F"/>
    <w:rsid w:val="005B6841"/>
    <w:rsid w:val="005B6CEB"/>
    <w:rsid w:val="005B7269"/>
    <w:rsid w:val="005B73C2"/>
    <w:rsid w:val="005B742A"/>
    <w:rsid w:val="005B757C"/>
    <w:rsid w:val="005C0333"/>
    <w:rsid w:val="005C0B70"/>
    <w:rsid w:val="005C10D5"/>
    <w:rsid w:val="005C110F"/>
    <w:rsid w:val="005C114A"/>
    <w:rsid w:val="005C1EDC"/>
    <w:rsid w:val="005C2086"/>
    <w:rsid w:val="005C2F26"/>
    <w:rsid w:val="005C336F"/>
    <w:rsid w:val="005C373C"/>
    <w:rsid w:val="005C3DFD"/>
    <w:rsid w:val="005C3E8D"/>
    <w:rsid w:val="005C4045"/>
    <w:rsid w:val="005C46D2"/>
    <w:rsid w:val="005C46F8"/>
    <w:rsid w:val="005C51C2"/>
    <w:rsid w:val="005C539C"/>
    <w:rsid w:val="005C53D2"/>
    <w:rsid w:val="005C57D0"/>
    <w:rsid w:val="005C5A60"/>
    <w:rsid w:val="005C5CB3"/>
    <w:rsid w:val="005C696B"/>
    <w:rsid w:val="005C750F"/>
    <w:rsid w:val="005C78F7"/>
    <w:rsid w:val="005C7944"/>
    <w:rsid w:val="005C7CC8"/>
    <w:rsid w:val="005C7FAD"/>
    <w:rsid w:val="005D01F2"/>
    <w:rsid w:val="005D08BD"/>
    <w:rsid w:val="005D0962"/>
    <w:rsid w:val="005D0E7D"/>
    <w:rsid w:val="005D1011"/>
    <w:rsid w:val="005D15E2"/>
    <w:rsid w:val="005D19FF"/>
    <w:rsid w:val="005D1EFD"/>
    <w:rsid w:val="005D209F"/>
    <w:rsid w:val="005D2E1A"/>
    <w:rsid w:val="005D2FEC"/>
    <w:rsid w:val="005D30B8"/>
    <w:rsid w:val="005D3300"/>
    <w:rsid w:val="005D3AD7"/>
    <w:rsid w:val="005D3B91"/>
    <w:rsid w:val="005D3DBC"/>
    <w:rsid w:val="005D3E00"/>
    <w:rsid w:val="005D3E3C"/>
    <w:rsid w:val="005D3E5D"/>
    <w:rsid w:val="005D406B"/>
    <w:rsid w:val="005D40E9"/>
    <w:rsid w:val="005D43C8"/>
    <w:rsid w:val="005D471F"/>
    <w:rsid w:val="005D4821"/>
    <w:rsid w:val="005D4DCD"/>
    <w:rsid w:val="005D4DF8"/>
    <w:rsid w:val="005D5597"/>
    <w:rsid w:val="005D5B8E"/>
    <w:rsid w:val="005D5BC5"/>
    <w:rsid w:val="005D5BC9"/>
    <w:rsid w:val="005D6468"/>
    <w:rsid w:val="005D6A19"/>
    <w:rsid w:val="005D6B1F"/>
    <w:rsid w:val="005D6CDF"/>
    <w:rsid w:val="005D7042"/>
    <w:rsid w:val="005D719F"/>
    <w:rsid w:val="005D7598"/>
    <w:rsid w:val="005D7980"/>
    <w:rsid w:val="005E022B"/>
    <w:rsid w:val="005E064A"/>
    <w:rsid w:val="005E0698"/>
    <w:rsid w:val="005E0AFD"/>
    <w:rsid w:val="005E0E23"/>
    <w:rsid w:val="005E112E"/>
    <w:rsid w:val="005E1405"/>
    <w:rsid w:val="005E16BF"/>
    <w:rsid w:val="005E18F8"/>
    <w:rsid w:val="005E28A6"/>
    <w:rsid w:val="005E2B32"/>
    <w:rsid w:val="005E2D19"/>
    <w:rsid w:val="005E2E89"/>
    <w:rsid w:val="005E30AD"/>
    <w:rsid w:val="005E313E"/>
    <w:rsid w:val="005E370B"/>
    <w:rsid w:val="005E3B9E"/>
    <w:rsid w:val="005E3CEA"/>
    <w:rsid w:val="005E3E56"/>
    <w:rsid w:val="005E3F43"/>
    <w:rsid w:val="005E40F3"/>
    <w:rsid w:val="005E42F6"/>
    <w:rsid w:val="005E45DF"/>
    <w:rsid w:val="005E4893"/>
    <w:rsid w:val="005E48A3"/>
    <w:rsid w:val="005E4FBF"/>
    <w:rsid w:val="005E520D"/>
    <w:rsid w:val="005E52F7"/>
    <w:rsid w:val="005E5639"/>
    <w:rsid w:val="005E5F3B"/>
    <w:rsid w:val="005E6849"/>
    <w:rsid w:val="005E6F6D"/>
    <w:rsid w:val="005E73E4"/>
    <w:rsid w:val="005E75F6"/>
    <w:rsid w:val="005E79F2"/>
    <w:rsid w:val="005E7B20"/>
    <w:rsid w:val="005E7C6C"/>
    <w:rsid w:val="005F017C"/>
    <w:rsid w:val="005F02D5"/>
    <w:rsid w:val="005F10B4"/>
    <w:rsid w:val="005F10DC"/>
    <w:rsid w:val="005F1670"/>
    <w:rsid w:val="005F1714"/>
    <w:rsid w:val="005F1B96"/>
    <w:rsid w:val="005F1C9D"/>
    <w:rsid w:val="005F1CA6"/>
    <w:rsid w:val="005F1CFD"/>
    <w:rsid w:val="005F300D"/>
    <w:rsid w:val="005F305B"/>
    <w:rsid w:val="005F3336"/>
    <w:rsid w:val="005F380A"/>
    <w:rsid w:val="005F38CC"/>
    <w:rsid w:val="005F4037"/>
    <w:rsid w:val="005F494C"/>
    <w:rsid w:val="005F4D67"/>
    <w:rsid w:val="005F4E75"/>
    <w:rsid w:val="005F5060"/>
    <w:rsid w:val="005F509A"/>
    <w:rsid w:val="005F5522"/>
    <w:rsid w:val="005F557C"/>
    <w:rsid w:val="005F57E3"/>
    <w:rsid w:val="005F5B01"/>
    <w:rsid w:val="005F5BFD"/>
    <w:rsid w:val="005F5DB1"/>
    <w:rsid w:val="005F605B"/>
    <w:rsid w:val="005F62C9"/>
    <w:rsid w:val="005F67F4"/>
    <w:rsid w:val="005F6C9E"/>
    <w:rsid w:val="005F6E25"/>
    <w:rsid w:val="005F71E3"/>
    <w:rsid w:val="005F7A10"/>
    <w:rsid w:val="005F7E27"/>
    <w:rsid w:val="006000DF"/>
    <w:rsid w:val="00600139"/>
    <w:rsid w:val="006006DE"/>
    <w:rsid w:val="00600B2F"/>
    <w:rsid w:val="00600E6D"/>
    <w:rsid w:val="0060123A"/>
    <w:rsid w:val="00601715"/>
    <w:rsid w:val="00601952"/>
    <w:rsid w:val="00601CDD"/>
    <w:rsid w:val="00601EAA"/>
    <w:rsid w:val="00601FA1"/>
    <w:rsid w:val="0060211A"/>
    <w:rsid w:val="0060237F"/>
    <w:rsid w:val="006027DF"/>
    <w:rsid w:val="00602A83"/>
    <w:rsid w:val="00602CA3"/>
    <w:rsid w:val="006037F4"/>
    <w:rsid w:val="00603825"/>
    <w:rsid w:val="006044FB"/>
    <w:rsid w:val="00604BDA"/>
    <w:rsid w:val="00604C26"/>
    <w:rsid w:val="00605234"/>
    <w:rsid w:val="00605390"/>
    <w:rsid w:val="006053A1"/>
    <w:rsid w:val="006065AE"/>
    <w:rsid w:val="006065C2"/>
    <w:rsid w:val="00606844"/>
    <w:rsid w:val="006069E6"/>
    <w:rsid w:val="00607172"/>
    <w:rsid w:val="006072C0"/>
    <w:rsid w:val="00607856"/>
    <w:rsid w:val="00607976"/>
    <w:rsid w:val="00607BA2"/>
    <w:rsid w:val="006101E6"/>
    <w:rsid w:val="00610B77"/>
    <w:rsid w:val="00610C21"/>
    <w:rsid w:val="006111EC"/>
    <w:rsid w:val="006112D9"/>
    <w:rsid w:val="00611361"/>
    <w:rsid w:val="00611437"/>
    <w:rsid w:val="0061161A"/>
    <w:rsid w:val="0061192D"/>
    <w:rsid w:val="006119BD"/>
    <w:rsid w:val="00611DA8"/>
    <w:rsid w:val="00611E29"/>
    <w:rsid w:val="00612522"/>
    <w:rsid w:val="0061274F"/>
    <w:rsid w:val="00612850"/>
    <w:rsid w:val="006128EC"/>
    <w:rsid w:val="006139D5"/>
    <w:rsid w:val="006144B7"/>
    <w:rsid w:val="006144ED"/>
    <w:rsid w:val="00614F1F"/>
    <w:rsid w:val="00615419"/>
    <w:rsid w:val="00615470"/>
    <w:rsid w:val="0061565C"/>
    <w:rsid w:val="00615736"/>
    <w:rsid w:val="0061575E"/>
    <w:rsid w:val="00616105"/>
    <w:rsid w:val="006167BA"/>
    <w:rsid w:val="00616965"/>
    <w:rsid w:val="006169A5"/>
    <w:rsid w:val="00616A67"/>
    <w:rsid w:val="00616A9E"/>
    <w:rsid w:val="00616B79"/>
    <w:rsid w:val="0061706B"/>
    <w:rsid w:val="00617328"/>
    <w:rsid w:val="006174B3"/>
    <w:rsid w:val="006174F8"/>
    <w:rsid w:val="006176A2"/>
    <w:rsid w:val="006176F4"/>
    <w:rsid w:val="00617C02"/>
    <w:rsid w:val="0062079B"/>
    <w:rsid w:val="00620B44"/>
    <w:rsid w:val="00620B92"/>
    <w:rsid w:val="00620EC7"/>
    <w:rsid w:val="00620F76"/>
    <w:rsid w:val="00621200"/>
    <w:rsid w:val="006214FD"/>
    <w:rsid w:val="00621807"/>
    <w:rsid w:val="00621BF5"/>
    <w:rsid w:val="00621D41"/>
    <w:rsid w:val="00622432"/>
    <w:rsid w:val="00622CD0"/>
    <w:rsid w:val="00622D2E"/>
    <w:rsid w:val="0062303D"/>
    <w:rsid w:val="0062320B"/>
    <w:rsid w:val="00623286"/>
    <w:rsid w:val="0062352C"/>
    <w:rsid w:val="00623535"/>
    <w:rsid w:val="0062353B"/>
    <w:rsid w:val="00623627"/>
    <w:rsid w:val="00623C2E"/>
    <w:rsid w:val="00623D1B"/>
    <w:rsid w:val="006240C0"/>
    <w:rsid w:val="00624A29"/>
    <w:rsid w:val="006253C6"/>
    <w:rsid w:val="00625F2C"/>
    <w:rsid w:val="00626966"/>
    <w:rsid w:val="00626A79"/>
    <w:rsid w:val="00626D02"/>
    <w:rsid w:val="00627076"/>
    <w:rsid w:val="00627336"/>
    <w:rsid w:val="0063091E"/>
    <w:rsid w:val="00630B5A"/>
    <w:rsid w:val="00630DF3"/>
    <w:rsid w:val="006312FE"/>
    <w:rsid w:val="00631618"/>
    <w:rsid w:val="006326F8"/>
    <w:rsid w:val="00632702"/>
    <w:rsid w:val="006332C8"/>
    <w:rsid w:val="00633C0E"/>
    <w:rsid w:val="00633C3F"/>
    <w:rsid w:val="0063428D"/>
    <w:rsid w:val="00634AD1"/>
    <w:rsid w:val="00634D75"/>
    <w:rsid w:val="00634E9E"/>
    <w:rsid w:val="00635064"/>
    <w:rsid w:val="00635121"/>
    <w:rsid w:val="0063554B"/>
    <w:rsid w:val="00635914"/>
    <w:rsid w:val="00635EFE"/>
    <w:rsid w:val="0063601A"/>
    <w:rsid w:val="006363CE"/>
    <w:rsid w:val="00636CE3"/>
    <w:rsid w:val="006372D7"/>
    <w:rsid w:val="00637703"/>
    <w:rsid w:val="00640107"/>
    <w:rsid w:val="0064058F"/>
    <w:rsid w:val="006406F2"/>
    <w:rsid w:val="006407CE"/>
    <w:rsid w:val="00640907"/>
    <w:rsid w:val="00640A36"/>
    <w:rsid w:val="0064127A"/>
    <w:rsid w:val="006413EC"/>
    <w:rsid w:val="00642069"/>
    <w:rsid w:val="006422EF"/>
    <w:rsid w:val="00642C3B"/>
    <w:rsid w:val="00642EA0"/>
    <w:rsid w:val="00642F25"/>
    <w:rsid w:val="00643B9E"/>
    <w:rsid w:val="00644261"/>
    <w:rsid w:val="006453CB"/>
    <w:rsid w:val="00645698"/>
    <w:rsid w:val="0064576C"/>
    <w:rsid w:val="00646882"/>
    <w:rsid w:val="00646AEA"/>
    <w:rsid w:val="00647289"/>
    <w:rsid w:val="006475F6"/>
    <w:rsid w:val="0064770A"/>
    <w:rsid w:val="006479BD"/>
    <w:rsid w:val="00647E40"/>
    <w:rsid w:val="00650104"/>
    <w:rsid w:val="0065059D"/>
    <w:rsid w:val="00650713"/>
    <w:rsid w:val="00650BF5"/>
    <w:rsid w:val="00650EF0"/>
    <w:rsid w:val="00650F1B"/>
    <w:rsid w:val="0065132B"/>
    <w:rsid w:val="00651968"/>
    <w:rsid w:val="00651B0D"/>
    <w:rsid w:val="00651CDD"/>
    <w:rsid w:val="0065224A"/>
    <w:rsid w:val="006522C8"/>
    <w:rsid w:val="0065263B"/>
    <w:rsid w:val="00652E7A"/>
    <w:rsid w:val="00652FDB"/>
    <w:rsid w:val="00653186"/>
    <w:rsid w:val="00653528"/>
    <w:rsid w:val="00653668"/>
    <w:rsid w:val="006536F8"/>
    <w:rsid w:val="006537D0"/>
    <w:rsid w:val="00653BDB"/>
    <w:rsid w:val="00653CC5"/>
    <w:rsid w:val="006548DC"/>
    <w:rsid w:val="006549B9"/>
    <w:rsid w:val="00654E32"/>
    <w:rsid w:val="0065570C"/>
    <w:rsid w:val="006561E1"/>
    <w:rsid w:val="00656438"/>
    <w:rsid w:val="006568F5"/>
    <w:rsid w:val="00657267"/>
    <w:rsid w:val="006572A8"/>
    <w:rsid w:val="00657344"/>
    <w:rsid w:val="00657DFE"/>
    <w:rsid w:val="00657EA1"/>
    <w:rsid w:val="00660062"/>
    <w:rsid w:val="006606C1"/>
    <w:rsid w:val="006606F4"/>
    <w:rsid w:val="00660F54"/>
    <w:rsid w:val="00661457"/>
    <w:rsid w:val="006616D8"/>
    <w:rsid w:val="00661B05"/>
    <w:rsid w:val="00661D39"/>
    <w:rsid w:val="00661FC9"/>
    <w:rsid w:val="006624A3"/>
    <w:rsid w:val="006624B0"/>
    <w:rsid w:val="006624D0"/>
    <w:rsid w:val="00662573"/>
    <w:rsid w:val="00662A47"/>
    <w:rsid w:val="00662F64"/>
    <w:rsid w:val="0066324F"/>
    <w:rsid w:val="006635D4"/>
    <w:rsid w:val="0066391F"/>
    <w:rsid w:val="00663AA6"/>
    <w:rsid w:val="00663B6D"/>
    <w:rsid w:val="00664034"/>
    <w:rsid w:val="006646E4"/>
    <w:rsid w:val="00664AB5"/>
    <w:rsid w:val="00664E65"/>
    <w:rsid w:val="00665EE9"/>
    <w:rsid w:val="0066615F"/>
    <w:rsid w:val="00666481"/>
    <w:rsid w:val="006666BD"/>
    <w:rsid w:val="006668E0"/>
    <w:rsid w:val="00666E81"/>
    <w:rsid w:val="006678BE"/>
    <w:rsid w:val="006679D0"/>
    <w:rsid w:val="00667BA2"/>
    <w:rsid w:val="00667C5D"/>
    <w:rsid w:val="00667D48"/>
    <w:rsid w:val="006700C9"/>
    <w:rsid w:val="006701FD"/>
    <w:rsid w:val="00670F14"/>
    <w:rsid w:val="0067101C"/>
    <w:rsid w:val="006710B2"/>
    <w:rsid w:val="0067128C"/>
    <w:rsid w:val="00671B10"/>
    <w:rsid w:val="00672C7A"/>
    <w:rsid w:val="0067341F"/>
    <w:rsid w:val="0067363E"/>
    <w:rsid w:val="00673AB0"/>
    <w:rsid w:val="00673D66"/>
    <w:rsid w:val="00674108"/>
    <w:rsid w:val="006741D7"/>
    <w:rsid w:val="006742A9"/>
    <w:rsid w:val="00674A53"/>
    <w:rsid w:val="00674B4B"/>
    <w:rsid w:val="00674C37"/>
    <w:rsid w:val="00674D69"/>
    <w:rsid w:val="00674DE7"/>
    <w:rsid w:val="00675022"/>
    <w:rsid w:val="00675446"/>
    <w:rsid w:val="00675890"/>
    <w:rsid w:val="006760F6"/>
    <w:rsid w:val="006767E7"/>
    <w:rsid w:val="00676A0F"/>
    <w:rsid w:val="006770CB"/>
    <w:rsid w:val="006773A0"/>
    <w:rsid w:val="0067747E"/>
    <w:rsid w:val="006775EB"/>
    <w:rsid w:val="0067771E"/>
    <w:rsid w:val="00677846"/>
    <w:rsid w:val="00677936"/>
    <w:rsid w:val="00677AE0"/>
    <w:rsid w:val="00677C3D"/>
    <w:rsid w:val="0068062D"/>
    <w:rsid w:val="006807EC"/>
    <w:rsid w:val="00680AC4"/>
    <w:rsid w:val="006811A5"/>
    <w:rsid w:val="006814D4"/>
    <w:rsid w:val="00681508"/>
    <w:rsid w:val="00681AD0"/>
    <w:rsid w:val="00681DAB"/>
    <w:rsid w:val="00681E8A"/>
    <w:rsid w:val="006821AB"/>
    <w:rsid w:val="00682485"/>
    <w:rsid w:val="00682A43"/>
    <w:rsid w:val="00682EF0"/>
    <w:rsid w:val="0068329E"/>
    <w:rsid w:val="006832C5"/>
    <w:rsid w:val="00683951"/>
    <w:rsid w:val="00683CE3"/>
    <w:rsid w:val="00684596"/>
    <w:rsid w:val="0068468B"/>
    <w:rsid w:val="006847D0"/>
    <w:rsid w:val="00684A60"/>
    <w:rsid w:val="00684D10"/>
    <w:rsid w:val="006851B5"/>
    <w:rsid w:val="0068522F"/>
    <w:rsid w:val="006856EE"/>
    <w:rsid w:val="00685B80"/>
    <w:rsid w:val="00686490"/>
    <w:rsid w:val="006864D3"/>
    <w:rsid w:val="0068686C"/>
    <w:rsid w:val="00686B29"/>
    <w:rsid w:val="00686C55"/>
    <w:rsid w:val="00686D0F"/>
    <w:rsid w:val="00687035"/>
    <w:rsid w:val="00687E70"/>
    <w:rsid w:val="006903C1"/>
    <w:rsid w:val="006906A5"/>
    <w:rsid w:val="00690A0F"/>
    <w:rsid w:val="00690A9E"/>
    <w:rsid w:val="006916CD"/>
    <w:rsid w:val="006918CA"/>
    <w:rsid w:val="00691B20"/>
    <w:rsid w:val="00691C39"/>
    <w:rsid w:val="00691D1E"/>
    <w:rsid w:val="00691E5F"/>
    <w:rsid w:val="00691EBE"/>
    <w:rsid w:val="00691F93"/>
    <w:rsid w:val="006920BE"/>
    <w:rsid w:val="00692AA0"/>
    <w:rsid w:val="00692B46"/>
    <w:rsid w:val="00692CA7"/>
    <w:rsid w:val="00692CC9"/>
    <w:rsid w:val="00692D48"/>
    <w:rsid w:val="006932E4"/>
    <w:rsid w:val="006936D7"/>
    <w:rsid w:val="0069393D"/>
    <w:rsid w:val="00693B28"/>
    <w:rsid w:val="00693DF2"/>
    <w:rsid w:val="00693E04"/>
    <w:rsid w:val="00693F56"/>
    <w:rsid w:val="00694007"/>
    <w:rsid w:val="00694483"/>
    <w:rsid w:val="00694E69"/>
    <w:rsid w:val="00694F03"/>
    <w:rsid w:val="00694F05"/>
    <w:rsid w:val="0069555E"/>
    <w:rsid w:val="00695822"/>
    <w:rsid w:val="006964A3"/>
    <w:rsid w:val="006968F1"/>
    <w:rsid w:val="0069693B"/>
    <w:rsid w:val="00696B01"/>
    <w:rsid w:val="00697942"/>
    <w:rsid w:val="00697C83"/>
    <w:rsid w:val="006A0285"/>
    <w:rsid w:val="006A0435"/>
    <w:rsid w:val="006A04E8"/>
    <w:rsid w:val="006A05D8"/>
    <w:rsid w:val="006A0A1F"/>
    <w:rsid w:val="006A0B25"/>
    <w:rsid w:val="006A0F11"/>
    <w:rsid w:val="006A140F"/>
    <w:rsid w:val="006A1591"/>
    <w:rsid w:val="006A1847"/>
    <w:rsid w:val="006A1984"/>
    <w:rsid w:val="006A1A7A"/>
    <w:rsid w:val="006A2559"/>
    <w:rsid w:val="006A268E"/>
    <w:rsid w:val="006A282F"/>
    <w:rsid w:val="006A2B71"/>
    <w:rsid w:val="006A31F4"/>
    <w:rsid w:val="006A3855"/>
    <w:rsid w:val="006A3885"/>
    <w:rsid w:val="006A3AD4"/>
    <w:rsid w:val="006A3BEE"/>
    <w:rsid w:val="006A3EF2"/>
    <w:rsid w:val="006A45F9"/>
    <w:rsid w:val="006A4A81"/>
    <w:rsid w:val="006A4B16"/>
    <w:rsid w:val="006A5749"/>
    <w:rsid w:val="006A5914"/>
    <w:rsid w:val="006A5B9C"/>
    <w:rsid w:val="006A6078"/>
    <w:rsid w:val="006A6166"/>
    <w:rsid w:val="006A696A"/>
    <w:rsid w:val="006A6B45"/>
    <w:rsid w:val="006A6DBB"/>
    <w:rsid w:val="006A6DD5"/>
    <w:rsid w:val="006A6F16"/>
    <w:rsid w:val="006A7290"/>
    <w:rsid w:val="006A766B"/>
    <w:rsid w:val="006A76A1"/>
    <w:rsid w:val="006A76CF"/>
    <w:rsid w:val="006A7B96"/>
    <w:rsid w:val="006B0197"/>
    <w:rsid w:val="006B0BC6"/>
    <w:rsid w:val="006B0C30"/>
    <w:rsid w:val="006B1237"/>
    <w:rsid w:val="006B12C8"/>
    <w:rsid w:val="006B1568"/>
    <w:rsid w:val="006B1ACF"/>
    <w:rsid w:val="006B1BFE"/>
    <w:rsid w:val="006B1D20"/>
    <w:rsid w:val="006B2238"/>
    <w:rsid w:val="006B25C6"/>
    <w:rsid w:val="006B36B0"/>
    <w:rsid w:val="006B3730"/>
    <w:rsid w:val="006B3CD9"/>
    <w:rsid w:val="006B4058"/>
    <w:rsid w:val="006B425E"/>
    <w:rsid w:val="006B4334"/>
    <w:rsid w:val="006B4607"/>
    <w:rsid w:val="006B4D55"/>
    <w:rsid w:val="006B54C0"/>
    <w:rsid w:val="006B5521"/>
    <w:rsid w:val="006B5558"/>
    <w:rsid w:val="006B57F6"/>
    <w:rsid w:val="006B5869"/>
    <w:rsid w:val="006B5981"/>
    <w:rsid w:val="006B59B3"/>
    <w:rsid w:val="006B5A4A"/>
    <w:rsid w:val="006B5AB3"/>
    <w:rsid w:val="006B5DB5"/>
    <w:rsid w:val="006B5FA0"/>
    <w:rsid w:val="006B63CD"/>
    <w:rsid w:val="006B68CC"/>
    <w:rsid w:val="006B6B1D"/>
    <w:rsid w:val="006B6D11"/>
    <w:rsid w:val="006B6DA6"/>
    <w:rsid w:val="006B6E10"/>
    <w:rsid w:val="006B6F28"/>
    <w:rsid w:val="006B6F7D"/>
    <w:rsid w:val="006B708A"/>
    <w:rsid w:val="006B7D4E"/>
    <w:rsid w:val="006C020F"/>
    <w:rsid w:val="006C080C"/>
    <w:rsid w:val="006C0A90"/>
    <w:rsid w:val="006C1A28"/>
    <w:rsid w:val="006C1C9F"/>
    <w:rsid w:val="006C2112"/>
    <w:rsid w:val="006C22F6"/>
    <w:rsid w:val="006C2EE8"/>
    <w:rsid w:val="006C3311"/>
    <w:rsid w:val="006C39EF"/>
    <w:rsid w:val="006C3DA8"/>
    <w:rsid w:val="006C420C"/>
    <w:rsid w:val="006C425C"/>
    <w:rsid w:val="006C4335"/>
    <w:rsid w:val="006C4404"/>
    <w:rsid w:val="006C44BD"/>
    <w:rsid w:val="006C4C8B"/>
    <w:rsid w:val="006C5E11"/>
    <w:rsid w:val="006C5EE2"/>
    <w:rsid w:val="006C62F0"/>
    <w:rsid w:val="006C6BAB"/>
    <w:rsid w:val="006C6BDF"/>
    <w:rsid w:val="006C6D2D"/>
    <w:rsid w:val="006C738E"/>
    <w:rsid w:val="006C7A3E"/>
    <w:rsid w:val="006D05AF"/>
    <w:rsid w:val="006D16AE"/>
    <w:rsid w:val="006D1C1A"/>
    <w:rsid w:val="006D1D86"/>
    <w:rsid w:val="006D27BF"/>
    <w:rsid w:val="006D2818"/>
    <w:rsid w:val="006D283B"/>
    <w:rsid w:val="006D2D08"/>
    <w:rsid w:val="006D2F6B"/>
    <w:rsid w:val="006D3521"/>
    <w:rsid w:val="006D398A"/>
    <w:rsid w:val="006D3B11"/>
    <w:rsid w:val="006D3BE8"/>
    <w:rsid w:val="006D3C03"/>
    <w:rsid w:val="006D440D"/>
    <w:rsid w:val="006D4674"/>
    <w:rsid w:val="006D4D7F"/>
    <w:rsid w:val="006D54AA"/>
    <w:rsid w:val="006D56B8"/>
    <w:rsid w:val="006D7045"/>
    <w:rsid w:val="006D7282"/>
    <w:rsid w:val="006D750B"/>
    <w:rsid w:val="006D794C"/>
    <w:rsid w:val="006D7CE0"/>
    <w:rsid w:val="006D7F84"/>
    <w:rsid w:val="006E08B7"/>
    <w:rsid w:val="006E0EE5"/>
    <w:rsid w:val="006E18DA"/>
    <w:rsid w:val="006E1A3D"/>
    <w:rsid w:val="006E1E83"/>
    <w:rsid w:val="006E2460"/>
    <w:rsid w:val="006E2940"/>
    <w:rsid w:val="006E2DAB"/>
    <w:rsid w:val="006E3017"/>
    <w:rsid w:val="006E307D"/>
    <w:rsid w:val="006E3099"/>
    <w:rsid w:val="006E3103"/>
    <w:rsid w:val="006E3270"/>
    <w:rsid w:val="006E337F"/>
    <w:rsid w:val="006E3FEC"/>
    <w:rsid w:val="006E4008"/>
    <w:rsid w:val="006E4ABE"/>
    <w:rsid w:val="006E5617"/>
    <w:rsid w:val="006E576A"/>
    <w:rsid w:val="006E5976"/>
    <w:rsid w:val="006E5A6B"/>
    <w:rsid w:val="006E5C89"/>
    <w:rsid w:val="006E5E74"/>
    <w:rsid w:val="006E5FC7"/>
    <w:rsid w:val="006E6094"/>
    <w:rsid w:val="006E611C"/>
    <w:rsid w:val="006E6549"/>
    <w:rsid w:val="006E65C5"/>
    <w:rsid w:val="006E661F"/>
    <w:rsid w:val="006E693B"/>
    <w:rsid w:val="006E6B68"/>
    <w:rsid w:val="006E6BF9"/>
    <w:rsid w:val="006E6F94"/>
    <w:rsid w:val="006E755C"/>
    <w:rsid w:val="006E76E8"/>
    <w:rsid w:val="006F0108"/>
    <w:rsid w:val="006F0C97"/>
    <w:rsid w:val="006F0E95"/>
    <w:rsid w:val="006F0EA4"/>
    <w:rsid w:val="006F0EC0"/>
    <w:rsid w:val="006F1745"/>
    <w:rsid w:val="006F1916"/>
    <w:rsid w:val="006F1932"/>
    <w:rsid w:val="006F1D14"/>
    <w:rsid w:val="006F2064"/>
    <w:rsid w:val="006F2274"/>
    <w:rsid w:val="006F270C"/>
    <w:rsid w:val="006F2992"/>
    <w:rsid w:val="006F368F"/>
    <w:rsid w:val="006F36C2"/>
    <w:rsid w:val="006F428B"/>
    <w:rsid w:val="006F476F"/>
    <w:rsid w:val="006F4D3D"/>
    <w:rsid w:val="006F4E18"/>
    <w:rsid w:val="006F5528"/>
    <w:rsid w:val="006F5C0E"/>
    <w:rsid w:val="006F5CAF"/>
    <w:rsid w:val="006F5DA1"/>
    <w:rsid w:val="006F605B"/>
    <w:rsid w:val="006F638C"/>
    <w:rsid w:val="006F63E3"/>
    <w:rsid w:val="006F6DCA"/>
    <w:rsid w:val="006F6E57"/>
    <w:rsid w:val="006F7044"/>
    <w:rsid w:val="006F739F"/>
    <w:rsid w:val="006F7495"/>
    <w:rsid w:val="006F7C74"/>
    <w:rsid w:val="007000FC"/>
    <w:rsid w:val="007001F6"/>
    <w:rsid w:val="00700255"/>
    <w:rsid w:val="007002A5"/>
    <w:rsid w:val="007003DD"/>
    <w:rsid w:val="007003E5"/>
    <w:rsid w:val="00700E38"/>
    <w:rsid w:val="00700E5C"/>
    <w:rsid w:val="007013D4"/>
    <w:rsid w:val="00701418"/>
    <w:rsid w:val="007014A7"/>
    <w:rsid w:val="00701B41"/>
    <w:rsid w:val="007026D5"/>
    <w:rsid w:val="0070272D"/>
    <w:rsid w:val="0070299A"/>
    <w:rsid w:val="00702DE3"/>
    <w:rsid w:val="00702F3B"/>
    <w:rsid w:val="007031D9"/>
    <w:rsid w:val="00703AB9"/>
    <w:rsid w:val="00703DD5"/>
    <w:rsid w:val="00704136"/>
    <w:rsid w:val="00704452"/>
    <w:rsid w:val="00704876"/>
    <w:rsid w:val="0070509B"/>
    <w:rsid w:val="00705267"/>
    <w:rsid w:val="00705597"/>
    <w:rsid w:val="0070592A"/>
    <w:rsid w:val="00705954"/>
    <w:rsid w:val="0070628F"/>
    <w:rsid w:val="0070673E"/>
    <w:rsid w:val="00706A1B"/>
    <w:rsid w:val="00706F05"/>
    <w:rsid w:val="00706F27"/>
    <w:rsid w:val="00707010"/>
    <w:rsid w:val="00707149"/>
    <w:rsid w:val="0070728A"/>
    <w:rsid w:val="00707519"/>
    <w:rsid w:val="0070776B"/>
    <w:rsid w:val="00707C9C"/>
    <w:rsid w:val="00710314"/>
    <w:rsid w:val="007107C3"/>
    <w:rsid w:val="007114F5"/>
    <w:rsid w:val="0071165B"/>
    <w:rsid w:val="00712576"/>
    <w:rsid w:val="00712938"/>
    <w:rsid w:val="00712DA1"/>
    <w:rsid w:val="00712DDC"/>
    <w:rsid w:val="00712F91"/>
    <w:rsid w:val="00712FCD"/>
    <w:rsid w:val="0071358A"/>
    <w:rsid w:val="00713885"/>
    <w:rsid w:val="00713A54"/>
    <w:rsid w:val="00713AC4"/>
    <w:rsid w:val="00714074"/>
    <w:rsid w:val="00714097"/>
    <w:rsid w:val="0071438D"/>
    <w:rsid w:val="00714489"/>
    <w:rsid w:val="00714DED"/>
    <w:rsid w:val="00714E95"/>
    <w:rsid w:val="0071529C"/>
    <w:rsid w:val="007155B1"/>
    <w:rsid w:val="00715652"/>
    <w:rsid w:val="00715BCB"/>
    <w:rsid w:val="00715F52"/>
    <w:rsid w:val="00716180"/>
    <w:rsid w:val="007162B7"/>
    <w:rsid w:val="007162E6"/>
    <w:rsid w:val="00717067"/>
    <w:rsid w:val="00717071"/>
    <w:rsid w:val="007170D7"/>
    <w:rsid w:val="007172C2"/>
    <w:rsid w:val="007174FB"/>
    <w:rsid w:val="0071753F"/>
    <w:rsid w:val="007175CD"/>
    <w:rsid w:val="007178A4"/>
    <w:rsid w:val="00717E93"/>
    <w:rsid w:val="00717F36"/>
    <w:rsid w:val="007206A2"/>
    <w:rsid w:val="0072088C"/>
    <w:rsid w:val="00720E42"/>
    <w:rsid w:val="007219BD"/>
    <w:rsid w:val="0072201C"/>
    <w:rsid w:val="0072263A"/>
    <w:rsid w:val="00722C22"/>
    <w:rsid w:val="00722D0C"/>
    <w:rsid w:val="00723361"/>
    <w:rsid w:val="00723626"/>
    <w:rsid w:val="00723AE4"/>
    <w:rsid w:val="00723E30"/>
    <w:rsid w:val="00723E80"/>
    <w:rsid w:val="007241EC"/>
    <w:rsid w:val="00724201"/>
    <w:rsid w:val="007242D5"/>
    <w:rsid w:val="00724E4E"/>
    <w:rsid w:val="00725022"/>
    <w:rsid w:val="00725085"/>
    <w:rsid w:val="00725A53"/>
    <w:rsid w:val="00726204"/>
    <w:rsid w:val="007264D4"/>
    <w:rsid w:val="00726645"/>
    <w:rsid w:val="00727279"/>
    <w:rsid w:val="007275F5"/>
    <w:rsid w:val="00727BF2"/>
    <w:rsid w:val="007302E6"/>
    <w:rsid w:val="007303AB"/>
    <w:rsid w:val="00730832"/>
    <w:rsid w:val="00730AFC"/>
    <w:rsid w:val="00730C19"/>
    <w:rsid w:val="00730CB5"/>
    <w:rsid w:val="007312DC"/>
    <w:rsid w:val="00731529"/>
    <w:rsid w:val="00731A0C"/>
    <w:rsid w:val="00731A14"/>
    <w:rsid w:val="00731C16"/>
    <w:rsid w:val="00732248"/>
    <w:rsid w:val="007325C8"/>
    <w:rsid w:val="007328FF"/>
    <w:rsid w:val="00732D83"/>
    <w:rsid w:val="00732FFC"/>
    <w:rsid w:val="007333C6"/>
    <w:rsid w:val="0073384A"/>
    <w:rsid w:val="0073386D"/>
    <w:rsid w:val="00733BFB"/>
    <w:rsid w:val="00733D86"/>
    <w:rsid w:val="007349CE"/>
    <w:rsid w:val="00734E26"/>
    <w:rsid w:val="00735328"/>
    <w:rsid w:val="00735507"/>
    <w:rsid w:val="00735586"/>
    <w:rsid w:val="00735AD7"/>
    <w:rsid w:val="00735EC1"/>
    <w:rsid w:val="00735F82"/>
    <w:rsid w:val="007361A9"/>
    <w:rsid w:val="007363D6"/>
    <w:rsid w:val="00736745"/>
    <w:rsid w:val="0073674A"/>
    <w:rsid w:val="00737050"/>
    <w:rsid w:val="00737127"/>
    <w:rsid w:val="00737368"/>
    <w:rsid w:val="007375CB"/>
    <w:rsid w:val="00737841"/>
    <w:rsid w:val="007379F6"/>
    <w:rsid w:val="007403FE"/>
    <w:rsid w:val="0074052F"/>
    <w:rsid w:val="00740990"/>
    <w:rsid w:val="007409E1"/>
    <w:rsid w:val="00740AA8"/>
    <w:rsid w:val="00740C65"/>
    <w:rsid w:val="00740DC1"/>
    <w:rsid w:val="00740F18"/>
    <w:rsid w:val="0074114F"/>
    <w:rsid w:val="007412F3"/>
    <w:rsid w:val="00741363"/>
    <w:rsid w:val="0074152D"/>
    <w:rsid w:val="00741574"/>
    <w:rsid w:val="00741CE5"/>
    <w:rsid w:val="00741F50"/>
    <w:rsid w:val="007421B7"/>
    <w:rsid w:val="007424CD"/>
    <w:rsid w:val="007427A4"/>
    <w:rsid w:val="0074287F"/>
    <w:rsid w:val="00742C12"/>
    <w:rsid w:val="00743125"/>
    <w:rsid w:val="0074357A"/>
    <w:rsid w:val="00743710"/>
    <w:rsid w:val="00743D4D"/>
    <w:rsid w:val="0074402F"/>
    <w:rsid w:val="0074460E"/>
    <w:rsid w:val="00744D10"/>
    <w:rsid w:val="007455A9"/>
    <w:rsid w:val="0074597B"/>
    <w:rsid w:val="007460AD"/>
    <w:rsid w:val="007461A8"/>
    <w:rsid w:val="00746349"/>
    <w:rsid w:val="007465D1"/>
    <w:rsid w:val="00746A27"/>
    <w:rsid w:val="00746BB5"/>
    <w:rsid w:val="00747453"/>
    <w:rsid w:val="00747A09"/>
    <w:rsid w:val="00747D6F"/>
    <w:rsid w:val="00747F34"/>
    <w:rsid w:val="00750251"/>
    <w:rsid w:val="007502ED"/>
    <w:rsid w:val="00750547"/>
    <w:rsid w:val="00750F2E"/>
    <w:rsid w:val="007515BB"/>
    <w:rsid w:val="00751659"/>
    <w:rsid w:val="007516C5"/>
    <w:rsid w:val="007517F9"/>
    <w:rsid w:val="00751B3E"/>
    <w:rsid w:val="00751D90"/>
    <w:rsid w:val="0075269F"/>
    <w:rsid w:val="00752A40"/>
    <w:rsid w:val="00752D2B"/>
    <w:rsid w:val="00752E1F"/>
    <w:rsid w:val="00752E4A"/>
    <w:rsid w:val="00752E72"/>
    <w:rsid w:val="00753076"/>
    <w:rsid w:val="00753179"/>
    <w:rsid w:val="00753345"/>
    <w:rsid w:val="0075339E"/>
    <w:rsid w:val="00754451"/>
    <w:rsid w:val="007544C8"/>
    <w:rsid w:val="007546DA"/>
    <w:rsid w:val="00754957"/>
    <w:rsid w:val="0075495F"/>
    <w:rsid w:val="0075497B"/>
    <w:rsid w:val="00754E35"/>
    <w:rsid w:val="00755291"/>
    <w:rsid w:val="00755513"/>
    <w:rsid w:val="00755788"/>
    <w:rsid w:val="007558D3"/>
    <w:rsid w:val="007558E1"/>
    <w:rsid w:val="00755FF5"/>
    <w:rsid w:val="007568A8"/>
    <w:rsid w:val="0075737B"/>
    <w:rsid w:val="00757735"/>
    <w:rsid w:val="00757A7A"/>
    <w:rsid w:val="0076074B"/>
    <w:rsid w:val="007607C2"/>
    <w:rsid w:val="00760EBD"/>
    <w:rsid w:val="0076148E"/>
    <w:rsid w:val="007616A9"/>
    <w:rsid w:val="007620A8"/>
    <w:rsid w:val="0076248A"/>
    <w:rsid w:val="00762A91"/>
    <w:rsid w:val="00762D00"/>
    <w:rsid w:val="007632FC"/>
    <w:rsid w:val="007634F1"/>
    <w:rsid w:val="007637A3"/>
    <w:rsid w:val="00763932"/>
    <w:rsid w:val="00763E60"/>
    <w:rsid w:val="0076446E"/>
    <w:rsid w:val="007644D1"/>
    <w:rsid w:val="007646C8"/>
    <w:rsid w:val="00764B40"/>
    <w:rsid w:val="00764DD6"/>
    <w:rsid w:val="00764F62"/>
    <w:rsid w:val="007658E7"/>
    <w:rsid w:val="00765DC2"/>
    <w:rsid w:val="007668B0"/>
    <w:rsid w:val="00766924"/>
    <w:rsid w:val="00766DBB"/>
    <w:rsid w:val="00766E94"/>
    <w:rsid w:val="00766F69"/>
    <w:rsid w:val="0076758C"/>
    <w:rsid w:val="00767C56"/>
    <w:rsid w:val="00767E5E"/>
    <w:rsid w:val="00770536"/>
    <w:rsid w:val="00770745"/>
    <w:rsid w:val="007713AC"/>
    <w:rsid w:val="00771948"/>
    <w:rsid w:val="00771B29"/>
    <w:rsid w:val="00771FF7"/>
    <w:rsid w:val="007721F0"/>
    <w:rsid w:val="00772206"/>
    <w:rsid w:val="00772546"/>
    <w:rsid w:val="00772954"/>
    <w:rsid w:val="00773177"/>
    <w:rsid w:val="007733C0"/>
    <w:rsid w:val="00773EE1"/>
    <w:rsid w:val="007740F5"/>
    <w:rsid w:val="007748D0"/>
    <w:rsid w:val="00774B81"/>
    <w:rsid w:val="00774CE0"/>
    <w:rsid w:val="00774E87"/>
    <w:rsid w:val="00774F6F"/>
    <w:rsid w:val="00775019"/>
    <w:rsid w:val="0077533B"/>
    <w:rsid w:val="007753C4"/>
    <w:rsid w:val="00775626"/>
    <w:rsid w:val="00775825"/>
    <w:rsid w:val="00775947"/>
    <w:rsid w:val="00775D58"/>
    <w:rsid w:val="00775EB8"/>
    <w:rsid w:val="007768CB"/>
    <w:rsid w:val="0077693F"/>
    <w:rsid w:val="00776B74"/>
    <w:rsid w:val="007771F7"/>
    <w:rsid w:val="0077731D"/>
    <w:rsid w:val="00777395"/>
    <w:rsid w:val="00777468"/>
    <w:rsid w:val="00777963"/>
    <w:rsid w:val="00777BB6"/>
    <w:rsid w:val="00777C4E"/>
    <w:rsid w:val="00777E45"/>
    <w:rsid w:val="00777FAF"/>
    <w:rsid w:val="0078027B"/>
    <w:rsid w:val="00780B77"/>
    <w:rsid w:val="00780F7C"/>
    <w:rsid w:val="00781393"/>
    <w:rsid w:val="00781831"/>
    <w:rsid w:val="00781B9C"/>
    <w:rsid w:val="00781FC8"/>
    <w:rsid w:val="0078236A"/>
    <w:rsid w:val="00782A26"/>
    <w:rsid w:val="00782D40"/>
    <w:rsid w:val="00782D5F"/>
    <w:rsid w:val="00782E85"/>
    <w:rsid w:val="00782EC0"/>
    <w:rsid w:val="007835AE"/>
    <w:rsid w:val="007835D0"/>
    <w:rsid w:val="00784413"/>
    <w:rsid w:val="00784779"/>
    <w:rsid w:val="007851C6"/>
    <w:rsid w:val="007851DC"/>
    <w:rsid w:val="007851FC"/>
    <w:rsid w:val="007851FE"/>
    <w:rsid w:val="00785539"/>
    <w:rsid w:val="0078595D"/>
    <w:rsid w:val="00785AA3"/>
    <w:rsid w:val="00785AD5"/>
    <w:rsid w:val="00785B34"/>
    <w:rsid w:val="00785B49"/>
    <w:rsid w:val="00785C82"/>
    <w:rsid w:val="007861FC"/>
    <w:rsid w:val="007863DC"/>
    <w:rsid w:val="00786BFF"/>
    <w:rsid w:val="00786CC3"/>
    <w:rsid w:val="00786E13"/>
    <w:rsid w:val="00787078"/>
    <w:rsid w:val="00787AE4"/>
    <w:rsid w:val="00787DF4"/>
    <w:rsid w:val="00790805"/>
    <w:rsid w:val="0079106D"/>
    <w:rsid w:val="00791C1C"/>
    <w:rsid w:val="0079201C"/>
    <w:rsid w:val="007921B8"/>
    <w:rsid w:val="00792211"/>
    <w:rsid w:val="007927AF"/>
    <w:rsid w:val="00792A32"/>
    <w:rsid w:val="00792AFD"/>
    <w:rsid w:val="00792BA9"/>
    <w:rsid w:val="00792E47"/>
    <w:rsid w:val="0079302E"/>
    <w:rsid w:val="00793052"/>
    <w:rsid w:val="0079354D"/>
    <w:rsid w:val="00793AF1"/>
    <w:rsid w:val="00793BCC"/>
    <w:rsid w:val="00794788"/>
    <w:rsid w:val="00794D27"/>
    <w:rsid w:val="007950E9"/>
    <w:rsid w:val="00795134"/>
    <w:rsid w:val="00795271"/>
    <w:rsid w:val="007952CF"/>
    <w:rsid w:val="007953C5"/>
    <w:rsid w:val="007953EA"/>
    <w:rsid w:val="00795573"/>
    <w:rsid w:val="00795E71"/>
    <w:rsid w:val="007966A5"/>
    <w:rsid w:val="00796844"/>
    <w:rsid w:val="00796B07"/>
    <w:rsid w:val="00796FB7"/>
    <w:rsid w:val="00797545"/>
    <w:rsid w:val="007A09A1"/>
    <w:rsid w:val="007A0D0E"/>
    <w:rsid w:val="007A0E01"/>
    <w:rsid w:val="007A0E4D"/>
    <w:rsid w:val="007A111F"/>
    <w:rsid w:val="007A1229"/>
    <w:rsid w:val="007A132D"/>
    <w:rsid w:val="007A1382"/>
    <w:rsid w:val="007A188E"/>
    <w:rsid w:val="007A2333"/>
    <w:rsid w:val="007A2BE1"/>
    <w:rsid w:val="007A2C87"/>
    <w:rsid w:val="007A2FB6"/>
    <w:rsid w:val="007A395D"/>
    <w:rsid w:val="007A46A4"/>
    <w:rsid w:val="007A4747"/>
    <w:rsid w:val="007A4AD1"/>
    <w:rsid w:val="007A4E1D"/>
    <w:rsid w:val="007A52E4"/>
    <w:rsid w:val="007A598A"/>
    <w:rsid w:val="007A5C0E"/>
    <w:rsid w:val="007A5C4B"/>
    <w:rsid w:val="007A5C7C"/>
    <w:rsid w:val="007A609D"/>
    <w:rsid w:val="007A6DCD"/>
    <w:rsid w:val="007B031D"/>
    <w:rsid w:val="007B0A89"/>
    <w:rsid w:val="007B0BED"/>
    <w:rsid w:val="007B125A"/>
    <w:rsid w:val="007B154D"/>
    <w:rsid w:val="007B1F0E"/>
    <w:rsid w:val="007B1FED"/>
    <w:rsid w:val="007B278A"/>
    <w:rsid w:val="007B2C8F"/>
    <w:rsid w:val="007B38D0"/>
    <w:rsid w:val="007B3930"/>
    <w:rsid w:val="007B408E"/>
    <w:rsid w:val="007B44F6"/>
    <w:rsid w:val="007B4725"/>
    <w:rsid w:val="007B4807"/>
    <w:rsid w:val="007B48FC"/>
    <w:rsid w:val="007B4AE9"/>
    <w:rsid w:val="007B5321"/>
    <w:rsid w:val="007B5AD4"/>
    <w:rsid w:val="007B5FA3"/>
    <w:rsid w:val="007B6107"/>
    <w:rsid w:val="007B64AC"/>
    <w:rsid w:val="007B64C1"/>
    <w:rsid w:val="007B6732"/>
    <w:rsid w:val="007B6A03"/>
    <w:rsid w:val="007B6A61"/>
    <w:rsid w:val="007B6EFF"/>
    <w:rsid w:val="007B749B"/>
    <w:rsid w:val="007B753B"/>
    <w:rsid w:val="007B786A"/>
    <w:rsid w:val="007B7CD9"/>
    <w:rsid w:val="007C03B1"/>
    <w:rsid w:val="007C03CE"/>
    <w:rsid w:val="007C0A04"/>
    <w:rsid w:val="007C1025"/>
    <w:rsid w:val="007C18CC"/>
    <w:rsid w:val="007C1CA8"/>
    <w:rsid w:val="007C1E9F"/>
    <w:rsid w:val="007C20FE"/>
    <w:rsid w:val="007C22F7"/>
    <w:rsid w:val="007C236A"/>
    <w:rsid w:val="007C2F12"/>
    <w:rsid w:val="007C3863"/>
    <w:rsid w:val="007C3A49"/>
    <w:rsid w:val="007C4440"/>
    <w:rsid w:val="007C4C1A"/>
    <w:rsid w:val="007C4FCB"/>
    <w:rsid w:val="007C5151"/>
    <w:rsid w:val="007C51DF"/>
    <w:rsid w:val="007C59CE"/>
    <w:rsid w:val="007C5CB8"/>
    <w:rsid w:val="007C5CCE"/>
    <w:rsid w:val="007C61F8"/>
    <w:rsid w:val="007C6268"/>
    <w:rsid w:val="007C6543"/>
    <w:rsid w:val="007C6912"/>
    <w:rsid w:val="007C7662"/>
    <w:rsid w:val="007C7FC9"/>
    <w:rsid w:val="007D00A6"/>
    <w:rsid w:val="007D0800"/>
    <w:rsid w:val="007D0BB1"/>
    <w:rsid w:val="007D0CB3"/>
    <w:rsid w:val="007D0D0A"/>
    <w:rsid w:val="007D1057"/>
    <w:rsid w:val="007D1457"/>
    <w:rsid w:val="007D15E4"/>
    <w:rsid w:val="007D1931"/>
    <w:rsid w:val="007D194C"/>
    <w:rsid w:val="007D1D16"/>
    <w:rsid w:val="007D1EBE"/>
    <w:rsid w:val="007D2326"/>
    <w:rsid w:val="007D23BC"/>
    <w:rsid w:val="007D2474"/>
    <w:rsid w:val="007D2771"/>
    <w:rsid w:val="007D2B84"/>
    <w:rsid w:val="007D2CC3"/>
    <w:rsid w:val="007D2E0F"/>
    <w:rsid w:val="007D31CC"/>
    <w:rsid w:val="007D3985"/>
    <w:rsid w:val="007D3AA9"/>
    <w:rsid w:val="007D3BFE"/>
    <w:rsid w:val="007D4037"/>
    <w:rsid w:val="007D4043"/>
    <w:rsid w:val="007D40EC"/>
    <w:rsid w:val="007D47F8"/>
    <w:rsid w:val="007D4873"/>
    <w:rsid w:val="007D4B7B"/>
    <w:rsid w:val="007D4F15"/>
    <w:rsid w:val="007D5275"/>
    <w:rsid w:val="007D548B"/>
    <w:rsid w:val="007D55AD"/>
    <w:rsid w:val="007D5997"/>
    <w:rsid w:val="007D599B"/>
    <w:rsid w:val="007D5A7F"/>
    <w:rsid w:val="007D60BD"/>
    <w:rsid w:val="007D6370"/>
    <w:rsid w:val="007D64C2"/>
    <w:rsid w:val="007D69D0"/>
    <w:rsid w:val="007D6D0D"/>
    <w:rsid w:val="007D6DD7"/>
    <w:rsid w:val="007D6EF1"/>
    <w:rsid w:val="007D720F"/>
    <w:rsid w:val="007D7338"/>
    <w:rsid w:val="007D77FC"/>
    <w:rsid w:val="007D7D7F"/>
    <w:rsid w:val="007E0190"/>
    <w:rsid w:val="007E01E3"/>
    <w:rsid w:val="007E020B"/>
    <w:rsid w:val="007E0375"/>
    <w:rsid w:val="007E03DD"/>
    <w:rsid w:val="007E0809"/>
    <w:rsid w:val="007E0814"/>
    <w:rsid w:val="007E0AB1"/>
    <w:rsid w:val="007E17CC"/>
    <w:rsid w:val="007E1BC9"/>
    <w:rsid w:val="007E1E6C"/>
    <w:rsid w:val="007E1FF2"/>
    <w:rsid w:val="007E2281"/>
    <w:rsid w:val="007E22DE"/>
    <w:rsid w:val="007E29EB"/>
    <w:rsid w:val="007E2A37"/>
    <w:rsid w:val="007E2D4A"/>
    <w:rsid w:val="007E4811"/>
    <w:rsid w:val="007E518C"/>
    <w:rsid w:val="007E5337"/>
    <w:rsid w:val="007E5719"/>
    <w:rsid w:val="007E5B3D"/>
    <w:rsid w:val="007E5CAE"/>
    <w:rsid w:val="007E5DF1"/>
    <w:rsid w:val="007E5E41"/>
    <w:rsid w:val="007E63B5"/>
    <w:rsid w:val="007E66F5"/>
    <w:rsid w:val="007E678F"/>
    <w:rsid w:val="007E7B44"/>
    <w:rsid w:val="007E7CA8"/>
    <w:rsid w:val="007F01DD"/>
    <w:rsid w:val="007F0418"/>
    <w:rsid w:val="007F0585"/>
    <w:rsid w:val="007F0620"/>
    <w:rsid w:val="007F0782"/>
    <w:rsid w:val="007F0897"/>
    <w:rsid w:val="007F13E1"/>
    <w:rsid w:val="007F1DCC"/>
    <w:rsid w:val="007F28C7"/>
    <w:rsid w:val="007F2A31"/>
    <w:rsid w:val="007F2B09"/>
    <w:rsid w:val="007F2BE5"/>
    <w:rsid w:val="007F2C0E"/>
    <w:rsid w:val="007F306E"/>
    <w:rsid w:val="007F3089"/>
    <w:rsid w:val="007F31EB"/>
    <w:rsid w:val="007F34B8"/>
    <w:rsid w:val="007F3BC7"/>
    <w:rsid w:val="007F3F72"/>
    <w:rsid w:val="007F3FB1"/>
    <w:rsid w:val="007F4118"/>
    <w:rsid w:val="007F4167"/>
    <w:rsid w:val="007F4251"/>
    <w:rsid w:val="007F433D"/>
    <w:rsid w:val="007F44E9"/>
    <w:rsid w:val="007F45F3"/>
    <w:rsid w:val="007F4C86"/>
    <w:rsid w:val="007F523C"/>
    <w:rsid w:val="007F53B6"/>
    <w:rsid w:val="007F5DD9"/>
    <w:rsid w:val="007F5DEB"/>
    <w:rsid w:val="007F5F96"/>
    <w:rsid w:val="007F69DB"/>
    <w:rsid w:val="007F6BA4"/>
    <w:rsid w:val="007F70FD"/>
    <w:rsid w:val="007F73E9"/>
    <w:rsid w:val="007F7952"/>
    <w:rsid w:val="007F7964"/>
    <w:rsid w:val="007F7CDD"/>
    <w:rsid w:val="007F7E0E"/>
    <w:rsid w:val="007F7E56"/>
    <w:rsid w:val="00800175"/>
    <w:rsid w:val="0080031E"/>
    <w:rsid w:val="00800716"/>
    <w:rsid w:val="008011A0"/>
    <w:rsid w:val="008014F3"/>
    <w:rsid w:val="0080158A"/>
    <w:rsid w:val="00801978"/>
    <w:rsid w:val="00801F35"/>
    <w:rsid w:val="00802B17"/>
    <w:rsid w:val="00802BC2"/>
    <w:rsid w:val="00803135"/>
    <w:rsid w:val="008034BC"/>
    <w:rsid w:val="008037DC"/>
    <w:rsid w:val="008038BE"/>
    <w:rsid w:val="00804255"/>
    <w:rsid w:val="0080506F"/>
    <w:rsid w:val="0080513B"/>
    <w:rsid w:val="008055C1"/>
    <w:rsid w:val="008056D0"/>
    <w:rsid w:val="00805ABE"/>
    <w:rsid w:val="00805F9F"/>
    <w:rsid w:val="00806149"/>
    <w:rsid w:val="008062B6"/>
    <w:rsid w:val="00806A6D"/>
    <w:rsid w:val="00806BAA"/>
    <w:rsid w:val="00806BBE"/>
    <w:rsid w:val="0080747D"/>
    <w:rsid w:val="008074B2"/>
    <w:rsid w:val="008075DB"/>
    <w:rsid w:val="008077F6"/>
    <w:rsid w:val="00807C6F"/>
    <w:rsid w:val="00807D78"/>
    <w:rsid w:val="00807E52"/>
    <w:rsid w:val="008104FB"/>
    <w:rsid w:val="0081078F"/>
    <w:rsid w:val="008107FC"/>
    <w:rsid w:val="00810B89"/>
    <w:rsid w:val="00810DA8"/>
    <w:rsid w:val="00811812"/>
    <w:rsid w:val="00811FA0"/>
    <w:rsid w:val="00812618"/>
    <w:rsid w:val="00812641"/>
    <w:rsid w:val="008127FF"/>
    <w:rsid w:val="00812805"/>
    <w:rsid w:val="00812973"/>
    <w:rsid w:val="00812C25"/>
    <w:rsid w:val="008130D0"/>
    <w:rsid w:val="008136D4"/>
    <w:rsid w:val="00813915"/>
    <w:rsid w:val="00813E55"/>
    <w:rsid w:val="00813E9E"/>
    <w:rsid w:val="00814462"/>
    <w:rsid w:val="00814C98"/>
    <w:rsid w:val="00814D04"/>
    <w:rsid w:val="00815168"/>
    <w:rsid w:val="008152AB"/>
    <w:rsid w:val="0081560F"/>
    <w:rsid w:val="008158C1"/>
    <w:rsid w:val="00815A40"/>
    <w:rsid w:val="00815E72"/>
    <w:rsid w:val="00815E94"/>
    <w:rsid w:val="00816AAA"/>
    <w:rsid w:val="00816B05"/>
    <w:rsid w:val="00817230"/>
    <w:rsid w:val="0081734A"/>
    <w:rsid w:val="00817720"/>
    <w:rsid w:val="00817908"/>
    <w:rsid w:val="008209FF"/>
    <w:rsid w:val="0082120B"/>
    <w:rsid w:val="0082153A"/>
    <w:rsid w:val="00821791"/>
    <w:rsid w:val="00821878"/>
    <w:rsid w:val="00821BD4"/>
    <w:rsid w:val="00821FC8"/>
    <w:rsid w:val="008220F6"/>
    <w:rsid w:val="0082222D"/>
    <w:rsid w:val="00822985"/>
    <w:rsid w:val="00822D59"/>
    <w:rsid w:val="00822F32"/>
    <w:rsid w:val="00823150"/>
    <w:rsid w:val="0082325C"/>
    <w:rsid w:val="00823448"/>
    <w:rsid w:val="008235CF"/>
    <w:rsid w:val="008239DE"/>
    <w:rsid w:val="008240B6"/>
    <w:rsid w:val="00824283"/>
    <w:rsid w:val="0082430C"/>
    <w:rsid w:val="008244A9"/>
    <w:rsid w:val="0082558E"/>
    <w:rsid w:val="00825734"/>
    <w:rsid w:val="00825B53"/>
    <w:rsid w:val="00825E8C"/>
    <w:rsid w:val="008261B7"/>
    <w:rsid w:val="00826550"/>
    <w:rsid w:val="00826E78"/>
    <w:rsid w:val="0082745D"/>
    <w:rsid w:val="0082763B"/>
    <w:rsid w:val="008279FE"/>
    <w:rsid w:val="00827AAA"/>
    <w:rsid w:val="00827C91"/>
    <w:rsid w:val="008305DB"/>
    <w:rsid w:val="0083065D"/>
    <w:rsid w:val="00830AA5"/>
    <w:rsid w:val="00830C83"/>
    <w:rsid w:val="00831444"/>
    <w:rsid w:val="008320EB"/>
    <w:rsid w:val="00833407"/>
    <w:rsid w:val="00833450"/>
    <w:rsid w:val="008334C5"/>
    <w:rsid w:val="0083354B"/>
    <w:rsid w:val="00833968"/>
    <w:rsid w:val="00833DB9"/>
    <w:rsid w:val="008343EC"/>
    <w:rsid w:val="00834546"/>
    <w:rsid w:val="00835038"/>
    <w:rsid w:val="008354AB"/>
    <w:rsid w:val="00835C7B"/>
    <w:rsid w:val="00835FB3"/>
    <w:rsid w:val="00836127"/>
    <w:rsid w:val="00836767"/>
    <w:rsid w:val="00836D58"/>
    <w:rsid w:val="00836F14"/>
    <w:rsid w:val="00837059"/>
    <w:rsid w:val="00837087"/>
    <w:rsid w:val="0083758C"/>
    <w:rsid w:val="0083761D"/>
    <w:rsid w:val="00837804"/>
    <w:rsid w:val="00837966"/>
    <w:rsid w:val="008401F7"/>
    <w:rsid w:val="008402C8"/>
    <w:rsid w:val="00840494"/>
    <w:rsid w:val="008407A6"/>
    <w:rsid w:val="0084091C"/>
    <w:rsid w:val="00840D9B"/>
    <w:rsid w:val="00840FD7"/>
    <w:rsid w:val="008410D8"/>
    <w:rsid w:val="0084138A"/>
    <w:rsid w:val="0084169A"/>
    <w:rsid w:val="008416D3"/>
    <w:rsid w:val="00841B4B"/>
    <w:rsid w:val="00841D0C"/>
    <w:rsid w:val="008429B6"/>
    <w:rsid w:val="00842D97"/>
    <w:rsid w:val="008431E4"/>
    <w:rsid w:val="00843A15"/>
    <w:rsid w:val="00843B81"/>
    <w:rsid w:val="00843C5E"/>
    <w:rsid w:val="00843DEB"/>
    <w:rsid w:val="0084421D"/>
    <w:rsid w:val="0084440A"/>
    <w:rsid w:val="008444FF"/>
    <w:rsid w:val="008445D7"/>
    <w:rsid w:val="00844748"/>
    <w:rsid w:val="0084492D"/>
    <w:rsid w:val="00844CBE"/>
    <w:rsid w:val="00844D8D"/>
    <w:rsid w:val="0084504F"/>
    <w:rsid w:val="00845127"/>
    <w:rsid w:val="008453A5"/>
    <w:rsid w:val="0084543B"/>
    <w:rsid w:val="00845CEE"/>
    <w:rsid w:val="00846101"/>
    <w:rsid w:val="00846533"/>
    <w:rsid w:val="008465EE"/>
    <w:rsid w:val="00847AFE"/>
    <w:rsid w:val="00847FF6"/>
    <w:rsid w:val="008500D8"/>
    <w:rsid w:val="0085051D"/>
    <w:rsid w:val="00850BB9"/>
    <w:rsid w:val="00850F61"/>
    <w:rsid w:val="008510B4"/>
    <w:rsid w:val="00851767"/>
    <w:rsid w:val="00851DE5"/>
    <w:rsid w:val="00851F18"/>
    <w:rsid w:val="0085221C"/>
    <w:rsid w:val="00852535"/>
    <w:rsid w:val="008529AF"/>
    <w:rsid w:val="00852A7D"/>
    <w:rsid w:val="00852EE3"/>
    <w:rsid w:val="00853001"/>
    <w:rsid w:val="00853347"/>
    <w:rsid w:val="008538C4"/>
    <w:rsid w:val="0085432C"/>
    <w:rsid w:val="0085468F"/>
    <w:rsid w:val="0085483D"/>
    <w:rsid w:val="00854C86"/>
    <w:rsid w:val="00854EFA"/>
    <w:rsid w:val="00854FCC"/>
    <w:rsid w:val="00855596"/>
    <w:rsid w:val="008558FB"/>
    <w:rsid w:val="00855B4D"/>
    <w:rsid w:val="00855BBD"/>
    <w:rsid w:val="00855C22"/>
    <w:rsid w:val="00855D0A"/>
    <w:rsid w:val="00855E23"/>
    <w:rsid w:val="00855F3F"/>
    <w:rsid w:val="00855FAF"/>
    <w:rsid w:val="0085610A"/>
    <w:rsid w:val="00856275"/>
    <w:rsid w:val="0085651E"/>
    <w:rsid w:val="0085652E"/>
    <w:rsid w:val="00856560"/>
    <w:rsid w:val="00856BD0"/>
    <w:rsid w:val="0085701F"/>
    <w:rsid w:val="008571BD"/>
    <w:rsid w:val="00857441"/>
    <w:rsid w:val="008574DA"/>
    <w:rsid w:val="008577DF"/>
    <w:rsid w:val="0085780F"/>
    <w:rsid w:val="008578A2"/>
    <w:rsid w:val="00857ABE"/>
    <w:rsid w:val="00857B9D"/>
    <w:rsid w:val="00857BA9"/>
    <w:rsid w:val="00860E34"/>
    <w:rsid w:val="00860F5A"/>
    <w:rsid w:val="00861176"/>
    <w:rsid w:val="00861719"/>
    <w:rsid w:val="00861AFC"/>
    <w:rsid w:val="00861BAD"/>
    <w:rsid w:val="0086273A"/>
    <w:rsid w:val="00862ADC"/>
    <w:rsid w:val="00862CA5"/>
    <w:rsid w:val="00862D12"/>
    <w:rsid w:val="00862F52"/>
    <w:rsid w:val="0086318D"/>
    <w:rsid w:val="0086338B"/>
    <w:rsid w:val="0086348F"/>
    <w:rsid w:val="00863515"/>
    <w:rsid w:val="00863591"/>
    <w:rsid w:val="008637BB"/>
    <w:rsid w:val="008637CF"/>
    <w:rsid w:val="00863C11"/>
    <w:rsid w:val="00863C5A"/>
    <w:rsid w:val="00863DF8"/>
    <w:rsid w:val="008645CF"/>
    <w:rsid w:val="008648A0"/>
    <w:rsid w:val="00864F79"/>
    <w:rsid w:val="0086509D"/>
    <w:rsid w:val="00865445"/>
    <w:rsid w:val="00865737"/>
    <w:rsid w:val="00865D42"/>
    <w:rsid w:val="008660D7"/>
    <w:rsid w:val="008667E4"/>
    <w:rsid w:val="00866B84"/>
    <w:rsid w:val="008671FD"/>
    <w:rsid w:val="008675EB"/>
    <w:rsid w:val="00867CDC"/>
    <w:rsid w:val="00870493"/>
    <w:rsid w:val="008705E0"/>
    <w:rsid w:val="00870649"/>
    <w:rsid w:val="0087087C"/>
    <w:rsid w:val="00870E56"/>
    <w:rsid w:val="008710AF"/>
    <w:rsid w:val="008718EF"/>
    <w:rsid w:val="00871A15"/>
    <w:rsid w:val="00871C3D"/>
    <w:rsid w:val="00871D55"/>
    <w:rsid w:val="00871DC5"/>
    <w:rsid w:val="00871F0D"/>
    <w:rsid w:val="00871F49"/>
    <w:rsid w:val="0087210B"/>
    <w:rsid w:val="008729E7"/>
    <w:rsid w:val="00872DC6"/>
    <w:rsid w:val="00873145"/>
    <w:rsid w:val="0087400A"/>
    <w:rsid w:val="00874548"/>
    <w:rsid w:val="0087472D"/>
    <w:rsid w:val="00874B96"/>
    <w:rsid w:val="00874C60"/>
    <w:rsid w:val="00874D28"/>
    <w:rsid w:val="00874F04"/>
    <w:rsid w:val="00875089"/>
    <w:rsid w:val="008751EE"/>
    <w:rsid w:val="008757CD"/>
    <w:rsid w:val="008757F2"/>
    <w:rsid w:val="008759CD"/>
    <w:rsid w:val="0087611D"/>
    <w:rsid w:val="0087705C"/>
    <w:rsid w:val="0087737E"/>
    <w:rsid w:val="008773F2"/>
    <w:rsid w:val="00877502"/>
    <w:rsid w:val="00877974"/>
    <w:rsid w:val="0088063D"/>
    <w:rsid w:val="008813B2"/>
    <w:rsid w:val="00881602"/>
    <w:rsid w:val="00881695"/>
    <w:rsid w:val="0088175E"/>
    <w:rsid w:val="008817A1"/>
    <w:rsid w:val="00881A31"/>
    <w:rsid w:val="00881D3E"/>
    <w:rsid w:val="00881F9C"/>
    <w:rsid w:val="00882260"/>
    <w:rsid w:val="008825BD"/>
    <w:rsid w:val="00882BD6"/>
    <w:rsid w:val="00883037"/>
    <w:rsid w:val="00883390"/>
    <w:rsid w:val="00883B62"/>
    <w:rsid w:val="0088422E"/>
    <w:rsid w:val="00884355"/>
    <w:rsid w:val="00884BA9"/>
    <w:rsid w:val="00885148"/>
    <w:rsid w:val="00885349"/>
    <w:rsid w:val="00885393"/>
    <w:rsid w:val="008856D0"/>
    <w:rsid w:val="00885923"/>
    <w:rsid w:val="00885C0C"/>
    <w:rsid w:val="00885D82"/>
    <w:rsid w:val="0088633C"/>
    <w:rsid w:val="008867B6"/>
    <w:rsid w:val="00886869"/>
    <w:rsid w:val="0088689C"/>
    <w:rsid w:val="00886CA8"/>
    <w:rsid w:val="00886ECF"/>
    <w:rsid w:val="00886F55"/>
    <w:rsid w:val="008874B6"/>
    <w:rsid w:val="00887564"/>
    <w:rsid w:val="008876E9"/>
    <w:rsid w:val="00887932"/>
    <w:rsid w:val="00887964"/>
    <w:rsid w:val="008879DB"/>
    <w:rsid w:val="00887CD9"/>
    <w:rsid w:val="00890053"/>
    <w:rsid w:val="008900D7"/>
    <w:rsid w:val="00890E50"/>
    <w:rsid w:val="00890F80"/>
    <w:rsid w:val="0089144F"/>
    <w:rsid w:val="00891881"/>
    <w:rsid w:val="00891B8C"/>
    <w:rsid w:val="00891FD6"/>
    <w:rsid w:val="00892271"/>
    <w:rsid w:val="0089278B"/>
    <w:rsid w:val="00892825"/>
    <w:rsid w:val="008929E6"/>
    <w:rsid w:val="008929F0"/>
    <w:rsid w:val="00892A73"/>
    <w:rsid w:val="00892B08"/>
    <w:rsid w:val="00892D1F"/>
    <w:rsid w:val="00892E28"/>
    <w:rsid w:val="00892EF7"/>
    <w:rsid w:val="00893027"/>
    <w:rsid w:val="0089305A"/>
    <w:rsid w:val="008933C2"/>
    <w:rsid w:val="00893708"/>
    <w:rsid w:val="00893859"/>
    <w:rsid w:val="008943AE"/>
    <w:rsid w:val="0089455F"/>
    <w:rsid w:val="00894582"/>
    <w:rsid w:val="0089460E"/>
    <w:rsid w:val="00894EA6"/>
    <w:rsid w:val="008954B4"/>
    <w:rsid w:val="00896896"/>
    <w:rsid w:val="0089689F"/>
    <w:rsid w:val="00896DE4"/>
    <w:rsid w:val="00897442"/>
    <w:rsid w:val="008979F0"/>
    <w:rsid w:val="00897A02"/>
    <w:rsid w:val="00897BFB"/>
    <w:rsid w:val="008A08E8"/>
    <w:rsid w:val="008A103B"/>
    <w:rsid w:val="008A2181"/>
    <w:rsid w:val="008A2185"/>
    <w:rsid w:val="008A24D8"/>
    <w:rsid w:val="008A266C"/>
    <w:rsid w:val="008A28A1"/>
    <w:rsid w:val="008A2D2C"/>
    <w:rsid w:val="008A3688"/>
    <w:rsid w:val="008A4103"/>
    <w:rsid w:val="008A4A49"/>
    <w:rsid w:val="008A4B8E"/>
    <w:rsid w:val="008A5A35"/>
    <w:rsid w:val="008A5B25"/>
    <w:rsid w:val="008A605C"/>
    <w:rsid w:val="008A61CF"/>
    <w:rsid w:val="008A62D3"/>
    <w:rsid w:val="008A691F"/>
    <w:rsid w:val="008A6BA8"/>
    <w:rsid w:val="008A70B9"/>
    <w:rsid w:val="008A72E1"/>
    <w:rsid w:val="008A733F"/>
    <w:rsid w:val="008A74EA"/>
    <w:rsid w:val="008A7582"/>
    <w:rsid w:val="008A7C13"/>
    <w:rsid w:val="008B0009"/>
    <w:rsid w:val="008B0409"/>
    <w:rsid w:val="008B072E"/>
    <w:rsid w:val="008B079D"/>
    <w:rsid w:val="008B0A12"/>
    <w:rsid w:val="008B12CA"/>
    <w:rsid w:val="008B15DF"/>
    <w:rsid w:val="008B1787"/>
    <w:rsid w:val="008B189F"/>
    <w:rsid w:val="008B22AA"/>
    <w:rsid w:val="008B25D0"/>
    <w:rsid w:val="008B29C7"/>
    <w:rsid w:val="008B2A01"/>
    <w:rsid w:val="008B2F7D"/>
    <w:rsid w:val="008B323A"/>
    <w:rsid w:val="008B3E48"/>
    <w:rsid w:val="008B43F6"/>
    <w:rsid w:val="008B4ADF"/>
    <w:rsid w:val="008B4C8F"/>
    <w:rsid w:val="008B4F6B"/>
    <w:rsid w:val="008B5019"/>
    <w:rsid w:val="008B590D"/>
    <w:rsid w:val="008B5BF6"/>
    <w:rsid w:val="008B658E"/>
    <w:rsid w:val="008B6806"/>
    <w:rsid w:val="008B68CE"/>
    <w:rsid w:val="008B6D36"/>
    <w:rsid w:val="008B6DD3"/>
    <w:rsid w:val="008B6EEE"/>
    <w:rsid w:val="008B70CC"/>
    <w:rsid w:val="008B7660"/>
    <w:rsid w:val="008B7BF4"/>
    <w:rsid w:val="008B7D68"/>
    <w:rsid w:val="008C0021"/>
    <w:rsid w:val="008C00B9"/>
    <w:rsid w:val="008C0184"/>
    <w:rsid w:val="008C030C"/>
    <w:rsid w:val="008C0310"/>
    <w:rsid w:val="008C0625"/>
    <w:rsid w:val="008C0CAF"/>
    <w:rsid w:val="008C0CB7"/>
    <w:rsid w:val="008C11BE"/>
    <w:rsid w:val="008C144E"/>
    <w:rsid w:val="008C1698"/>
    <w:rsid w:val="008C1EA2"/>
    <w:rsid w:val="008C20A0"/>
    <w:rsid w:val="008C2332"/>
    <w:rsid w:val="008C2626"/>
    <w:rsid w:val="008C28D6"/>
    <w:rsid w:val="008C33C1"/>
    <w:rsid w:val="008C34E0"/>
    <w:rsid w:val="008C3AC8"/>
    <w:rsid w:val="008C49BC"/>
    <w:rsid w:val="008C4E2A"/>
    <w:rsid w:val="008C4E84"/>
    <w:rsid w:val="008C4F34"/>
    <w:rsid w:val="008C5070"/>
    <w:rsid w:val="008C5653"/>
    <w:rsid w:val="008C5C53"/>
    <w:rsid w:val="008C6B20"/>
    <w:rsid w:val="008C7076"/>
    <w:rsid w:val="008C7180"/>
    <w:rsid w:val="008C7671"/>
    <w:rsid w:val="008C792E"/>
    <w:rsid w:val="008C7BFB"/>
    <w:rsid w:val="008D076D"/>
    <w:rsid w:val="008D137C"/>
    <w:rsid w:val="008D13AE"/>
    <w:rsid w:val="008D15D3"/>
    <w:rsid w:val="008D161D"/>
    <w:rsid w:val="008D1ADF"/>
    <w:rsid w:val="008D1B31"/>
    <w:rsid w:val="008D1C14"/>
    <w:rsid w:val="008D1EBD"/>
    <w:rsid w:val="008D21A4"/>
    <w:rsid w:val="008D2FF8"/>
    <w:rsid w:val="008D3562"/>
    <w:rsid w:val="008D3DA2"/>
    <w:rsid w:val="008D482F"/>
    <w:rsid w:val="008D491A"/>
    <w:rsid w:val="008D4B5F"/>
    <w:rsid w:val="008D59BB"/>
    <w:rsid w:val="008D5B82"/>
    <w:rsid w:val="008D5D3C"/>
    <w:rsid w:val="008D6293"/>
    <w:rsid w:val="008D6687"/>
    <w:rsid w:val="008D6A14"/>
    <w:rsid w:val="008D6B11"/>
    <w:rsid w:val="008D6DEF"/>
    <w:rsid w:val="008D72B0"/>
    <w:rsid w:val="008D7804"/>
    <w:rsid w:val="008D7E51"/>
    <w:rsid w:val="008E020D"/>
    <w:rsid w:val="008E0748"/>
    <w:rsid w:val="008E1137"/>
    <w:rsid w:val="008E12AA"/>
    <w:rsid w:val="008E1782"/>
    <w:rsid w:val="008E243B"/>
    <w:rsid w:val="008E2AB8"/>
    <w:rsid w:val="008E2F42"/>
    <w:rsid w:val="008E350E"/>
    <w:rsid w:val="008E379C"/>
    <w:rsid w:val="008E3DDD"/>
    <w:rsid w:val="008E5E92"/>
    <w:rsid w:val="008E617B"/>
    <w:rsid w:val="008E6636"/>
    <w:rsid w:val="008E683A"/>
    <w:rsid w:val="008E6FBB"/>
    <w:rsid w:val="008E7165"/>
    <w:rsid w:val="008E757B"/>
    <w:rsid w:val="008E7D00"/>
    <w:rsid w:val="008E7D1D"/>
    <w:rsid w:val="008E7F9F"/>
    <w:rsid w:val="008F0184"/>
    <w:rsid w:val="008F0438"/>
    <w:rsid w:val="008F077E"/>
    <w:rsid w:val="008F1049"/>
    <w:rsid w:val="008F10BB"/>
    <w:rsid w:val="008F11AD"/>
    <w:rsid w:val="008F165B"/>
    <w:rsid w:val="008F1ABD"/>
    <w:rsid w:val="008F1EFC"/>
    <w:rsid w:val="008F23D0"/>
    <w:rsid w:val="008F2433"/>
    <w:rsid w:val="008F24B7"/>
    <w:rsid w:val="008F25C3"/>
    <w:rsid w:val="008F26D6"/>
    <w:rsid w:val="008F2F21"/>
    <w:rsid w:val="008F312F"/>
    <w:rsid w:val="008F345E"/>
    <w:rsid w:val="008F37A9"/>
    <w:rsid w:val="008F3CE7"/>
    <w:rsid w:val="008F4166"/>
    <w:rsid w:val="008F426B"/>
    <w:rsid w:val="008F4305"/>
    <w:rsid w:val="008F4C59"/>
    <w:rsid w:val="008F4FB1"/>
    <w:rsid w:val="008F5081"/>
    <w:rsid w:val="008F54B0"/>
    <w:rsid w:val="008F599E"/>
    <w:rsid w:val="008F6546"/>
    <w:rsid w:val="008F666C"/>
    <w:rsid w:val="008F6946"/>
    <w:rsid w:val="008F6CC6"/>
    <w:rsid w:val="008F6FD7"/>
    <w:rsid w:val="008F7179"/>
    <w:rsid w:val="008F74F7"/>
    <w:rsid w:val="008F76F2"/>
    <w:rsid w:val="008F7F96"/>
    <w:rsid w:val="0090042D"/>
    <w:rsid w:val="00900479"/>
    <w:rsid w:val="00900935"/>
    <w:rsid w:val="0090097E"/>
    <w:rsid w:val="00900D1B"/>
    <w:rsid w:val="009013D3"/>
    <w:rsid w:val="009017E9"/>
    <w:rsid w:val="00901ACF"/>
    <w:rsid w:val="00901B9E"/>
    <w:rsid w:val="009026AF"/>
    <w:rsid w:val="009026E0"/>
    <w:rsid w:val="009027DB"/>
    <w:rsid w:val="00902C24"/>
    <w:rsid w:val="009032C8"/>
    <w:rsid w:val="009033F4"/>
    <w:rsid w:val="0090366F"/>
    <w:rsid w:val="009039E1"/>
    <w:rsid w:val="00903C7C"/>
    <w:rsid w:val="00904293"/>
    <w:rsid w:val="0090444A"/>
    <w:rsid w:val="0090448F"/>
    <w:rsid w:val="00904491"/>
    <w:rsid w:val="009049C6"/>
    <w:rsid w:val="00904C2D"/>
    <w:rsid w:val="00905A13"/>
    <w:rsid w:val="00905B04"/>
    <w:rsid w:val="00905D7E"/>
    <w:rsid w:val="00905EB7"/>
    <w:rsid w:val="009064A0"/>
    <w:rsid w:val="0090651F"/>
    <w:rsid w:val="00906BFF"/>
    <w:rsid w:val="00906CB9"/>
    <w:rsid w:val="00907119"/>
    <w:rsid w:val="00907797"/>
    <w:rsid w:val="00907D0C"/>
    <w:rsid w:val="00907F78"/>
    <w:rsid w:val="009101AA"/>
    <w:rsid w:val="009101E3"/>
    <w:rsid w:val="00910957"/>
    <w:rsid w:val="00910BD7"/>
    <w:rsid w:val="009110D1"/>
    <w:rsid w:val="00911788"/>
    <w:rsid w:val="00911C03"/>
    <w:rsid w:val="00911CFF"/>
    <w:rsid w:val="0091235C"/>
    <w:rsid w:val="00912401"/>
    <w:rsid w:val="00912453"/>
    <w:rsid w:val="00912500"/>
    <w:rsid w:val="00912D02"/>
    <w:rsid w:val="009130C6"/>
    <w:rsid w:val="009132C3"/>
    <w:rsid w:val="009137C7"/>
    <w:rsid w:val="009140B5"/>
    <w:rsid w:val="00914A58"/>
    <w:rsid w:val="00914EF9"/>
    <w:rsid w:val="00914F04"/>
    <w:rsid w:val="00915461"/>
    <w:rsid w:val="00915533"/>
    <w:rsid w:val="009156F9"/>
    <w:rsid w:val="009157DF"/>
    <w:rsid w:val="00915A0F"/>
    <w:rsid w:val="00915B71"/>
    <w:rsid w:val="00915D78"/>
    <w:rsid w:val="00915EFE"/>
    <w:rsid w:val="0091644E"/>
    <w:rsid w:val="009169A5"/>
    <w:rsid w:val="00916CD6"/>
    <w:rsid w:val="00916FCD"/>
    <w:rsid w:val="00917925"/>
    <w:rsid w:val="00917BC0"/>
    <w:rsid w:val="00917BC1"/>
    <w:rsid w:val="00917E34"/>
    <w:rsid w:val="00917EC2"/>
    <w:rsid w:val="009201AB"/>
    <w:rsid w:val="009204BA"/>
    <w:rsid w:val="009207F5"/>
    <w:rsid w:val="00920A4B"/>
    <w:rsid w:val="00920E2C"/>
    <w:rsid w:val="0092107F"/>
    <w:rsid w:val="0092112A"/>
    <w:rsid w:val="00921453"/>
    <w:rsid w:val="00921519"/>
    <w:rsid w:val="009215CD"/>
    <w:rsid w:val="00921D25"/>
    <w:rsid w:val="00922155"/>
    <w:rsid w:val="00922497"/>
    <w:rsid w:val="009228C0"/>
    <w:rsid w:val="00922CE6"/>
    <w:rsid w:val="00922EAD"/>
    <w:rsid w:val="00922F28"/>
    <w:rsid w:val="00923A76"/>
    <w:rsid w:val="00923AEB"/>
    <w:rsid w:val="009242C6"/>
    <w:rsid w:val="0092492A"/>
    <w:rsid w:val="009249B1"/>
    <w:rsid w:val="00925123"/>
    <w:rsid w:val="009253EC"/>
    <w:rsid w:val="00925791"/>
    <w:rsid w:val="009257A8"/>
    <w:rsid w:val="00926201"/>
    <w:rsid w:val="00926872"/>
    <w:rsid w:val="00926C9C"/>
    <w:rsid w:val="00926FF0"/>
    <w:rsid w:val="00927169"/>
    <w:rsid w:val="009273C5"/>
    <w:rsid w:val="009279A7"/>
    <w:rsid w:val="00927CBC"/>
    <w:rsid w:val="00930023"/>
    <w:rsid w:val="00930484"/>
    <w:rsid w:val="00930BC2"/>
    <w:rsid w:val="00930C5E"/>
    <w:rsid w:val="009317C4"/>
    <w:rsid w:val="0093260A"/>
    <w:rsid w:val="009327D0"/>
    <w:rsid w:val="0093286F"/>
    <w:rsid w:val="00933045"/>
    <w:rsid w:val="009330BB"/>
    <w:rsid w:val="009331C9"/>
    <w:rsid w:val="00933378"/>
    <w:rsid w:val="009333AA"/>
    <w:rsid w:val="009333EC"/>
    <w:rsid w:val="00933463"/>
    <w:rsid w:val="00933B08"/>
    <w:rsid w:val="00933CA9"/>
    <w:rsid w:val="00933F43"/>
    <w:rsid w:val="00934166"/>
    <w:rsid w:val="00934513"/>
    <w:rsid w:val="00934A2E"/>
    <w:rsid w:val="00934B5F"/>
    <w:rsid w:val="00934C99"/>
    <w:rsid w:val="00934F4A"/>
    <w:rsid w:val="009355C2"/>
    <w:rsid w:val="00935C43"/>
    <w:rsid w:val="009365C3"/>
    <w:rsid w:val="009369EF"/>
    <w:rsid w:val="00936A46"/>
    <w:rsid w:val="00937161"/>
    <w:rsid w:val="00937693"/>
    <w:rsid w:val="009376DF"/>
    <w:rsid w:val="00937C30"/>
    <w:rsid w:val="00937D3F"/>
    <w:rsid w:val="00940E7E"/>
    <w:rsid w:val="009415D1"/>
    <w:rsid w:val="00941FE5"/>
    <w:rsid w:val="009426CA"/>
    <w:rsid w:val="0094272A"/>
    <w:rsid w:val="009427BB"/>
    <w:rsid w:val="00942D44"/>
    <w:rsid w:val="009432B0"/>
    <w:rsid w:val="009439C1"/>
    <w:rsid w:val="00943DCC"/>
    <w:rsid w:val="00944836"/>
    <w:rsid w:val="00944A06"/>
    <w:rsid w:val="00945013"/>
    <w:rsid w:val="0094538C"/>
    <w:rsid w:val="009453B3"/>
    <w:rsid w:val="0094588F"/>
    <w:rsid w:val="00945C58"/>
    <w:rsid w:val="00945D1C"/>
    <w:rsid w:val="00945E03"/>
    <w:rsid w:val="00945F3F"/>
    <w:rsid w:val="00945FC7"/>
    <w:rsid w:val="00946111"/>
    <w:rsid w:val="00946AD7"/>
    <w:rsid w:val="00946E1E"/>
    <w:rsid w:val="00947737"/>
    <w:rsid w:val="009477D3"/>
    <w:rsid w:val="00947AD8"/>
    <w:rsid w:val="00947D2B"/>
    <w:rsid w:val="00947D38"/>
    <w:rsid w:val="00950123"/>
    <w:rsid w:val="009502C2"/>
    <w:rsid w:val="009502F2"/>
    <w:rsid w:val="00950870"/>
    <w:rsid w:val="00950D80"/>
    <w:rsid w:val="00951065"/>
    <w:rsid w:val="00951201"/>
    <w:rsid w:val="00951772"/>
    <w:rsid w:val="00951B10"/>
    <w:rsid w:val="00951BE8"/>
    <w:rsid w:val="00951CA3"/>
    <w:rsid w:val="00951CC1"/>
    <w:rsid w:val="00952444"/>
    <w:rsid w:val="00952F61"/>
    <w:rsid w:val="00953279"/>
    <w:rsid w:val="00953819"/>
    <w:rsid w:val="00953B18"/>
    <w:rsid w:val="00953D16"/>
    <w:rsid w:val="00953F5C"/>
    <w:rsid w:val="00954091"/>
    <w:rsid w:val="00954598"/>
    <w:rsid w:val="0095470E"/>
    <w:rsid w:val="00954DBC"/>
    <w:rsid w:val="00954DE9"/>
    <w:rsid w:val="009555F2"/>
    <w:rsid w:val="00955E6A"/>
    <w:rsid w:val="00955F56"/>
    <w:rsid w:val="009560EF"/>
    <w:rsid w:val="0095613F"/>
    <w:rsid w:val="00956357"/>
    <w:rsid w:val="009564CE"/>
    <w:rsid w:val="00956563"/>
    <w:rsid w:val="00956AEA"/>
    <w:rsid w:val="00956D9D"/>
    <w:rsid w:val="00956DF3"/>
    <w:rsid w:val="00956FA6"/>
    <w:rsid w:val="009573BB"/>
    <w:rsid w:val="00957554"/>
    <w:rsid w:val="0095761F"/>
    <w:rsid w:val="00957B4A"/>
    <w:rsid w:val="009603C6"/>
    <w:rsid w:val="0096068B"/>
    <w:rsid w:val="00961499"/>
    <w:rsid w:val="009619E6"/>
    <w:rsid w:val="00961AD9"/>
    <w:rsid w:val="00961B0B"/>
    <w:rsid w:val="009620DD"/>
    <w:rsid w:val="00962291"/>
    <w:rsid w:val="009623C1"/>
    <w:rsid w:val="00962531"/>
    <w:rsid w:val="009626FE"/>
    <w:rsid w:val="009628AD"/>
    <w:rsid w:val="009629AE"/>
    <w:rsid w:val="00962AC7"/>
    <w:rsid w:val="00962CD1"/>
    <w:rsid w:val="00963089"/>
    <w:rsid w:val="0096332C"/>
    <w:rsid w:val="009634AD"/>
    <w:rsid w:val="0096375D"/>
    <w:rsid w:val="0096390C"/>
    <w:rsid w:val="00963AE0"/>
    <w:rsid w:val="00964570"/>
    <w:rsid w:val="009648CB"/>
    <w:rsid w:val="009648E8"/>
    <w:rsid w:val="00964956"/>
    <w:rsid w:val="00964E06"/>
    <w:rsid w:val="00964E63"/>
    <w:rsid w:val="00965155"/>
    <w:rsid w:val="009653E4"/>
    <w:rsid w:val="00965576"/>
    <w:rsid w:val="00965B95"/>
    <w:rsid w:val="009661B3"/>
    <w:rsid w:val="00966284"/>
    <w:rsid w:val="00966953"/>
    <w:rsid w:val="00966B8C"/>
    <w:rsid w:val="00966D99"/>
    <w:rsid w:val="0096749F"/>
    <w:rsid w:val="0096765E"/>
    <w:rsid w:val="00967887"/>
    <w:rsid w:val="00967963"/>
    <w:rsid w:val="009679B2"/>
    <w:rsid w:val="00967B1C"/>
    <w:rsid w:val="00967BD6"/>
    <w:rsid w:val="00970028"/>
    <w:rsid w:val="00970072"/>
    <w:rsid w:val="0097080D"/>
    <w:rsid w:val="00970B0E"/>
    <w:rsid w:val="00970B33"/>
    <w:rsid w:val="00970C5F"/>
    <w:rsid w:val="00970D2E"/>
    <w:rsid w:val="00971304"/>
    <w:rsid w:val="009713C3"/>
    <w:rsid w:val="009716AC"/>
    <w:rsid w:val="00971B24"/>
    <w:rsid w:val="00971E02"/>
    <w:rsid w:val="00972984"/>
    <w:rsid w:val="00972FC8"/>
    <w:rsid w:val="00973489"/>
    <w:rsid w:val="00973936"/>
    <w:rsid w:val="00973A4F"/>
    <w:rsid w:val="00973B64"/>
    <w:rsid w:val="0097430B"/>
    <w:rsid w:val="00974464"/>
    <w:rsid w:val="00974A6E"/>
    <w:rsid w:val="00974A9D"/>
    <w:rsid w:val="00974CF6"/>
    <w:rsid w:val="00974E03"/>
    <w:rsid w:val="00975105"/>
    <w:rsid w:val="00975253"/>
    <w:rsid w:val="00975468"/>
    <w:rsid w:val="009756DB"/>
    <w:rsid w:val="009757A0"/>
    <w:rsid w:val="009759C9"/>
    <w:rsid w:val="00975DAC"/>
    <w:rsid w:val="00975DFB"/>
    <w:rsid w:val="00975E32"/>
    <w:rsid w:val="009766DF"/>
    <w:rsid w:val="00976C92"/>
    <w:rsid w:val="00977A7F"/>
    <w:rsid w:val="00977BBC"/>
    <w:rsid w:val="00980181"/>
    <w:rsid w:val="0098067A"/>
    <w:rsid w:val="009808FE"/>
    <w:rsid w:val="00980AE2"/>
    <w:rsid w:val="00980FD1"/>
    <w:rsid w:val="00981A4D"/>
    <w:rsid w:val="00982037"/>
    <w:rsid w:val="009822B4"/>
    <w:rsid w:val="009822D1"/>
    <w:rsid w:val="009823AC"/>
    <w:rsid w:val="009825F3"/>
    <w:rsid w:val="0098284E"/>
    <w:rsid w:val="00982AD9"/>
    <w:rsid w:val="00982D30"/>
    <w:rsid w:val="00982F5C"/>
    <w:rsid w:val="009833FC"/>
    <w:rsid w:val="00983914"/>
    <w:rsid w:val="00983E96"/>
    <w:rsid w:val="00983FC8"/>
    <w:rsid w:val="0098418B"/>
    <w:rsid w:val="00984C31"/>
    <w:rsid w:val="00985641"/>
    <w:rsid w:val="00985ABC"/>
    <w:rsid w:val="00986655"/>
    <w:rsid w:val="009868A1"/>
    <w:rsid w:val="00986C83"/>
    <w:rsid w:val="00987205"/>
    <w:rsid w:val="00987299"/>
    <w:rsid w:val="0098798B"/>
    <w:rsid w:val="00987CAF"/>
    <w:rsid w:val="00987E6E"/>
    <w:rsid w:val="0099017A"/>
    <w:rsid w:val="00990880"/>
    <w:rsid w:val="0099090F"/>
    <w:rsid w:val="00990B59"/>
    <w:rsid w:val="00990D46"/>
    <w:rsid w:val="0099148F"/>
    <w:rsid w:val="009914F6"/>
    <w:rsid w:val="00991514"/>
    <w:rsid w:val="00991516"/>
    <w:rsid w:val="009916A8"/>
    <w:rsid w:val="00991804"/>
    <w:rsid w:val="00992117"/>
    <w:rsid w:val="009925A8"/>
    <w:rsid w:val="009927B4"/>
    <w:rsid w:val="0099345F"/>
    <w:rsid w:val="009935F1"/>
    <w:rsid w:val="009935F8"/>
    <w:rsid w:val="009937E7"/>
    <w:rsid w:val="00993B95"/>
    <w:rsid w:val="00993BDE"/>
    <w:rsid w:val="009940CB"/>
    <w:rsid w:val="0099436C"/>
    <w:rsid w:val="009953E9"/>
    <w:rsid w:val="00995710"/>
    <w:rsid w:val="00995762"/>
    <w:rsid w:val="009958F9"/>
    <w:rsid w:val="00995A37"/>
    <w:rsid w:val="00995CD4"/>
    <w:rsid w:val="00995D4E"/>
    <w:rsid w:val="00995D95"/>
    <w:rsid w:val="00996710"/>
    <w:rsid w:val="00996824"/>
    <w:rsid w:val="00996A6E"/>
    <w:rsid w:val="0099708F"/>
    <w:rsid w:val="00997D7D"/>
    <w:rsid w:val="009A00E2"/>
    <w:rsid w:val="009A0967"/>
    <w:rsid w:val="009A101B"/>
    <w:rsid w:val="009A1032"/>
    <w:rsid w:val="009A11D8"/>
    <w:rsid w:val="009A18A2"/>
    <w:rsid w:val="009A1D65"/>
    <w:rsid w:val="009A2267"/>
    <w:rsid w:val="009A267F"/>
    <w:rsid w:val="009A315E"/>
    <w:rsid w:val="009A38A0"/>
    <w:rsid w:val="009A3914"/>
    <w:rsid w:val="009A39B7"/>
    <w:rsid w:val="009A40BD"/>
    <w:rsid w:val="009A4221"/>
    <w:rsid w:val="009A454A"/>
    <w:rsid w:val="009A483C"/>
    <w:rsid w:val="009A4DE6"/>
    <w:rsid w:val="009A518B"/>
    <w:rsid w:val="009A55CE"/>
    <w:rsid w:val="009A55F9"/>
    <w:rsid w:val="009A5907"/>
    <w:rsid w:val="009A630A"/>
    <w:rsid w:val="009A694A"/>
    <w:rsid w:val="009A7129"/>
    <w:rsid w:val="009A72B2"/>
    <w:rsid w:val="009A734D"/>
    <w:rsid w:val="009A76BE"/>
    <w:rsid w:val="009A7B5A"/>
    <w:rsid w:val="009A7BB3"/>
    <w:rsid w:val="009B0040"/>
    <w:rsid w:val="009B07E0"/>
    <w:rsid w:val="009B0895"/>
    <w:rsid w:val="009B0F65"/>
    <w:rsid w:val="009B1236"/>
    <w:rsid w:val="009B12BF"/>
    <w:rsid w:val="009B130D"/>
    <w:rsid w:val="009B1661"/>
    <w:rsid w:val="009B1921"/>
    <w:rsid w:val="009B1C32"/>
    <w:rsid w:val="009B2493"/>
    <w:rsid w:val="009B2735"/>
    <w:rsid w:val="009B2978"/>
    <w:rsid w:val="009B2A3E"/>
    <w:rsid w:val="009B38B3"/>
    <w:rsid w:val="009B3D0B"/>
    <w:rsid w:val="009B411C"/>
    <w:rsid w:val="009B4210"/>
    <w:rsid w:val="009B44FC"/>
    <w:rsid w:val="009B47E7"/>
    <w:rsid w:val="009B49BA"/>
    <w:rsid w:val="009B539B"/>
    <w:rsid w:val="009B5D34"/>
    <w:rsid w:val="009B5D44"/>
    <w:rsid w:val="009B5F37"/>
    <w:rsid w:val="009B6535"/>
    <w:rsid w:val="009B669C"/>
    <w:rsid w:val="009B68E0"/>
    <w:rsid w:val="009B7101"/>
    <w:rsid w:val="009B762A"/>
    <w:rsid w:val="009C028B"/>
    <w:rsid w:val="009C042D"/>
    <w:rsid w:val="009C0C59"/>
    <w:rsid w:val="009C1442"/>
    <w:rsid w:val="009C2275"/>
    <w:rsid w:val="009C246D"/>
    <w:rsid w:val="009C2711"/>
    <w:rsid w:val="009C2851"/>
    <w:rsid w:val="009C289E"/>
    <w:rsid w:val="009C2B9A"/>
    <w:rsid w:val="009C308D"/>
    <w:rsid w:val="009C31CD"/>
    <w:rsid w:val="009C41D9"/>
    <w:rsid w:val="009C425F"/>
    <w:rsid w:val="009C4428"/>
    <w:rsid w:val="009C442F"/>
    <w:rsid w:val="009C4588"/>
    <w:rsid w:val="009C498C"/>
    <w:rsid w:val="009C4D38"/>
    <w:rsid w:val="009C4E3B"/>
    <w:rsid w:val="009C5361"/>
    <w:rsid w:val="009C5416"/>
    <w:rsid w:val="009C5658"/>
    <w:rsid w:val="009C5789"/>
    <w:rsid w:val="009C5A15"/>
    <w:rsid w:val="009C5C15"/>
    <w:rsid w:val="009C5E8C"/>
    <w:rsid w:val="009C5E9D"/>
    <w:rsid w:val="009C623F"/>
    <w:rsid w:val="009C63B2"/>
    <w:rsid w:val="009C660D"/>
    <w:rsid w:val="009C6E20"/>
    <w:rsid w:val="009C771F"/>
    <w:rsid w:val="009C77D7"/>
    <w:rsid w:val="009C7F62"/>
    <w:rsid w:val="009D02C0"/>
    <w:rsid w:val="009D0634"/>
    <w:rsid w:val="009D0638"/>
    <w:rsid w:val="009D07A5"/>
    <w:rsid w:val="009D08F2"/>
    <w:rsid w:val="009D0D99"/>
    <w:rsid w:val="009D110C"/>
    <w:rsid w:val="009D12A6"/>
    <w:rsid w:val="009D1607"/>
    <w:rsid w:val="009D17C2"/>
    <w:rsid w:val="009D19B4"/>
    <w:rsid w:val="009D1BC8"/>
    <w:rsid w:val="009D2370"/>
    <w:rsid w:val="009D23DB"/>
    <w:rsid w:val="009D2555"/>
    <w:rsid w:val="009D2870"/>
    <w:rsid w:val="009D2B03"/>
    <w:rsid w:val="009D2E71"/>
    <w:rsid w:val="009D3B2F"/>
    <w:rsid w:val="009D3D24"/>
    <w:rsid w:val="009D3E46"/>
    <w:rsid w:val="009D4180"/>
    <w:rsid w:val="009D4763"/>
    <w:rsid w:val="009D48D6"/>
    <w:rsid w:val="009D4A0E"/>
    <w:rsid w:val="009D4E33"/>
    <w:rsid w:val="009D5703"/>
    <w:rsid w:val="009D5B4D"/>
    <w:rsid w:val="009D61C4"/>
    <w:rsid w:val="009D63FF"/>
    <w:rsid w:val="009D66DB"/>
    <w:rsid w:val="009D6992"/>
    <w:rsid w:val="009D6ABE"/>
    <w:rsid w:val="009D73FD"/>
    <w:rsid w:val="009D74BB"/>
    <w:rsid w:val="009D74CE"/>
    <w:rsid w:val="009D77AB"/>
    <w:rsid w:val="009D7906"/>
    <w:rsid w:val="009D7A0A"/>
    <w:rsid w:val="009E0384"/>
    <w:rsid w:val="009E0758"/>
    <w:rsid w:val="009E0A5D"/>
    <w:rsid w:val="009E0C23"/>
    <w:rsid w:val="009E1388"/>
    <w:rsid w:val="009E18E8"/>
    <w:rsid w:val="009E31EA"/>
    <w:rsid w:val="009E3267"/>
    <w:rsid w:val="009E32F5"/>
    <w:rsid w:val="009E365F"/>
    <w:rsid w:val="009E38F1"/>
    <w:rsid w:val="009E3942"/>
    <w:rsid w:val="009E3ECA"/>
    <w:rsid w:val="009E3F7A"/>
    <w:rsid w:val="009E4A85"/>
    <w:rsid w:val="009E4ADC"/>
    <w:rsid w:val="009E4EB9"/>
    <w:rsid w:val="009E519A"/>
    <w:rsid w:val="009E56F1"/>
    <w:rsid w:val="009E6112"/>
    <w:rsid w:val="009E6507"/>
    <w:rsid w:val="009E671B"/>
    <w:rsid w:val="009E672A"/>
    <w:rsid w:val="009E6D10"/>
    <w:rsid w:val="009E6F80"/>
    <w:rsid w:val="009E7085"/>
    <w:rsid w:val="009E7297"/>
    <w:rsid w:val="009E72A7"/>
    <w:rsid w:val="009E7376"/>
    <w:rsid w:val="009E7425"/>
    <w:rsid w:val="009E759C"/>
    <w:rsid w:val="009E76E2"/>
    <w:rsid w:val="009F043E"/>
    <w:rsid w:val="009F07C1"/>
    <w:rsid w:val="009F1788"/>
    <w:rsid w:val="009F1E41"/>
    <w:rsid w:val="009F2646"/>
    <w:rsid w:val="009F26E7"/>
    <w:rsid w:val="009F2DB6"/>
    <w:rsid w:val="009F39D1"/>
    <w:rsid w:val="009F3ACA"/>
    <w:rsid w:val="009F3CF1"/>
    <w:rsid w:val="009F3E38"/>
    <w:rsid w:val="009F3FA1"/>
    <w:rsid w:val="009F4160"/>
    <w:rsid w:val="009F4821"/>
    <w:rsid w:val="009F552F"/>
    <w:rsid w:val="009F5803"/>
    <w:rsid w:val="009F59ED"/>
    <w:rsid w:val="009F5DEC"/>
    <w:rsid w:val="009F612F"/>
    <w:rsid w:val="009F624B"/>
    <w:rsid w:val="009F64F4"/>
    <w:rsid w:val="009F66CC"/>
    <w:rsid w:val="009F67BB"/>
    <w:rsid w:val="009F6FB2"/>
    <w:rsid w:val="009F7468"/>
    <w:rsid w:val="009F79A7"/>
    <w:rsid w:val="009F7B8E"/>
    <w:rsid w:val="009F7F7C"/>
    <w:rsid w:val="00A001F9"/>
    <w:rsid w:val="00A003DB"/>
    <w:rsid w:val="00A00A37"/>
    <w:rsid w:val="00A00D7C"/>
    <w:rsid w:val="00A00F53"/>
    <w:rsid w:val="00A011B6"/>
    <w:rsid w:val="00A0140F"/>
    <w:rsid w:val="00A0149A"/>
    <w:rsid w:val="00A01618"/>
    <w:rsid w:val="00A01736"/>
    <w:rsid w:val="00A01786"/>
    <w:rsid w:val="00A01C2E"/>
    <w:rsid w:val="00A01CC3"/>
    <w:rsid w:val="00A02A6A"/>
    <w:rsid w:val="00A02C06"/>
    <w:rsid w:val="00A031C4"/>
    <w:rsid w:val="00A03792"/>
    <w:rsid w:val="00A037DE"/>
    <w:rsid w:val="00A03948"/>
    <w:rsid w:val="00A03B50"/>
    <w:rsid w:val="00A04042"/>
    <w:rsid w:val="00A040B4"/>
    <w:rsid w:val="00A048DE"/>
    <w:rsid w:val="00A04964"/>
    <w:rsid w:val="00A050D3"/>
    <w:rsid w:val="00A063FA"/>
    <w:rsid w:val="00A06429"/>
    <w:rsid w:val="00A066D8"/>
    <w:rsid w:val="00A0683B"/>
    <w:rsid w:val="00A06C8F"/>
    <w:rsid w:val="00A071BD"/>
    <w:rsid w:val="00A0795F"/>
    <w:rsid w:val="00A07D45"/>
    <w:rsid w:val="00A07DCF"/>
    <w:rsid w:val="00A10172"/>
    <w:rsid w:val="00A10391"/>
    <w:rsid w:val="00A1042F"/>
    <w:rsid w:val="00A10944"/>
    <w:rsid w:val="00A10AF3"/>
    <w:rsid w:val="00A10B35"/>
    <w:rsid w:val="00A11264"/>
    <w:rsid w:val="00A112DD"/>
    <w:rsid w:val="00A11833"/>
    <w:rsid w:val="00A11B69"/>
    <w:rsid w:val="00A11D05"/>
    <w:rsid w:val="00A12CD6"/>
    <w:rsid w:val="00A12E54"/>
    <w:rsid w:val="00A130CB"/>
    <w:rsid w:val="00A13204"/>
    <w:rsid w:val="00A132BD"/>
    <w:rsid w:val="00A13E84"/>
    <w:rsid w:val="00A13E9E"/>
    <w:rsid w:val="00A14342"/>
    <w:rsid w:val="00A15225"/>
    <w:rsid w:val="00A16A74"/>
    <w:rsid w:val="00A16DF3"/>
    <w:rsid w:val="00A17188"/>
    <w:rsid w:val="00A17309"/>
    <w:rsid w:val="00A173D4"/>
    <w:rsid w:val="00A17796"/>
    <w:rsid w:val="00A177F4"/>
    <w:rsid w:val="00A17DC7"/>
    <w:rsid w:val="00A2090E"/>
    <w:rsid w:val="00A20B75"/>
    <w:rsid w:val="00A20FBA"/>
    <w:rsid w:val="00A21274"/>
    <w:rsid w:val="00A213F2"/>
    <w:rsid w:val="00A2181E"/>
    <w:rsid w:val="00A21AC2"/>
    <w:rsid w:val="00A21AEA"/>
    <w:rsid w:val="00A21CEB"/>
    <w:rsid w:val="00A21E4D"/>
    <w:rsid w:val="00A2220C"/>
    <w:rsid w:val="00A222B3"/>
    <w:rsid w:val="00A222C8"/>
    <w:rsid w:val="00A2249A"/>
    <w:rsid w:val="00A22A62"/>
    <w:rsid w:val="00A22ED5"/>
    <w:rsid w:val="00A23044"/>
    <w:rsid w:val="00A23506"/>
    <w:rsid w:val="00A23776"/>
    <w:rsid w:val="00A23788"/>
    <w:rsid w:val="00A23836"/>
    <w:rsid w:val="00A23BA8"/>
    <w:rsid w:val="00A23D2E"/>
    <w:rsid w:val="00A23D6E"/>
    <w:rsid w:val="00A24F9D"/>
    <w:rsid w:val="00A2503E"/>
    <w:rsid w:val="00A25295"/>
    <w:rsid w:val="00A2572D"/>
    <w:rsid w:val="00A2577E"/>
    <w:rsid w:val="00A25974"/>
    <w:rsid w:val="00A25E1C"/>
    <w:rsid w:val="00A25F63"/>
    <w:rsid w:val="00A261A6"/>
    <w:rsid w:val="00A2697A"/>
    <w:rsid w:val="00A26A1A"/>
    <w:rsid w:val="00A26C18"/>
    <w:rsid w:val="00A26D86"/>
    <w:rsid w:val="00A270BD"/>
    <w:rsid w:val="00A305FC"/>
    <w:rsid w:val="00A30EE6"/>
    <w:rsid w:val="00A31213"/>
    <w:rsid w:val="00A314E0"/>
    <w:rsid w:val="00A315F5"/>
    <w:rsid w:val="00A32425"/>
    <w:rsid w:val="00A326BF"/>
    <w:rsid w:val="00A32B12"/>
    <w:rsid w:val="00A32B6F"/>
    <w:rsid w:val="00A32EA4"/>
    <w:rsid w:val="00A333DD"/>
    <w:rsid w:val="00A334F8"/>
    <w:rsid w:val="00A337CB"/>
    <w:rsid w:val="00A33965"/>
    <w:rsid w:val="00A339B0"/>
    <w:rsid w:val="00A33A3E"/>
    <w:rsid w:val="00A33B30"/>
    <w:rsid w:val="00A342D7"/>
    <w:rsid w:val="00A34B05"/>
    <w:rsid w:val="00A35260"/>
    <w:rsid w:val="00A35D10"/>
    <w:rsid w:val="00A35FDF"/>
    <w:rsid w:val="00A36716"/>
    <w:rsid w:val="00A36807"/>
    <w:rsid w:val="00A368D7"/>
    <w:rsid w:val="00A36B79"/>
    <w:rsid w:val="00A36E31"/>
    <w:rsid w:val="00A37385"/>
    <w:rsid w:val="00A3776D"/>
    <w:rsid w:val="00A37B90"/>
    <w:rsid w:val="00A37DF5"/>
    <w:rsid w:val="00A37E73"/>
    <w:rsid w:val="00A400CE"/>
    <w:rsid w:val="00A40275"/>
    <w:rsid w:val="00A40460"/>
    <w:rsid w:val="00A40B45"/>
    <w:rsid w:val="00A41371"/>
    <w:rsid w:val="00A4141D"/>
    <w:rsid w:val="00A41FC2"/>
    <w:rsid w:val="00A42169"/>
    <w:rsid w:val="00A425D3"/>
    <w:rsid w:val="00A4298C"/>
    <w:rsid w:val="00A42B73"/>
    <w:rsid w:val="00A42B85"/>
    <w:rsid w:val="00A42FDD"/>
    <w:rsid w:val="00A43397"/>
    <w:rsid w:val="00A43930"/>
    <w:rsid w:val="00A43ACA"/>
    <w:rsid w:val="00A43ACC"/>
    <w:rsid w:val="00A43BA5"/>
    <w:rsid w:val="00A43E6D"/>
    <w:rsid w:val="00A44225"/>
    <w:rsid w:val="00A4452F"/>
    <w:rsid w:val="00A4478B"/>
    <w:rsid w:val="00A4519E"/>
    <w:rsid w:val="00A45459"/>
    <w:rsid w:val="00A459C1"/>
    <w:rsid w:val="00A45BD6"/>
    <w:rsid w:val="00A45F66"/>
    <w:rsid w:val="00A462FF"/>
    <w:rsid w:val="00A46375"/>
    <w:rsid w:val="00A4662E"/>
    <w:rsid w:val="00A4673B"/>
    <w:rsid w:val="00A471C0"/>
    <w:rsid w:val="00A472E9"/>
    <w:rsid w:val="00A475E6"/>
    <w:rsid w:val="00A501DE"/>
    <w:rsid w:val="00A50AFF"/>
    <w:rsid w:val="00A50FDD"/>
    <w:rsid w:val="00A51AA9"/>
    <w:rsid w:val="00A51DE6"/>
    <w:rsid w:val="00A52390"/>
    <w:rsid w:val="00A526CC"/>
    <w:rsid w:val="00A52C53"/>
    <w:rsid w:val="00A52E5E"/>
    <w:rsid w:val="00A53459"/>
    <w:rsid w:val="00A539D6"/>
    <w:rsid w:val="00A54993"/>
    <w:rsid w:val="00A54C12"/>
    <w:rsid w:val="00A552D9"/>
    <w:rsid w:val="00A5579C"/>
    <w:rsid w:val="00A5589C"/>
    <w:rsid w:val="00A559DF"/>
    <w:rsid w:val="00A55D9F"/>
    <w:rsid w:val="00A56802"/>
    <w:rsid w:val="00A56AA6"/>
    <w:rsid w:val="00A56CA9"/>
    <w:rsid w:val="00A56D1B"/>
    <w:rsid w:val="00A56D48"/>
    <w:rsid w:val="00A570D8"/>
    <w:rsid w:val="00A57315"/>
    <w:rsid w:val="00A57822"/>
    <w:rsid w:val="00A57A7F"/>
    <w:rsid w:val="00A57ED6"/>
    <w:rsid w:val="00A60752"/>
    <w:rsid w:val="00A60939"/>
    <w:rsid w:val="00A60D1C"/>
    <w:rsid w:val="00A60F30"/>
    <w:rsid w:val="00A60FB1"/>
    <w:rsid w:val="00A6167B"/>
    <w:rsid w:val="00A616C0"/>
    <w:rsid w:val="00A6170B"/>
    <w:rsid w:val="00A6176A"/>
    <w:rsid w:val="00A61793"/>
    <w:rsid w:val="00A62352"/>
    <w:rsid w:val="00A62B41"/>
    <w:rsid w:val="00A62D06"/>
    <w:rsid w:val="00A6393B"/>
    <w:rsid w:val="00A63C71"/>
    <w:rsid w:val="00A63D3A"/>
    <w:rsid w:val="00A63FC7"/>
    <w:rsid w:val="00A650B7"/>
    <w:rsid w:val="00A652A1"/>
    <w:rsid w:val="00A652BD"/>
    <w:rsid w:val="00A654C5"/>
    <w:rsid w:val="00A65599"/>
    <w:rsid w:val="00A656DC"/>
    <w:rsid w:val="00A65B21"/>
    <w:rsid w:val="00A66AE7"/>
    <w:rsid w:val="00A66DE1"/>
    <w:rsid w:val="00A6722A"/>
    <w:rsid w:val="00A67411"/>
    <w:rsid w:val="00A6795F"/>
    <w:rsid w:val="00A67995"/>
    <w:rsid w:val="00A67C45"/>
    <w:rsid w:val="00A703EA"/>
    <w:rsid w:val="00A7067B"/>
    <w:rsid w:val="00A70769"/>
    <w:rsid w:val="00A7099B"/>
    <w:rsid w:val="00A7150D"/>
    <w:rsid w:val="00A71586"/>
    <w:rsid w:val="00A72366"/>
    <w:rsid w:val="00A7237A"/>
    <w:rsid w:val="00A72457"/>
    <w:rsid w:val="00A72BC7"/>
    <w:rsid w:val="00A72DF6"/>
    <w:rsid w:val="00A72EFD"/>
    <w:rsid w:val="00A7312D"/>
    <w:rsid w:val="00A73D78"/>
    <w:rsid w:val="00A74A9D"/>
    <w:rsid w:val="00A757B8"/>
    <w:rsid w:val="00A76065"/>
    <w:rsid w:val="00A76329"/>
    <w:rsid w:val="00A7638C"/>
    <w:rsid w:val="00A76692"/>
    <w:rsid w:val="00A76758"/>
    <w:rsid w:val="00A76803"/>
    <w:rsid w:val="00A76C3B"/>
    <w:rsid w:val="00A76D29"/>
    <w:rsid w:val="00A76EBE"/>
    <w:rsid w:val="00A7700C"/>
    <w:rsid w:val="00A772C2"/>
    <w:rsid w:val="00A773D0"/>
    <w:rsid w:val="00A77539"/>
    <w:rsid w:val="00A77836"/>
    <w:rsid w:val="00A77889"/>
    <w:rsid w:val="00A77981"/>
    <w:rsid w:val="00A77A91"/>
    <w:rsid w:val="00A80DB9"/>
    <w:rsid w:val="00A8129B"/>
    <w:rsid w:val="00A812D7"/>
    <w:rsid w:val="00A81459"/>
    <w:rsid w:val="00A81BCB"/>
    <w:rsid w:val="00A82432"/>
    <w:rsid w:val="00A82A7D"/>
    <w:rsid w:val="00A82A8D"/>
    <w:rsid w:val="00A82DB0"/>
    <w:rsid w:val="00A82EE6"/>
    <w:rsid w:val="00A8358E"/>
    <w:rsid w:val="00A83941"/>
    <w:rsid w:val="00A83DCB"/>
    <w:rsid w:val="00A840FD"/>
    <w:rsid w:val="00A84566"/>
    <w:rsid w:val="00A84AAF"/>
    <w:rsid w:val="00A8515A"/>
    <w:rsid w:val="00A8536E"/>
    <w:rsid w:val="00A85AC6"/>
    <w:rsid w:val="00A85BB2"/>
    <w:rsid w:val="00A85F97"/>
    <w:rsid w:val="00A862DB"/>
    <w:rsid w:val="00A864B6"/>
    <w:rsid w:val="00A864DD"/>
    <w:rsid w:val="00A8652B"/>
    <w:rsid w:val="00A8655C"/>
    <w:rsid w:val="00A86776"/>
    <w:rsid w:val="00A86B32"/>
    <w:rsid w:val="00A86DB9"/>
    <w:rsid w:val="00A87902"/>
    <w:rsid w:val="00A87B1F"/>
    <w:rsid w:val="00A87CC8"/>
    <w:rsid w:val="00A87F0A"/>
    <w:rsid w:val="00A87F84"/>
    <w:rsid w:val="00A90275"/>
    <w:rsid w:val="00A9059C"/>
    <w:rsid w:val="00A90743"/>
    <w:rsid w:val="00A90B16"/>
    <w:rsid w:val="00A91829"/>
    <w:rsid w:val="00A91F8C"/>
    <w:rsid w:val="00A92224"/>
    <w:rsid w:val="00A9238B"/>
    <w:rsid w:val="00A92402"/>
    <w:rsid w:val="00A92956"/>
    <w:rsid w:val="00A92ED1"/>
    <w:rsid w:val="00A93DD9"/>
    <w:rsid w:val="00A94B2C"/>
    <w:rsid w:val="00A94BC8"/>
    <w:rsid w:val="00A94DF9"/>
    <w:rsid w:val="00A951E5"/>
    <w:rsid w:val="00A95658"/>
    <w:rsid w:val="00A95750"/>
    <w:rsid w:val="00A971D8"/>
    <w:rsid w:val="00A97256"/>
    <w:rsid w:val="00A97DEF"/>
    <w:rsid w:val="00A97E77"/>
    <w:rsid w:val="00AA06AA"/>
    <w:rsid w:val="00AA0A77"/>
    <w:rsid w:val="00AA0B95"/>
    <w:rsid w:val="00AA184F"/>
    <w:rsid w:val="00AA189D"/>
    <w:rsid w:val="00AA1E62"/>
    <w:rsid w:val="00AA219C"/>
    <w:rsid w:val="00AA2439"/>
    <w:rsid w:val="00AA25CA"/>
    <w:rsid w:val="00AA2857"/>
    <w:rsid w:val="00AA2E1C"/>
    <w:rsid w:val="00AA2F56"/>
    <w:rsid w:val="00AA3207"/>
    <w:rsid w:val="00AA35FB"/>
    <w:rsid w:val="00AA3611"/>
    <w:rsid w:val="00AA3A7F"/>
    <w:rsid w:val="00AA3BB6"/>
    <w:rsid w:val="00AA3EAD"/>
    <w:rsid w:val="00AA4175"/>
    <w:rsid w:val="00AA4463"/>
    <w:rsid w:val="00AA47BE"/>
    <w:rsid w:val="00AA47FD"/>
    <w:rsid w:val="00AA496F"/>
    <w:rsid w:val="00AA65C8"/>
    <w:rsid w:val="00AA68F0"/>
    <w:rsid w:val="00AA6CFF"/>
    <w:rsid w:val="00AA729A"/>
    <w:rsid w:val="00AA7549"/>
    <w:rsid w:val="00AA75D6"/>
    <w:rsid w:val="00AA76C6"/>
    <w:rsid w:val="00AB006B"/>
    <w:rsid w:val="00AB0EE4"/>
    <w:rsid w:val="00AB0FDD"/>
    <w:rsid w:val="00AB149F"/>
    <w:rsid w:val="00AB19F6"/>
    <w:rsid w:val="00AB1CB7"/>
    <w:rsid w:val="00AB1CCC"/>
    <w:rsid w:val="00AB1DEE"/>
    <w:rsid w:val="00AB2197"/>
    <w:rsid w:val="00AB2330"/>
    <w:rsid w:val="00AB2502"/>
    <w:rsid w:val="00AB2568"/>
    <w:rsid w:val="00AB269D"/>
    <w:rsid w:val="00AB2B46"/>
    <w:rsid w:val="00AB3034"/>
    <w:rsid w:val="00AB33C1"/>
    <w:rsid w:val="00AB35BE"/>
    <w:rsid w:val="00AB369F"/>
    <w:rsid w:val="00AB3810"/>
    <w:rsid w:val="00AB3CD7"/>
    <w:rsid w:val="00AB4341"/>
    <w:rsid w:val="00AB49E9"/>
    <w:rsid w:val="00AB594F"/>
    <w:rsid w:val="00AB5A18"/>
    <w:rsid w:val="00AB5B13"/>
    <w:rsid w:val="00AB6337"/>
    <w:rsid w:val="00AB6731"/>
    <w:rsid w:val="00AB7196"/>
    <w:rsid w:val="00AB7409"/>
    <w:rsid w:val="00AB7483"/>
    <w:rsid w:val="00AB7AB1"/>
    <w:rsid w:val="00AB7FD3"/>
    <w:rsid w:val="00AC02D5"/>
    <w:rsid w:val="00AC0567"/>
    <w:rsid w:val="00AC0D24"/>
    <w:rsid w:val="00AC0DC6"/>
    <w:rsid w:val="00AC10E4"/>
    <w:rsid w:val="00AC111F"/>
    <w:rsid w:val="00AC16D4"/>
    <w:rsid w:val="00AC17F1"/>
    <w:rsid w:val="00AC17F5"/>
    <w:rsid w:val="00AC1C96"/>
    <w:rsid w:val="00AC2013"/>
    <w:rsid w:val="00AC2257"/>
    <w:rsid w:val="00AC2294"/>
    <w:rsid w:val="00AC242B"/>
    <w:rsid w:val="00AC269F"/>
    <w:rsid w:val="00AC26A7"/>
    <w:rsid w:val="00AC27B0"/>
    <w:rsid w:val="00AC2F72"/>
    <w:rsid w:val="00AC3293"/>
    <w:rsid w:val="00AC3640"/>
    <w:rsid w:val="00AC3B2F"/>
    <w:rsid w:val="00AC3B3E"/>
    <w:rsid w:val="00AC43B8"/>
    <w:rsid w:val="00AC43E2"/>
    <w:rsid w:val="00AC467B"/>
    <w:rsid w:val="00AC47C1"/>
    <w:rsid w:val="00AC492F"/>
    <w:rsid w:val="00AC50E2"/>
    <w:rsid w:val="00AC55C8"/>
    <w:rsid w:val="00AC5717"/>
    <w:rsid w:val="00AC5B9A"/>
    <w:rsid w:val="00AC5E11"/>
    <w:rsid w:val="00AC63EE"/>
    <w:rsid w:val="00AC6B35"/>
    <w:rsid w:val="00AC6C48"/>
    <w:rsid w:val="00AC6C8D"/>
    <w:rsid w:val="00AC7096"/>
    <w:rsid w:val="00AC7413"/>
    <w:rsid w:val="00AC7BF3"/>
    <w:rsid w:val="00AD02A6"/>
    <w:rsid w:val="00AD03AE"/>
    <w:rsid w:val="00AD08C1"/>
    <w:rsid w:val="00AD0B2C"/>
    <w:rsid w:val="00AD0F14"/>
    <w:rsid w:val="00AD1691"/>
    <w:rsid w:val="00AD1C11"/>
    <w:rsid w:val="00AD1F3A"/>
    <w:rsid w:val="00AD20D4"/>
    <w:rsid w:val="00AD2BA4"/>
    <w:rsid w:val="00AD2F2C"/>
    <w:rsid w:val="00AD3078"/>
    <w:rsid w:val="00AD30A8"/>
    <w:rsid w:val="00AD3206"/>
    <w:rsid w:val="00AD34B0"/>
    <w:rsid w:val="00AD3950"/>
    <w:rsid w:val="00AD3A98"/>
    <w:rsid w:val="00AD4295"/>
    <w:rsid w:val="00AD431C"/>
    <w:rsid w:val="00AD444B"/>
    <w:rsid w:val="00AD494D"/>
    <w:rsid w:val="00AD4B43"/>
    <w:rsid w:val="00AD4EF1"/>
    <w:rsid w:val="00AD5665"/>
    <w:rsid w:val="00AD56C7"/>
    <w:rsid w:val="00AD57F4"/>
    <w:rsid w:val="00AD58E5"/>
    <w:rsid w:val="00AD5D10"/>
    <w:rsid w:val="00AD5E98"/>
    <w:rsid w:val="00AD60EB"/>
    <w:rsid w:val="00AD63D5"/>
    <w:rsid w:val="00AD68BC"/>
    <w:rsid w:val="00AD6C45"/>
    <w:rsid w:val="00AD6FE5"/>
    <w:rsid w:val="00AD7537"/>
    <w:rsid w:val="00AD7661"/>
    <w:rsid w:val="00AD7B30"/>
    <w:rsid w:val="00AE009A"/>
    <w:rsid w:val="00AE08E2"/>
    <w:rsid w:val="00AE146E"/>
    <w:rsid w:val="00AE28E3"/>
    <w:rsid w:val="00AE294C"/>
    <w:rsid w:val="00AE297B"/>
    <w:rsid w:val="00AE3160"/>
    <w:rsid w:val="00AE3173"/>
    <w:rsid w:val="00AE32BC"/>
    <w:rsid w:val="00AE33AB"/>
    <w:rsid w:val="00AE4569"/>
    <w:rsid w:val="00AE4601"/>
    <w:rsid w:val="00AE4729"/>
    <w:rsid w:val="00AE4905"/>
    <w:rsid w:val="00AE4D75"/>
    <w:rsid w:val="00AE5C12"/>
    <w:rsid w:val="00AE5C5D"/>
    <w:rsid w:val="00AE60D2"/>
    <w:rsid w:val="00AE6191"/>
    <w:rsid w:val="00AE63D0"/>
    <w:rsid w:val="00AE6412"/>
    <w:rsid w:val="00AE6B5C"/>
    <w:rsid w:val="00AE746A"/>
    <w:rsid w:val="00AE749C"/>
    <w:rsid w:val="00AE75B7"/>
    <w:rsid w:val="00AE7AF6"/>
    <w:rsid w:val="00AE7D90"/>
    <w:rsid w:val="00AE7FA9"/>
    <w:rsid w:val="00AF0AAB"/>
    <w:rsid w:val="00AF0D40"/>
    <w:rsid w:val="00AF0DD0"/>
    <w:rsid w:val="00AF1366"/>
    <w:rsid w:val="00AF138A"/>
    <w:rsid w:val="00AF1392"/>
    <w:rsid w:val="00AF1997"/>
    <w:rsid w:val="00AF19E8"/>
    <w:rsid w:val="00AF1B2B"/>
    <w:rsid w:val="00AF1F16"/>
    <w:rsid w:val="00AF20B8"/>
    <w:rsid w:val="00AF229B"/>
    <w:rsid w:val="00AF23F7"/>
    <w:rsid w:val="00AF24CC"/>
    <w:rsid w:val="00AF25D7"/>
    <w:rsid w:val="00AF2C9A"/>
    <w:rsid w:val="00AF2DFF"/>
    <w:rsid w:val="00AF2EA6"/>
    <w:rsid w:val="00AF305F"/>
    <w:rsid w:val="00AF33FA"/>
    <w:rsid w:val="00AF3B88"/>
    <w:rsid w:val="00AF3D4C"/>
    <w:rsid w:val="00AF525C"/>
    <w:rsid w:val="00AF595F"/>
    <w:rsid w:val="00AF5A83"/>
    <w:rsid w:val="00AF5A9D"/>
    <w:rsid w:val="00AF5BEE"/>
    <w:rsid w:val="00AF5BFB"/>
    <w:rsid w:val="00AF628F"/>
    <w:rsid w:val="00AF6965"/>
    <w:rsid w:val="00AF6A9E"/>
    <w:rsid w:val="00AF6B9D"/>
    <w:rsid w:val="00AF6E22"/>
    <w:rsid w:val="00AF6E4E"/>
    <w:rsid w:val="00AF762E"/>
    <w:rsid w:val="00AF76C2"/>
    <w:rsid w:val="00AF7721"/>
    <w:rsid w:val="00AF7AC5"/>
    <w:rsid w:val="00B00171"/>
    <w:rsid w:val="00B003C0"/>
    <w:rsid w:val="00B008A1"/>
    <w:rsid w:val="00B0114D"/>
    <w:rsid w:val="00B01213"/>
    <w:rsid w:val="00B01882"/>
    <w:rsid w:val="00B01C04"/>
    <w:rsid w:val="00B01E65"/>
    <w:rsid w:val="00B021FF"/>
    <w:rsid w:val="00B02DED"/>
    <w:rsid w:val="00B0306C"/>
    <w:rsid w:val="00B030C8"/>
    <w:rsid w:val="00B0349C"/>
    <w:rsid w:val="00B03630"/>
    <w:rsid w:val="00B038E4"/>
    <w:rsid w:val="00B03912"/>
    <w:rsid w:val="00B039D6"/>
    <w:rsid w:val="00B03ED6"/>
    <w:rsid w:val="00B03ED9"/>
    <w:rsid w:val="00B03F3B"/>
    <w:rsid w:val="00B03FE0"/>
    <w:rsid w:val="00B03FF3"/>
    <w:rsid w:val="00B04220"/>
    <w:rsid w:val="00B04305"/>
    <w:rsid w:val="00B0471A"/>
    <w:rsid w:val="00B04AFD"/>
    <w:rsid w:val="00B04FA3"/>
    <w:rsid w:val="00B054A9"/>
    <w:rsid w:val="00B05514"/>
    <w:rsid w:val="00B05DA8"/>
    <w:rsid w:val="00B062B0"/>
    <w:rsid w:val="00B06D21"/>
    <w:rsid w:val="00B06D87"/>
    <w:rsid w:val="00B07811"/>
    <w:rsid w:val="00B079B1"/>
    <w:rsid w:val="00B07BB4"/>
    <w:rsid w:val="00B07F09"/>
    <w:rsid w:val="00B07F5B"/>
    <w:rsid w:val="00B10D2D"/>
    <w:rsid w:val="00B10D9C"/>
    <w:rsid w:val="00B10F9F"/>
    <w:rsid w:val="00B11438"/>
    <w:rsid w:val="00B12285"/>
    <w:rsid w:val="00B1228D"/>
    <w:rsid w:val="00B12914"/>
    <w:rsid w:val="00B12942"/>
    <w:rsid w:val="00B12BCB"/>
    <w:rsid w:val="00B138B0"/>
    <w:rsid w:val="00B14902"/>
    <w:rsid w:val="00B15448"/>
    <w:rsid w:val="00B1557D"/>
    <w:rsid w:val="00B15967"/>
    <w:rsid w:val="00B16130"/>
    <w:rsid w:val="00B16343"/>
    <w:rsid w:val="00B163DC"/>
    <w:rsid w:val="00B16438"/>
    <w:rsid w:val="00B166C5"/>
    <w:rsid w:val="00B16FB3"/>
    <w:rsid w:val="00B1735C"/>
    <w:rsid w:val="00B1791E"/>
    <w:rsid w:val="00B17FFE"/>
    <w:rsid w:val="00B200B2"/>
    <w:rsid w:val="00B2041F"/>
    <w:rsid w:val="00B20557"/>
    <w:rsid w:val="00B205EC"/>
    <w:rsid w:val="00B20770"/>
    <w:rsid w:val="00B2091B"/>
    <w:rsid w:val="00B20C4F"/>
    <w:rsid w:val="00B2121B"/>
    <w:rsid w:val="00B21556"/>
    <w:rsid w:val="00B2158A"/>
    <w:rsid w:val="00B22004"/>
    <w:rsid w:val="00B22014"/>
    <w:rsid w:val="00B225B9"/>
    <w:rsid w:val="00B226AA"/>
    <w:rsid w:val="00B226BA"/>
    <w:rsid w:val="00B22AAD"/>
    <w:rsid w:val="00B22B5E"/>
    <w:rsid w:val="00B22E63"/>
    <w:rsid w:val="00B22FA6"/>
    <w:rsid w:val="00B23486"/>
    <w:rsid w:val="00B234A1"/>
    <w:rsid w:val="00B23CB1"/>
    <w:rsid w:val="00B23E13"/>
    <w:rsid w:val="00B241EF"/>
    <w:rsid w:val="00B246DA"/>
    <w:rsid w:val="00B24793"/>
    <w:rsid w:val="00B25092"/>
    <w:rsid w:val="00B25242"/>
    <w:rsid w:val="00B25410"/>
    <w:rsid w:val="00B25B4F"/>
    <w:rsid w:val="00B25B81"/>
    <w:rsid w:val="00B25C6C"/>
    <w:rsid w:val="00B262D5"/>
    <w:rsid w:val="00B26726"/>
    <w:rsid w:val="00B26C37"/>
    <w:rsid w:val="00B274C8"/>
    <w:rsid w:val="00B27D28"/>
    <w:rsid w:val="00B27F76"/>
    <w:rsid w:val="00B300DF"/>
    <w:rsid w:val="00B301C0"/>
    <w:rsid w:val="00B302D2"/>
    <w:rsid w:val="00B30306"/>
    <w:rsid w:val="00B30D8B"/>
    <w:rsid w:val="00B3143E"/>
    <w:rsid w:val="00B316F8"/>
    <w:rsid w:val="00B31836"/>
    <w:rsid w:val="00B327CC"/>
    <w:rsid w:val="00B3294F"/>
    <w:rsid w:val="00B32B42"/>
    <w:rsid w:val="00B32E69"/>
    <w:rsid w:val="00B331E2"/>
    <w:rsid w:val="00B339A4"/>
    <w:rsid w:val="00B3421A"/>
    <w:rsid w:val="00B34675"/>
    <w:rsid w:val="00B34BE7"/>
    <w:rsid w:val="00B34D9B"/>
    <w:rsid w:val="00B35251"/>
    <w:rsid w:val="00B357DB"/>
    <w:rsid w:val="00B357EF"/>
    <w:rsid w:val="00B3587B"/>
    <w:rsid w:val="00B35C23"/>
    <w:rsid w:val="00B363A7"/>
    <w:rsid w:val="00B363DD"/>
    <w:rsid w:val="00B36575"/>
    <w:rsid w:val="00B36A37"/>
    <w:rsid w:val="00B36AD9"/>
    <w:rsid w:val="00B374E7"/>
    <w:rsid w:val="00B3755B"/>
    <w:rsid w:val="00B377F5"/>
    <w:rsid w:val="00B37907"/>
    <w:rsid w:val="00B37936"/>
    <w:rsid w:val="00B406AA"/>
    <w:rsid w:val="00B40B4F"/>
    <w:rsid w:val="00B4111D"/>
    <w:rsid w:val="00B417CA"/>
    <w:rsid w:val="00B41C17"/>
    <w:rsid w:val="00B41F69"/>
    <w:rsid w:val="00B42063"/>
    <w:rsid w:val="00B423B7"/>
    <w:rsid w:val="00B42454"/>
    <w:rsid w:val="00B4252D"/>
    <w:rsid w:val="00B42594"/>
    <w:rsid w:val="00B42AFB"/>
    <w:rsid w:val="00B42D9B"/>
    <w:rsid w:val="00B42F86"/>
    <w:rsid w:val="00B42FCC"/>
    <w:rsid w:val="00B43E7E"/>
    <w:rsid w:val="00B441F7"/>
    <w:rsid w:val="00B44A08"/>
    <w:rsid w:val="00B44A97"/>
    <w:rsid w:val="00B44BEE"/>
    <w:rsid w:val="00B45147"/>
    <w:rsid w:val="00B451E6"/>
    <w:rsid w:val="00B452A7"/>
    <w:rsid w:val="00B454B1"/>
    <w:rsid w:val="00B45CAA"/>
    <w:rsid w:val="00B45EF2"/>
    <w:rsid w:val="00B46246"/>
    <w:rsid w:val="00B462F5"/>
    <w:rsid w:val="00B463DE"/>
    <w:rsid w:val="00B46D36"/>
    <w:rsid w:val="00B46DD2"/>
    <w:rsid w:val="00B46EAD"/>
    <w:rsid w:val="00B47447"/>
    <w:rsid w:val="00B4748F"/>
    <w:rsid w:val="00B4763E"/>
    <w:rsid w:val="00B4778F"/>
    <w:rsid w:val="00B47D32"/>
    <w:rsid w:val="00B47D43"/>
    <w:rsid w:val="00B5038F"/>
    <w:rsid w:val="00B5074E"/>
    <w:rsid w:val="00B50F8A"/>
    <w:rsid w:val="00B5143B"/>
    <w:rsid w:val="00B515D8"/>
    <w:rsid w:val="00B5177F"/>
    <w:rsid w:val="00B517F3"/>
    <w:rsid w:val="00B528FA"/>
    <w:rsid w:val="00B52A95"/>
    <w:rsid w:val="00B52CF4"/>
    <w:rsid w:val="00B53199"/>
    <w:rsid w:val="00B53A53"/>
    <w:rsid w:val="00B53BF8"/>
    <w:rsid w:val="00B53E8E"/>
    <w:rsid w:val="00B54276"/>
    <w:rsid w:val="00B54698"/>
    <w:rsid w:val="00B54C91"/>
    <w:rsid w:val="00B54E35"/>
    <w:rsid w:val="00B552AC"/>
    <w:rsid w:val="00B55374"/>
    <w:rsid w:val="00B55EFA"/>
    <w:rsid w:val="00B55F4E"/>
    <w:rsid w:val="00B5611F"/>
    <w:rsid w:val="00B5623A"/>
    <w:rsid w:val="00B56790"/>
    <w:rsid w:val="00B5695E"/>
    <w:rsid w:val="00B56C15"/>
    <w:rsid w:val="00B57503"/>
    <w:rsid w:val="00B577A0"/>
    <w:rsid w:val="00B577FF"/>
    <w:rsid w:val="00B57806"/>
    <w:rsid w:val="00B578A0"/>
    <w:rsid w:val="00B57B8F"/>
    <w:rsid w:val="00B57F7B"/>
    <w:rsid w:val="00B6022C"/>
    <w:rsid w:val="00B6056F"/>
    <w:rsid w:val="00B606BD"/>
    <w:rsid w:val="00B608EA"/>
    <w:rsid w:val="00B6119F"/>
    <w:rsid w:val="00B61263"/>
    <w:rsid w:val="00B617A9"/>
    <w:rsid w:val="00B61B57"/>
    <w:rsid w:val="00B621BD"/>
    <w:rsid w:val="00B62333"/>
    <w:rsid w:val="00B62D18"/>
    <w:rsid w:val="00B62DFD"/>
    <w:rsid w:val="00B630F0"/>
    <w:rsid w:val="00B6371B"/>
    <w:rsid w:val="00B64964"/>
    <w:rsid w:val="00B64A7D"/>
    <w:rsid w:val="00B650DC"/>
    <w:rsid w:val="00B65239"/>
    <w:rsid w:val="00B653CE"/>
    <w:rsid w:val="00B65BD6"/>
    <w:rsid w:val="00B65F42"/>
    <w:rsid w:val="00B6620D"/>
    <w:rsid w:val="00B66517"/>
    <w:rsid w:val="00B665B3"/>
    <w:rsid w:val="00B665D1"/>
    <w:rsid w:val="00B66F05"/>
    <w:rsid w:val="00B6738E"/>
    <w:rsid w:val="00B677F8"/>
    <w:rsid w:val="00B67ADB"/>
    <w:rsid w:val="00B7015D"/>
    <w:rsid w:val="00B708FE"/>
    <w:rsid w:val="00B70E87"/>
    <w:rsid w:val="00B71222"/>
    <w:rsid w:val="00B712C9"/>
    <w:rsid w:val="00B71357"/>
    <w:rsid w:val="00B719ED"/>
    <w:rsid w:val="00B71A25"/>
    <w:rsid w:val="00B71A6E"/>
    <w:rsid w:val="00B71C88"/>
    <w:rsid w:val="00B724C1"/>
    <w:rsid w:val="00B72A40"/>
    <w:rsid w:val="00B72CA3"/>
    <w:rsid w:val="00B72DC1"/>
    <w:rsid w:val="00B72FD9"/>
    <w:rsid w:val="00B72FEC"/>
    <w:rsid w:val="00B7324B"/>
    <w:rsid w:val="00B7371F"/>
    <w:rsid w:val="00B7391C"/>
    <w:rsid w:val="00B73ECC"/>
    <w:rsid w:val="00B743E6"/>
    <w:rsid w:val="00B7450B"/>
    <w:rsid w:val="00B746CA"/>
    <w:rsid w:val="00B74EFC"/>
    <w:rsid w:val="00B74FCB"/>
    <w:rsid w:val="00B750CF"/>
    <w:rsid w:val="00B75468"/>
    <w:rsid w:val="00B75580"/>
    <w:rsid w:val="00B75695"/>
    <w:rsid w:val="00B75739"/>
    <w:rsid w:val="00B75B6D"/>
    <w:rsid w:val="00B7600A"/>
    <w:rsid w:val="00B760B2"/>
    <w:rsid w:val="00B764CD"/>
    <w:rsid w:val="00B7657C"/>
    <w:rsid w:val="00B76998"/>
    <w:rsid w:val="00B76A93"/>
    <w:rsid w:val="00B76F39"/>
    <w:rsid w:val="00B773CA"/>
    <w:rsid w:val="00B77922"/>
    <w:rsid w:val="00B77A4C"/>
    <w:rsid w:val="00B77D53"/>
    <w:rsid w:val="00B802A4"/>
    <w:rsid w:val="00B803DB"/>
    <w:rsid w:val="00B80663"/>
    <w:rsid w:val="00B8078A"/>
    <w:rsid w:val="00B80C4B"/>
    <w:rsid w:val="00B80F78"/>
    <w:rsid w:val="00B8158E"/>
    <w:rsid w:val="00B815E0"/>
    <w:rsid w:val="00B81A83"/>
    <w:rsid w:val="00B81CE0"/>
    <w:rsid w:val="00B81D3A"/>
    <w:rsid w:val="00B82167"/>
    <w:rsid w:val="00B822CF"/>
    <w:rsid w:val="00B8241B"/>
    <w:rsid w:val="00B832B1"/>
    <w:rsid w:val="00B83475"/>
    <w:rsid w:val="00B83959"/>
    <w:rsid w:val="00B83C87"/>
    <w:rsid w:val="00B84082"/>
    <w:rsid w:val="00B8472F"/>
    <w:rsid w:val="00B84BE4"/>
    <w:rsid w:val="00B84CCE"/>
    <w:rsid w:val="00B856C1"/>
    <w:rsid w:val="00B864A6"/>
    <w:rsid w:val="00B8697B"/>
    <w:rsid w:val="00B86C6D"/>
    <w:rsid w:val="00B8768B"/>
    <w:rsid w:val="00B8784E"/>
    <w:rsid w:val="00B87FD5"/>
    <w:rsid w:val="00B9008F"/>
    <w:rsid w:val="00B903F5"/>
    <w:rsid w:val="00B9041D"/>
    <w:rsid w:val="00B9082D"/>
    <w:rsid w:val="00B9087C"/>
    <w:rsid w:val="00B90C25"/>
    <w:rsid w:val="00B90F4B"/>
    <w:rsid w:val="00B910FA"/>
    <w:rsid w:val="00B9197C"/>
    <w:rsid w:val="00B919D8"/>
    <w:rsid w:val="00B91D82"/>
    <w:rsid w:val="00B921AF"/>
    <w:rsid w:val="00B9224B"/>
    <w:rsid w:val="00B9264E"/>
    <w:rsid w:val="00B92D4F"/>
    <w:rsid w:val="00B92DC6"/>
    <w:rsid w:val="00B93187"/>
    <w:rsid w:val="00B931CE"/>
    <w:rsid w:val="00B93CA0"/>
    <w:rsid w:val="00B93E20"/>
    <w:rsid w:val="00B93E7C"/>
    <w:rsid w:val="00B93EC0"/>
    <w:rsid w:val="00B954B2"/>
    <w:rsid w:val="00B95575"/>
    <w:rsid w:val="00B95A30"/>
    <w:rsid w:val="00B964A4"/>
    <w:rsid w:val="00B966B5"/>
    <w:rsid w:val="00B9699C"/>
    <w:rsid w:val="00B96A70"/>
    <w:rsid w:val="00B96BD2"/>
    <w:rsid w:val="00B9756F"/>
    <w:rsid w:val="00B97585"/>
    <w:rsid w:val="00B9783C"/>
    <w:rsid w:val="00BA0051"/>
    <w:rsid w:val="00BA04C8"/>
    <w:rsid w:val="00BA07B0"/>
    <w:rsid w:val="00BA07E8"/>
    <w:rsid w:val="00BA0956"/>
    <w:rsid w:val="00BA0B6F"/>
    <w:rsid w:val="00BA0BC5"/>
    <w:rsid w:val="00BA1B1B"/>
    <w:rsid w:val="00BA2049"/>
    <w:rsid w:val="00BA256E"/>
    <w:rsid w:val="00BA2C6E"/>
    <w:rsid w:val="00BA330B"/>
    <w:rsid w:val="00BA3465"/>
    <w:rsid w:val="00BA3522"/>
    <w:rsid w:val="00BA3659"/>
    <w:rsid w:val="00BA3BCA"/>
    <w:rsid w:val="00BA40C8"/>
    <w:rsid w:val="00BA43F9"/>
    <w:rsid w:val="00BA469D"/>
    <w:rsid w:val="00BA46BE"/>
    <w:rsid w:val="00BA48A6"/>
    <w:rsid w:val="00BA4E0E"/>
    <w:rsid w:val="00BA51A3"/>
    <w:rsid w:val="00BA5455"/>
    <w:rsid w:val="00BA54B1"/>
    <w:rsid w:val="00BA57F0"/>
    <w:rsid w:val="00BA59EF"/>
    <w:rsid w:val="00BA600E"/>
    <w:rsid w:val="00BA6F55"/>
    <w:rsid w:val="00BA7426"/>
    <w:rsid w:val="00BA76BC"/>
    <w:rsid w:val="00BA77E9"/>
    <w:rsid w:val="00BA784E"/>
    <w:rsid w:val="00BA7A7C"/>
    <w:rsid w:val="00BA7AA5"/>
    <w:rsid w:val="00BB02F4"/>
    <w:rsid w:val="00BB043F"/>
    <w:rsid w:val="00BB0889"/>
    <w:rsid w:val="00BB08E9"/>
    <w:rsid w:val="00BB0FBF"/>
    <w:rsid w:val="00BB1D0F"/>
    <w:rsid w:val="00BB1E4C"/>
    <w:rsid w:val="00BB1F13"/>
    <w:rsid w:val="00BB1F70"/>
    <w:rsid w:val="00BB1F92"/>
    <w:rsid w:val="00BB2172"/>
    <w:rsid w:val="00BB251C"/>
    <w:rsid w:val="00BB3250"/>
    <w:rsid w:val="00BB3368"/>
    <w:rsid w:val="00BB35B4"/>
    <w:rsid w:val="00BB3A95"/>
    <w:rsid w:val="00BB3FF1"/>
    <w:rsid w:val="00BB4201"/>
    <w:rsid w:val="00BB421F"/>
    <w:rsid w:val="00BB454F"/>
    <w:rsid w:val="00BB4B09"/>
    <w:rsid w:val="00BB4D73"/>
    <w:rsid w:val="00BB4E64"/>
    <w:rsid w:val="00BB5A04"/>
    <w:rsid w:val="00BB5B48"/>
    <w:rsid w:val="00BB6122"/>
    <w:rsid w:val="00BB6C6A"/>
    <w:rsid w:val="00BB6FAC"/>
    <w:rsid w:val="00BB71F3"/>
    <w:rsid w:val="00BB77A6"/>
    <w:rsid w:val="00BB7A22"/>
    <w:rsid w:val="00BB7CEA"/>
    <w:rsid w:val="00BC0185"/>
    <w:rsid w:val="00BC0885"/>
    <w:rsid w:val="00BC0BF6"/>
    <w:rsid w:val="00BC104B"/>
    <w:rsid w:val="00BC16D0"/>
    <w:rsid w:val="00BC257B"/>
    <w:rsid w:val="00BC25B0"/>
    <w:rsid w:val="00BC2617"/>
    <w:rsid w:val="00BC3210"/>
    <w:rsid w:val="00BC36E7"/>
    <w:rsid w:val="00BC3B84"/>
    <w:rsid w:val="00BC3C2F"/>
    <w:rsid w:val="00BC3D55"/>
    <w:rsid w:val="00BC4101"/>
    <w:rsid w:val="00BC413B"/>
    <w:rsid w:val="00BC42BB"/>
    <w:rsid w:val="00BC44A7"/>
    <w:rsid w:val="00BC47EF"/>
    <w:rsid w:val="00BC496D"/>
    <w:rsid w:val="00BC4AAB"/>
    <w:rsid w:val="00BC4B9A"/>
    <w:rsid w:val="00BC5147"/>
    <w:rsid w:val="00BC5AFF"/>
    <w:rsid w:val="00BC5CDD"/>
    <w:rsid w:val="00BC5E9E"/>
    <w:rsid w:val="00BC6175"/>
    <w:rsid w:val="00BC6193"/>
    <w:rsid w:val="00BC6A76"/>
    <w:rsid w:val="00BC6CC8"/>
    <w:rsid w:val="00BC724A"/>
    <w:rsid w:val="00BC748E"/>
    <w:rsid w:val="00BC770C"/>
    <w:rsid w:val="00BC7B49"/>
    <w:rsid w:val="00BC7B4E"/>
    <w:rsid w:val="00BC7C69"/>
    <w:rsid w:val="00BC7F28"/>
    <w:rsid w:val="00BD0EC2"/>
    <w:rsid w:val="00BD10E5"/>
    <w:rsid w:val="00BD1943"/>
    <w:rsid w:val="00BD1AF7"/>
    <w:rsid w:val="00BD205E"/>
    <w:rsid w:val="00BD2381"/>
    <w:rsid w:val="00BD275D"/>
    <w:rsid w:val="00BD28AC"/>
    <w:rsid w:val="00BD2B1B"/>
    <w:rsid w:val="00BD2F86"/>
    <w:rsid w:val="00BD3079"/>
    <w:rsid w:val="00BD328C"/>
    <w:rsid w:val="00BD333C"/>
    <w:rsid w:val="00BD34B9"/>
    <w:rsid w:val="00BD34EB"/>
    <w:rsid w:val="00BD3B50"/>
    <w:rsid w:val="00BD3C2A"/>
    <w:rsid w:val="00BD3D71"/>
    <w:rsid w:val="00BD3E25"/>
    <w:rsid w:val="00BD41B0"/>
    <w:rsid w:val="00BD49D7"/>
    <w:rsid w:val="00BD4D45"/>
    <w:rsid w:val="00BD52AD"/>
    <w:rsid w:val="00BD52ED"/>
    <w:rsid w:val="00BD55B7"/>
    <w:rsid w:val="00BD5B40"/>
    <w:rsid w:val="00BD5F4B"/>
    <w:rsid w:val="00BD6020"/>
    <w:rsid w:val="00BD6C61"/>
    <w:rsid w:val="00BD6DC8"/>
    <w:rsid w:val="00BD6F93"/>
    <w:rsid w:val="00BD72FC"/>
    <w:rsid w:val="00BD77ED"/>
    <w:rsid w:val="00BE0094"/>
    <w:rsid w:val="00BE0612"/>
    <w:rsid w:val="00BE0C1D"/>
    <w:rsid w:val="00BE1E84"/>
    <w:rsid w:val="00BE22B6"/>
    <w:rsid w:val="00BE2440"/>
    <w:rsid w:val="00BE2862"/>
    <w:rsid w:val="00BE33CC"/>
    <w:rsid w:val="00BE3AA9"/>
    <w:rsid w:val="00BE4366"/>
    <w:rsid w:val="00BE48BD"/>
    <w:rsid w:val="00BE4D0D"/>
    <w:rsid w:val="00BE5607"/>
    <w:rsid w:val="00BE5AE2"/>
    <w:rsid w:val="00BE5C35"/>
    <w:rsid w:val="00BE5FD2"/>
    <w:rsid w:val="00BE6008"/>
    <w:rsid w:val="00BE68B6"/>
    <w:rsid w:val="00BE6A4D"/>
    <w:rsid w:val="00BE7107"/>
    <w:rsid w:val="00BE7443"/>
    <w:rsid w:val="00BE74F4"/>
    <w:rsid w:val="00BE75DC"/>
    <w:rsid w:val="00BE7765"/>
    <w:rsid w:val="00BE7BAA"/>
    <w:rsid w:val="00BE7FCA"/>
    <w:rsid w:val="00BF0150"/>
    <w:rsid w:val="00BF0391"/>
    <w:rsid w:val="00BF06AF"/>
    <w:rsid w:val="00BF0B4F"/>
    <w:rsid w:val="00BF0B71"/>
    <w:rsid w:val="00BF0C03"/>
    <w:rsid w:val="00BF0C15"/>
    <w:rsid w:val="00BF0E72"/>
    <w:rsid w:val="00BF183E"/>
    <w:rsid w:val="00BF195D"/>
    <w:rsid w:val="00BF1EA9"/>
    <w:rsid w:val="00BF2120"/>
    <w:rsid w:val="00BF25E5"/>
    <w:rsid w:val="00BF26FE"/>
    <w:rsid w:val="00BF2728"/>
    <w:rsid w:val="00BF2C06"/>
    <w:rsid w:val="00BF2E0A"/>
    <w:rsid w:val="00BF323A"/>
    <w:rsid w:val="00BF3BEA"/>
    <w:rsid w:val="00BF3DB1"/>
    <w:rsid w:val="00BF40C6"/>
    <w:rsid w:val="00BF4548"/>
    <w:rsid w:val="00BF45E0"/>
    <w:rsid w:val="00BF499F"/>
    <w:rsid w:val="00BF4A2C"/>
    <w:rsid w:val="00BF4C4E"/>
    <w:rsid w:val="00BF51FF"/>
    <w:rsid w:val="00BF55B6"/>
    <w:rsid w:val="00BF5842"/>
    <w:rsid w:val="00BF5DB9"/>
    <w:rsid w:val="00BF5FAB"/>
    <w:rsid w:val="00BF620B"/>
    <w:rsid w:val="00BF693A"/>
    <w:rsid w:val="00BF71D4"/>
    <w:rsid w:val="00BF7326"/>
    <w:rsid w:val="00BF77C3"/>
    <w:rsid w:val="00BF7881"/>
    <w:rsid w:val="00BF7A84"/>
    <w:rsid w:val="00C0003F"/>
    <w:rsid w:val="00C00367"/>
    <w:rsid w:val="00C00E89"/>
    <w:rsid w:val="00C010F7"/>
    <w:rsid w:val="00C013ED"/>
    <w:rsid w:val="00C01C40"/>
    <w:rsid w:val="00C01E15"/>
    <w:rsid w:val="00C028A4"/>
    <w:rsid w:val="00C02A30"/>
    <w:rsid w:val="00C03010"/>
    <w:rsid w:val="00C0327B"/>
    <w:rsid w:val="00C032C0"/>
    <w:rsid w:val="00C03318"/>
    <w:rsid w:val="00C0342A"/>
    <w:rsid w:val="00C03687"/>
    <w:rsid w:val="00C036E5"/>
    <w:rsid w:val="00C0385E"/>
    <w:rsid w:val="00C03966"/>
    <w:rsid w:val="00C03CD5"/>
    <w:rsid w:val="00C03D90"/>
    <w:rsid w:val="00C03E56"/>
    <w:rsid w:val="00C03EE9"/>
    <w:rsid w:val="00C04526"/>
    <w:rsid w:val="00C04564"/>
    <w:rsid w:val="00C04656"/>
    <w:rsid w:val="00C050A4"/>
    <w:rsid w:val="00C051E3"/>
    <w:rsid w:val="00C0534F"/>
    <w:rsid w:val="00C053D3"/>
    <w:rsid w:val="00C055BF"/>
    <w:rsid w:val="00C05961"/>
    <w:rsid w:val="00C05DC2"/>
    <w:rsid w:val="00C062CC"/>
    <w:rsid w:val="00C062CD"/>
    <w:rsid w:val="00C064FE"/>
    <w:rsid w:val="00C06C6F"/>
    <w:rsid w:val="00C06EC0"/>
    <w:rsid w:val="00C06F25"/>
    <w:rsid w:val="00C07061"/>
    <w:rsid w:val="00C07203"/>
    <w:rsid w:val="00C07231"/>
    <w:rsid w:val="00C074D5"/>
    <w:rsid w:val="00C07A33"/>
    <w:rsid w:val="00C07DD9"/>
    <w:rsid w:val="00C1027A"/>
    <w:rsid w:val="00C10355"/>
    <w:rsid w:val="00C110D8"/>
    <w:rsid w:val="00C112F9"/>
    <w:rsid w:val="00C121EF"/>
    <w:rsid w:val="00C1223A"/>
    <w:rsid w:val="00C12322"/>
    <w:rsid w:val="00C12642"/>
    <w:rsid w:val="00C137C7"/>
    <w:rsid w:val="00C13D14"/>
    <w:rsid w:val="00C14255"/>
    <w:rsid w:val="00C153F5"/>
    <w:rsid w:val="00C1561C"/>
    <w:rsid w:val="00C15A0E"/>
    <w:rsid w:val="00C15A42"/>
    <w:rsid w:val="00C16540"/>
    <w:rsid w:val="00C16749"/>
    <w:rsid w:val="00C169A4"/>
    <w:rsid w:val="00C201A9"/>
    <w:rsid w:val="00C20382"/>
    <w:rsid w:val="00C206DB"/>
    <w:rsid w:val="00C206F0"/>
    <w:rsid w:val="00C20728"/>
    <w:rsid w:val="00C208AE"/>
    <w:rsid w:val="00C20CA1"/>
    <w:rsid w:val="00C21139"/>
    <w:rsid w:val="00C21B6A"/>
    <w:rsid w:val="00C21D87"/>
    <w:rsid w:val="00C220E4"/>
    <w:rsid w:val="00C223BB"/>
    <w:rsid w:val="00C22583"/>
    <w:rsid w:val="00C225F9"/>
    <w:rsid w:val="00C228E4"/>
    <w:rsid w:val="00C22A28"/>
    <w:rsid w:val="00C22D7D"/>
    <w:rsid w:val="00C22EAE"/>
    <w:rsid w:val="00C232FE"/>
    <w:rsid w:val="00C23344"/>
    <w:rsid w:val="00C23388"/>
    <w:rsid w:val="00C23EB2"/>
    <w:rsid w:val="00C23F65"/>
    <w:rsid w:val="00C241BF"/>
    <w:rsid w:val="00C250B3"/>
    <w:rsid w:val="00C2517E"/>
    <w:rsid w:val="00C254EF"/>
    <w:rsid w:val="00C25E86"/>
    <w:rsid w:val="00C2612D"/>
    <w:rsid w:val="00C26156"/>
    <w:rsid w:val="00C2650D"/>
    <w:rsid w:val="00C26F90"/>
    <w:rsid w:val="00C272F6"/>
    <w:rsid w:val="00C27336"/>
    <w:rsid w:val="00C27389"/>
    <w:rsid w:val="00C27603"/>
    <w:rsid w:val="00C30223"/>
    <w:rsid w:val="00C305F9"/>
    <w:rsid w:val="00C30A60"/>
    <w:rsid w:val="00C30F16"/>
    <w:rsid w:val="00C30F92"/>
    <w:rsid w:val="00C31699"/>
    <w:rsid w:val="00C320B0"/>
    <w:rsid w:val="00C3279B"/>
    <w:rsid w:val="00C3294A"/>
    <w:rsid w:val="00C32972"/>
    <w:rsid w:val="00C33257"/>
    <w:rsid w:val="00C3346A"/>
    <w:rsid w:val="00C3395A"/>
    <w:rsid w:val="00C34001"/>
    <w:rsid w:val="00C3402E"/>
    <w:rsid w:val="00C341CE"/>
    <w:rsid w:val="00C3468B"/>
    <w:rsid w:val="00C348DD"/>
    <w:rsid w:val="00C34926"/>
    <w:rsid w:val="00C349CB"/>
    <w:rsid w:val="00C34A94"/>
    <w:rsid w:val="00C35034"/>
    <w:rsid w:val="00C3503C"/>
    <w:rsid w:val="00C356B8"/>
    <w:rsid w:val="00C359E9"/>
    <w:rsid w:val="00C35AED"/>
    <w:rsid w:val="00C35F05"/>
    <w:rsid w:val="00C362B2"/>
    <w:rsid w:val="00C3640D"/>
    <w:rsid w:val="00C364BD"/>
    <w:rsid w:val="00C36542"/>
    <w:rsid w:val="00C36782"/>
    <w:rsid w:val="00C36873"/>
    <w:rsid w:val="00C37886"/>
    <w:rsid w:val="00C37AC3"/>
    <w:rsid w:val="00C37ED5"/>
    <w:rsid w:val="00C40006"/>
    <w:rsid w:val="00C4048E"/>
    <w:rsid w:val="00C408D5"/>
    <w:rsid w:val="00C40979"/>
    <w:rsid w:val="00C409D9"/>
    <w:rsid w:val="00C40C69"/>
    <w:rsid w:val="00C411DB"/>
    <w:rsid w:val="00C4125E"/>
    <w:rsid w:val="00C41321"/>
    <w:rsid w:val="00C41AED"/>
    <w:rsid w:val="00C4203E"/>
    <w:rsid w:val="00C422BF"/>
    <w:rsid w:val="00C422C3"/>
    <w:rsid w:val="00C42A25"/>
    <w:rsid w:val="00C42F2D"/>
    <w:rsid w:val="00C42F9B"/>
    <w:rsid w:val="00C4332E"/>
    <w:rsid w:val="00C43453"/>
    <w:rsid w:val="00C436B2"/>
    <w:rsid w:val="00C43AF5"/>
    <w:rsid w:val="00C4452D"/>
    <w:rsid w:val="00C445DE"/>
    <w:rsid w:val="00C4498E"/>
    <w:rsid w:val="00C45286"/>
    <w:rsid w:val="00C454B6"/>
    <w:rsid w:val="00C455B8"/>
    <w:rsid w:val="00C45E5D"/>
    <w:rsid w:val="00C461A2"/>
    <w:rsid w:val="00C4648B"/>
    <w:rsid w:val="00C46874"/>
    <w:rsid w:val="00C46958"/>
    <w:rsid w:val="00C46FB3"/>
    <w:rsid w:val="00C46FC4"/>
    <w:rsid w:val="00C4717F"/>
    <w:rsid w:val="00C47247"/>
    <w:rsid w:val="00C472A9"/>
    <w:rsid w:val="00C47D1F"/>
    <w:rsid w:val="00C47E9A"/>
    <w:rsid w:val="00C50614"/>
    <w:rsid w:val="00C50D28"/>
    <w:rsid w:val="00C513B2"/>
    <w:rsid w:val="00C517A8"/>
    <w:rsid w:val="00C51A57"/>
    <w:rsid w:val="00C51B2E"/>
    <w:rsid w:val="00C52426"/>
    <w:rsid w:val="00C52445"/>
    <w:rsid w:val="00C52502"/>
    <w:rsid w:val="00C53049"/>
    <w:rsid w:val="00C53487"/>
    <w:rsid w:val="00C54E6B"/>
    <w:rsid w:val="00C55683"/>
    <w:rsid w:val="00C55818"/>
    <w:rsid w:val="00C563AB"/>
    <w:rsid w:val="00C5667E"/>
    <w:rsid w:val="00C566DA"/>
    <w:rsid w:val="00C56751"/>
    <w:rsid w:val="00C57145"/>
    <w:rsid w:val="00C573FD"/>
    <w:rsid w:val="00C5799A"/>
    <w:rsid w:val="00C57E11"/>
    <w:rsid w:val="00C57E5A"/>
    <w:rsid w:val="00C600C6"/>
    <w:rsid w:val="00C603A6"/>
    <w:rsid w:val="00C60772"/>
    <w:rsid w:val="00C60846"/>
    <w:rsid w:val="00C608D1"/>
    <w:rsid w:val="00C60CFB"/>
    <w:rsid w:val="00C60EF3"/>
    <w:rsid w:val="00C60FDA"/>
    <w:rsid w:val="00C61095"/>
    <w:rsid w:val="00C61A69"/>
    <w:rsid w:val="00C61CE3"/>
    <w:rsid w:val="00C623B3"/>
    <w:rsid w:val="00C6277F"/>
    <w:rsid w:val="00C6283A"/>
    <w:rsid w:val="00C62AC7"/>
    <w:rsid w:val="00C62C6E"/>
    <w:rsid w:val="00C632E1"/>
    <w:rsid w:val="00C636F3"/>
    <w:rsid w:val="00C63993"/>
    <w:rsid w:val="00C63D43"/>
    <w:rsid w:val="00C63E76"/>
    <w:rsid w:val="00C641DC"/>
    <w:rsid w:val="00C6494E"/>
    <w:rsid w:val="00C64DE1"/>
    <w:rsid w:val="00C65038"/>
    <w:rsid w:val="00C654D0"/>
    <w:rsid w:val="00C65EE7"/>
    <w:rsid w:val="00C6632A"/>
    <w:rsid w:val="00C66393"/>
    <w:rsid w:val="00C66634"/>
    <w:rsid w:val="00C667FE"/>
    <w:rsid w:val="00C6687F"/>
    <w:rsid w:val="00C66964"/>
    <w:rsid w:val="00C66F50"/>
    <w:rsid w:val="00C677AA"/>
    <w:rsid w:val="00C67E83"/>
    <w:rsid w:val="00C7077D"/>
    <w:rsid w:val="00C70C0D"/>
    <w:rsid w:val="00C70CC2"/>
    <w:rsid w:val="00C71181"/>
    <w:rsid w:val="00C7184F"/>
    <w:rsid w:val="00C71AF9"/>
    <w:rsid w:val="00C71DFD"/>
    <w:rsid w:val="00C71E71"/>
    <w:rsid w:val="00C72297"/>
    <w:rsid w:val="00C727D1"/>
    <w:rsid w:val="00C7280F"/>
    <w:rsid w:val="00C72B7A"/>
    <w:rsid w:val="00C7415D"/>
    <w:rsid w:val="00C74231"/>
    <w:rsid w:val="00C74281"/>
    <w:rsid w:val="00C74320"/>
    <w:rsid w:val="00C74336"/>
    <w:rsid w:val="00C74B1F"/>
    <w:rsid w:val="00C74DCE"/>
    <w:rsid w:val="00C7506C"/>
    <w:rsid w:val="00C75DEB"/>
    <w:rsid w:val="00C75EC0"/>
    <w:rsid w:val="00C76037"/>
    <w:rsid w:val="00C760EE"/>
    <w:rsid w:val="00C762A4"/>
    <w:rsid w:val="00C76DFB"/>
    <w:rsid w:val="00C76E8D"/>
    <w:rsid w:val="00C76F44"/>
    <w:rsid w:val="00C77124"/>
    <w:rsid w:val="00C779D8"/>
    <w:rsid w:val="00C77E93"/>
    <w:rsid w:val="00C80070"/>
    <w:rsid w:val="00C80379"/>
    <w:rsid w:val="00C806B1"/>
    <w:rsid w:val="00C8071E"/>
    <w:rsid w:val="00C807DA"/>
    <w:rsid w:val="00C808F8"/>
    <w:rsid w:val="00C80A7A"/>
    <w:rsid w:val="00C80DA3"/>
    <w:rsid w:val="00C8233E"/>
    <w:rsid w:val="00C8269B"/>
    <w:rsid w:val="00C8293E"/>
    <w:rsid w:val="00C82EB6"/>
    <w:rsid w:val="00C836E6"/>
    <w:rsid w:val="00C83839"/>
    <w:rsid w:val="00C838B0"/>
    <w:rsid w:val="00C83AF7"/>
    <w:rsid w:val="00C83F75"/>
    <w:rsid w:val="00C8432A"/>
    <w:rsid w:val="00C8449B"/>
    <w:rsid w:val="00C84AA9"/>
    <w:rsid w:val="00C85942"/>
    <w:rsid w:val="00C85BB3"/>
    <w:rsid w:val="00C85E75"/>
    <w:rsid w:val="00C85F25"/>
    <w:rsid w:val="00C86003"/>
    <w:rsid w:val="00C862E0"/>
    <w:rsid w:val="00C86398"/>
    <w:rsid w:val="00C86C0D"/>
    <w:rsid w:val="00C8718D"/>
    <w:rsid w:val="00C87292"/>
    <w:rsid w:val="00C8771F"/>
    <w:rsid w:val="00C87E49"/>
    <w:rsid w:val="00C90151"/>
    <w:rsid w:val="00C90252"/>
    <w:rsid w:val="00C907F4"/>
    <w:rsid w:val="00C91610"/>
    <w:rsid w:val="00C9179A"/>
    <w:rsid w:val="00C918CE"/>
    <w:rsid w:val="00C91FFA"/>
    <w:rsid w:val="00C92480"/>
    <w:rsid w:val="00C92B44"/>
    <w:rsid w:val="00C92C7C"/>
    <w:rsid w:val="00C930DD"/>
    <w:rsid w:val="00C93250"/>
    <w:rsid w:val="00C933E0"/>
    <w:rsid w:val="00C93420"/>
    <w:rsid w:val="00C936D1"/>
    <w:rsid w:val="00C93904"/>
    <w:rsid w:val="00C93B1B"/>
    <w:rsid w:val="00C93BA1"/>
    <w:rsid w:val="00C9411C"/>
    <w:rsid w:val="00C948FC"/>
    <w:rsid w:val="00C94F62"/>
    <w:rsid w:val="00C95917"/>
    <w:rsid w:val="00C95A66"/>
    <w:rsid w:val="00C95BA3"/>
    <w:rsid w:val="00C96649"/>
    <w:rsid w:val="00C969DD"/>
    <w:rsid w:val="00C96C28"/>
    <w:rsid w:val="00C97022"/>
    <w:rsid w:val="00C97217"/>
    <w:rsid w:val="00C974DB"/>
    <w:rsid w:val="00C9766E"/>
    <w:rsid w:val="00C978A2"/>
    <w:rsid w:val="00CA0154"/>
    <w:rsid w:val="00CA07A2"/>
    <w:rsid w:val="00CA0C88"/>
    <w:rsid w:val="00CA0E42"/>
    <w:rsid w:val="00CA132D"/>
    <w:rsid w:val="00CA14FB"/>
    <w:rsid w:val="00CA1578"/>
    <w:rsid w:val="00CA1D90"/>
    <w:rsid w:val="00CA2491"/>
    <w:rsid w:val="00CA2569"/>
    <w:rsid w:val="00CA2D99"/>
    <w:rsid w:val="00CA2E5C"/>
    <w:rsid w:val="00CA31B7"/>
    <w:rsid w:val="00CA3387"/>
    <w:rsid w:val="00CA355D"/>
    <w:rsid w:val="00CA36CC"/>
    <w:rsid w:val="00CA38BE"/>
    <w:rsid w:val="00CA43B8"/>
    <w:rsid w:val="00CA47CB"/>
    <w:rsid w:val="00CA48D5"/>
    <w:rsid w:val="00CA491C"/>
    <w:rsid w:val="00CA4B2D"/>
    <w:rsid w:val="00CA4FE6"/>
    <w:rsid w:val="00CA5421"/>
    <w:rsid w:val="00CA55A7"/>
    <w:rsid w:val="00CA55DE"/>
    <w:rsid w:val="00CA5E59"/>
    <w:rsid w:val="00CA693D"/>
    <w:rsid w:val="00CA6A1C"/>
    <w:rsid w:val="00CA6C50"/>
    <w:rsid w:val="00CA6D79"/>
    <w:rsid w:val="00CA7555"/>
    <w:rsid w:val="00CA757B"/>
    <w:rsid w:val="00CA799C"/>
    <w:rsid w:val="00CA7E39"/>
    <w:rsid w:val="00CB19DE"/>
    <w:rsid w:val="00CB19E3"/>
    <w:rsid w:val="00CB1FE0"/>
    <w:rsid w:val="00CB26C8"/>
    <w:rsid w:val="00CB274D"/>
    <w:rsid w:val="00CB285B"/>
    <w:rsid w:val="00CB2A49"/>
    <w:rsid w:val="00CB2D00"/>
    <w:rsid w:val="00CB2E6B"/>
    <w:rsid w:val="00CB30B5"/>
    <w:rsid w:val="00CB3CC7"/>
    <w:rsid w:val="00CB40B0"/>
    <w:rsid w:val="00CB422A"/>
    <w:rsid w:val="00CB4235"/>
    <w:rsid w:val="00CB42EA"/>
    <w:rsid w:val="00CB42EF"/>
    <w:rsid w:val="00CB4370"/>
    <w:rsid w:val="00CB441B"/>
    <w:rsid w:val="00CB48E6"/>
    <w:rsid w:val="00CB4CF8"/>
    <w:rsid w:val="00CB5AE7"/>
    <w:rsid w:val="00CB6251"/>
    <w:rsid w:val="00CB6255"/>
    <w:rsid w:val="00CB62F3"/>
    <w:rsid w:val="00CB6DAD"/>
    <w:rsid w:val="00CB6EE4"/>
    <w:rsid w:val="00CB71F4"/>
    <w:rsid w:val="00CB74D2"/>
    <w:rsid w:val="00CB76BB"/>
    <w:rsid w:val="00CB7AA6"/>
    <w:rsid w:val="00CB7B40"/>
    <w:rsid w:val="00CB7CAB"/>
    <w:rsid w:val="00CB7EA7"/>
    <w:rsid w:val="00CB7EB6"/>
    <w:rsid w:val="00CC0001"/>
    <w:rsid w:val="00CC0030"/>
    <w:rsid w:val="00CC01F4"/>
    <w:rsid w:val="00CC0A6A"/>
    <w:rsid w:val="00CC0CBD"/>
    <w:rsid w:val="00CC0FCB"/>
    <w:rsid w:val="00CC112E"/>
    <w:rsid w:val="00CC2262"/>
    <w:rsid w:val="00CC2459"/>
    <w:rsid w:val="00CC25F8"/>
    <w:rsid w:val="00CC261B"/>
    <w:rsid w:val="00CC28FC"/>
    <w:rsid w:val="00CC2C4B"/>
    <w:rsid w:val="00CC2C53"/>
    <w:rsid w:val="00CC2FFC"/>
    <w:rsid w:val="00CC3060"/>
    <w:rsid w:val="00CC3117"/>
    <w:rsid w:val="00CC3387"/>
    <w:rsid w:val="00CC34F4"/>
    <w:rsid w:val="00CC3807"/>
    <w:rsid w:val="00CC3942"/>
    <w:rsid w:val="00CC394A"/>
    <w:rsid w:val="00CC436F"/>
    <w:rsid w:val="00CC4447"/>
    <w:rsid w:val="00CC47DD"/>
    <w:rsid w:val="00CC4A36"/>
    <w:rsid w:val="00CC4A4A"/>
    <w:rsid w:val="00CC4E36"/>
    <w:rsid w:val="00CC5274"/>
    <w:rsid w:val="00CC58EA"/>
    <w:rsid w:val="00CC5962"/>
    <w:rsid w:val="00CC5F0C"/>
    <w:rsid w:val="00CC61B2"/>
    <w:rsid w:val="00CC641F"/>
    <w:rsid w:val="00CC6CA0"/>
    <w:rsid w:val="00CC72A4"/>
    <w:rsid w:val="00CC72DB"/>
    <w:rsid w:val="00CC7D6F"/>
    <w:rsid w:val="00CC7F95"/>
    <w:rsid w:val="00CD0788"/>
    <w:rsid w:val="00CD07A8"/>
    <w:rsid w:val="00CD0C46"/>
    <w:rsid w:val="00CD14E9"/>
    <w:rsid w:val="00CD15BD"/>
    <w:rsid w:val="00CD18F7"/>
    <w:rsid w:val="00CD1B15"/>
    <w:rsid w:val="00CD1BD0"/>
    <w:rsid w:val="00CD1C33"/>
    <w:rsid w:val="00CD1D36"/>
    <w:rsid w:val="00CD1F69"/>
    <w:rsid w:val="00CD1FF1"/>
    <w:rsid w:val="00CD220F"/>
    <w:rsid w:val="00CD3830"/>
    <w:rsid w:val="00CD396C"/>
    <w:rsid w:val="00CD3978"/>
    <w:rsid w:val="00CD3C34"/>
    <w:rsid w:val="00CD3CAF"/>
    <w:rsid w:val="00CD3EE5"/>
    <w:rsid w:val="00CD3F71"/>
    <w:rsid w:val="00CD3F86"/>
    <w:rsid w:val="00CD3FC3"/>
    <w:rsid w:val="00CD4A3F"/>
    <w:rsid w:val="00CD4CBD"/>
    <w:rsid w:val="00CD4E59"/>
    <w:rsid w:val="00CD4F10"/>
    <w:rsid w:val="00CD50D8"/>
    <w:rsid w:val="00CD519E"/>
    <w:rsid w:val="00CD61CF"/>
    <w:rsid w:val="00CD6972"/>
    <w:rsid w:val="00CD6FAF"/>
    <w:rsid w:val="00CD70A3"/>
    <w:rsid w:val="00CD7296"/>
    <w:rsid w:val="00CD7CE0"/>
    <w:rsid w:val="00CD7FCB"/>
    <w:rsid w:val="00CE004D"/>
    <w:rsid w:val="00CE08C8"/>
    <w:rsid w:val="00CE1105"/>
    <w:rsid w:val="00CE1445"/>
    <w:rsid w:val="00CE1655"/>
    <w:rsid w:val="00CE1FA4"/>
    <w:rsid w:val="00CE228B"/>
    <w:rsid w:val="00CE26EF"/>
    <w:rsid w:val="00CE2E10"/>
    <w:rsid w:val="00CE33B3"/>
    <w:rsid w:val="00CE36E8"/>
    <w:rsid w:val="00CE41D5"/>
    <w:rsid w:val="00CE4378"/>
    <w:rsid w:val="00CE452D"/>
    <w:rsid w:val="00CE4829"/>
    <w:rsid w:val="00CE4DDD"/>
    <w:rsid w:val="00CE4F10"/>
    <w:rsid w:val="00CE5128"/>
    <w:rsid w:val="00CE51D9"/>
    <w:rsid w:val="00CE5562"/>
    <w:rsid w:val="00CE5F43"/>
    <w:rsid w:val="00CE6664"/>
    <w:rsid w:val="00CE66C9"/>
    <w:rsid w:val="00CE6980"/>
    <w:rsid w:val="00CE6B48"/>
    <w:rsid w:val="00CE6E3E"/>
    <w:rsid w:val="00CE6FED"/>
    <w:rsid w:val="00CE70C7"/>
    <w:rsid w:val="00CE70CC"/>
    <w:rsid w:val="00CE74F2"/>
    <w:rsid w:val="00CE7506"/>
    <w:rsid w:val="00CE7738"/>
    <w:rsid w:val="00CE79F9"/>
    <w:rsid w:val="00CE7AAE"/>
    <w:rsid w:val="00CE7B05"/>
    <w:rsid w:val="00CE7B87"/>
    <w:rsid w:val="00CE7C05"/>
    <w:rsid w:val="00CE7D0B"/>
    <w:rsid w:val="00CF0BC7"/>
    <w:rsid w:val="00CF0D49"/>
    <w:rsid w:val="00CF126E"/>
    <w:rsid w:val="00CF13BF"/>
    <w:rsid w:val="00CF1519"/>
    <w:rsid w:val="00CF17A8"/>
    <w:rsid w:val="00CF18B0"/>
    <w:rsid w:val="00CF1A3A"/>
    <w:rsid w:val="00CF1F10"/>
    <w:rsid w:val="00CF2177"/>
    <w:rsid w:val="00CF2515"/>
    <w:rsid w:val="00CF26FC"/>
    <w:rsid w:val="00CF32BF"/>
    <w:rsid w:val="00CF36DA"/>
    <w:rsid w:val="00CF4256"/>
    <w:rsid w:val="00CF4540"/>
    <w:rsid w:val="00CF460A"/>
    <w:rsid w:val="00CF46C6"/>
    <w:rsid w:val="00CF4AB5"/>
    <w:rsid w:val="00CF5306"/>
    <w:rsid w:val="00CF5525"/>
    <w:rsid w:val="00CF63EA"/>
    <w:rsid w:val="00CF6837"/>
    <w:rsid w:val="00CF6B31"/>
    <w:rsid w:val="00CF6C49"/>
    <w:rsid w:val="00CF6D96"/>
    <w:rsid w:val="00CF7C1C"/>
    <w:rsid w:val="00CF7CC5"/>
    <w:rsid w:val="00D0032C"/>
    <w:rsid w:val="00D0097C"/>
    <w:rsid w:val="00D00D22"/>
    <w:rsid w:val="00D011B0"/>
    <w:rsid w:val="00D01628"/>
    <w:rsid w:val="00D01898"/>
    <w:rsid w:val="00D01C15"/>
    <w:rsid w:val="00D02D1D"/>
    <w:rsid w:val="00D03259"/>
    <w:rsid w:val="00D033D3"/>
    <w:rsid w:val="00D03502"/>
    <w:rsid w:val="00D03B60"/>
    <w:rsid w:val="00D03D3D"/>
    <w:rsid w:val="00D03DB3"/>
    <w:rsid w:val="00D04360"/>
    <w:rsid w:val="00D046DA"/>
    <w:rsid w:val="00D046F3"/>
    <w:rsid w:val="00D04877"/>
    <w:rsid w:val="00D04906"/>
    <w:rsid w:val="00D04A33"/>
    <w:rsid w:val="00D04A3A"/>
    <w:rsid w:val="00D04D64"/>
    <w:rsid w:val="00D0519F"/>
    <w:rsid w:val="00D053DD"/>
    <w:rsid w:val="00D0587C"/>
    <w:rsid w:val="00D05E93"/>
    <w:rsid w:val="00D0688D"/>
    <w:rsid w:val="00D069BC"/>
    <w:rsid w:val="00D06C0C"/>
    <w:rsid w:val="00D07B92"/>
    <w:rsid w:val="00D10391"/>
    <w:rsid w:val="00D10589"/>
    <w:rsid w:val="00D1058D"/>
    <w:rsid w:val="00D116E2"/>
    <w:rsid w:val="00D11ED8"/>
    <w:rsid w:val="00D121FB"/>
    <w:rsid w:val="00D12713"/>
    <w:rsid w:val="00D12793"/>
    <w:rsid w:val="00D12ADC"/>
    <w:rsid w:val="00D1366D"/>
    <w:rsid w:val="00D141B9"/>
    <w:rsid w:val="00D14F2C"/>
    <w:rsid w:val="00D15757"/>
    <w:rsid w:val="00D15861"/>
    <w:rsid w:val="00D1594E"/>
    <w:rsid w:val="00D15FA3"/>
    <w:rsid w:val="00D161A2"/>
    <w:rsid w:val="00D16273"/>
    <w:rsid w:val="00D16631"/>
    <w:rsid w:val="00D17836"/>
    <w:rsid w:val="00D17FB5"/>
    <w:rsid w:val="00D200FC"/>
    <w:rsid w:val="00D20225"/>
    <w:rsid w:val="00D20D8E"/>
    <w:rsid w:val="00D212C4"/>
    <w:rsid w:val="00D21525"/>
    <w:rsid w:val="00D218E5"/>
    <w:rsid w:val="00D21CB3"/>
    <w:rsid w:val="00D21E38"/>
    <w:rsid w:val="00D2268A"/>
    <w:rsid w:val="00D22931"/>
    <w:rsid w:val="00D22B5D"/>
    <w:rsid w:val="00D22BAD"/>
    <w:rsid w:val="00D233AD"/>
    <w:rsid w:val="00D23411"/>
    <w:rsid w:val="00D23433"/>
    <w:rsid w:val="00D2362E"/>
    <w:rsid w:val="00D23E5A"/>
    <w:rsid w:val="00D24BF0"/>
    <w:rsid w:val="00D24CA1"/>
    <w:rsid w:val="00D25129"/>
    <w:rsid w:val="00D251E4"/>
    <w:rsid w:val="00D25586"/>
    <w:rsid w:val="00D25650"/>
    <w:rsid w:val="00D25C04"/>
    <w:rsid w:val="00D26177"/>
    <w:rsid w:val="00D2650B"/>
    <w:rsid w:val="00D26B0F"/>
    <w:rsid w:val="00D27619"/>
    <w:rsid w:val="00D27D96"/>
    <w:rsid w:val="00D30542"/>
    <w:rsid w:val="00D30B1E"/>
    <w:rsid w:val="00D30D98"/>
    <w:rsid w:val="00D30F32"/>
    <w:rsid w:val="00D31043"/>
    <w:rsid w:val="00D3190A"/>
    <w:rsid w:val="00D31C43"/>
    <w:rsid w:val="00D32010"/>
    <w:rsid w:val="00D3227D"/>
    <w:rsid w:val="00D325B6"/>
    <w:rsid w:val="00D329A7"/>
    <w:rsid w:val="00D32ABD"/>
    <w:rsid w:val="00D32AE1"/>
    <w:rsid w:val="00D32B98"/>
    <w:rsid w:val="00D3308E"/>
    <w:rsid w:val="00D33A4F"/>
    <w:rsid w:val="00D33CF0"/>
    <w:rsid w:val="00D3437C"/>
    <w:rsid w:val="00D34402"/>
    <w:rsid w:val="00D34AD6"/>
    <w:rsid w:val="00D34CB1"/>
    <w:rsid w:val="00D355E0"/>
    <w:rsid w:val="00D356C0"/>
    <w:rsid w:val="00D35863"/>
    <w:rsid w:val="00D35B23"/>
    <w:rsid w:val="00D35B94"/>
    <w:rsid w:val="00D368B1"/>
    <w:rsid w:val="00D36A82"/>
    <w:rsid w:val="00D371D6"/>
    <w:rsid w:val="00D3789D"/>
    <w:rsid w:val="00D37FB8"/>
    <w:rsid w:val="00D401DF"/>
    <w:rsid w:val="00D4054D"/>
    <w:rsid w:val="00D40A24"/>
    <w:rsid w:val="00D40EF7"/>
    <w:rsid w:val="00D414D4"/>
    <w:rsid w:val="00D41733"/>
    <w:rsid w:val="00D4176D"/>
    <w:rsid w:val="00D41BB1"/>
    <w:rsid w:val="00D426C8"/>
    <w:rsid w:val="00D431EE"/>
    <w:rsid w:val="00D432E9"/>
    <w:rsid w:val="00D4353E"/>
    <w:rsid w:val="00D43F6F"/>
    <w:rsid w:val="00D43FBD"/>
    <w:rsid w:val="00D44AA8"/>
    <w:rsid w:val="00D44C6D"/>
    <w:rsid w:val="00D4507F"/>
    <w:rsid w:val="00D455D2"/>
    <w:rsid w:val="00D45E3C"/>
    <w:rsid w:val="00D4601C"/>
    <w:rsid w:val="00D46224"/>
    <w:rsid w:val="00D46832"/>
    <w:rsid w:val="00D46E81"/>
    <w:rsid w:val="00D47155"/>
    <w:rsid w:val="00D47498"/>
    <w:rsid w:val="00D475CC"/>
    <w:rsid w:val="00D476FC"/>
    <w:rsid w:val="00D47B1F"/>
    <w:rsid w:val="00D47E69"/>
    <w:rsid w:val="00D47FB4"/>
    <w:rsid w:val="00D503FB"/>
    <w:rsid w:val="00D50A38"/>
    <w:rsid w:val="00D50AF9"/>
    <w:rsid w:val="00D50B96"/>
    <w:rsid w:val="00D50F48"/>
    <w:rsid w:val="00D51056"/>
    <w:rsid w:val="00D51198"/>
    <w:rsid w:val="00D51207"/>
    <w:rsid w:val="00D514FD"/>
    <w:rsid w:val="00D51536"/>
    <w:rsid w:val="00D51797"/>
    <w:rsid w:val="00D52156"/>
    <w:rsid w:val="00D531FC"/>
    <w:rsid w:val="00D5351A"/>
    <w:rsid w:val="00D536EF"/>
    <w:rsid w:val="00D538F2"/>
    <w:rsid w:val="00D539ED"/>
    <w:rsid w:val="00D54C73"/>
    <w:rsid w:val="00D54CFF"/>
    <w:rsid w:val="00D55191"/>
    <w:rsid w:val="00D55B4A"/>
    <w:rsid w:val="00D55C16"/>
    <w:rsid w:val="00D55C5C"/>
    <w:rsid w:val="00D56AD2"/>
    <w:rsid w:val="00D57214"/>
    <w:rsid w:val="00D57874"/>
    <w:rsid w:val="00D579DC"/>
    <w:rsid w:val="00D57BCE"/>
    <w:rsid w:val="00D60071"/>
    <w:rsid w:val="00D60800"/>
    <w:rsid w:val="00D61603"/>
    <w:rsid w:val="00D61700"/>
    <w:rsid w:val="00D62444"/>
    <w:rsid w:val="00D6259C"/>
    <w:rsid w:val="00D6294D"/>
    <w:rsid w:val="00D62D5A"/>
    <w:rsid w:val="00D62FB1"/>
    <w:rsid w:val="00D63108"/>
    <w:rsid w:val="00D63350"/>
    <w:rsid w:val="00D6342E"/>
    <w:rsid w:val="00D63BC0"/>
    <w:rsid w:val="00D63D36"/>
    <w:rsid w:val="00D64006"/>
    <w:rsid w:val="00D64010"/>
    <w:rsid w:val="00D640ED"/>
    <w:rsid w:val="00D645E3"/>
    <w:rsid w:val="00D645E7"/>
    <w:rsid w:val="00D6502C"/>
    <w:rsid w:val="00D65333"/>
    <w:rsid w:val="00D65534"/>
    <w:rsid w:val="00D65AA9"/>
    <w:rsid w:val="00D6630E"/>
    <w:rsid w:val="00D6659B"/>
    <w:rsid w:val="00D6678F"/>
    <w:rsid w:val="00D669F6"/>
    <w:rsid w:val="00D675FB"/>
    <w:rsid w:val="00D67E7E"/>
    <w:rsid w:val="00D70956"/>
    <w:rsid w:val="00D70AC9"/>
    <w:rsid w:val="00D70C53"/>
    <w:rsid w:val="00D70FCE"/>
    <w:rsid w:val="00D71165"/>
    <w:rsid w:val="00D717C0"/>
    <w:rsid w:val="00D71888"/>
    <w:rsid w:val="00D71A95"/>
    <w:rsid w:val="00D71DAB"/>
    <w:rsid w:val="00D71EAD"/>
    <w:rsid w:val="00D727B0"/>
    <w:rsid w:val="00D727B6"/>
    <w:rsid w:val="00D72818"/>
    <w:rsid w:val="00D7304D"/>
    <w:rsid w:val="00D73120"/>
    <w:rsid w:val="00D7398C"/>
    <w:rsid w:val="00D73AA2"/>
    <w:rsid w:val="00D73C4A"/>
    <w:rsid w:val="00D740A4"/>
    <w:rsid w:val="00D74A01"/>
    <w:rsid w:val="00D7535E"/>
    <w:rsid w:val="00D75670"/>
    <w:rsid w:val="00D760FC"/>
    <w:rsid w:val="00D76331"/>
    <w:rsid w:val="00D76507"/>
    <w:rsid w:val="00D76A10"/>
    <w:rsid w:val="00D76B1C"/>
    <w:rsid w:val="00D76DDC"/>
    <w:rsid w:val="00D7711B"/>
    <w:rsid w:val="00D77280"/>
    <w:rsid w:val="00D779EF"/>
    <w:rsid w:val="00D77A0C"/>
    <w:rsid w:val="00D77AEE"/>
    <w:rsid w:val="00D8015A"/>
    <w:rsid w:val="00D80433"/>
    <w:rsid w:val="00D807A5"/>
    <w:rsid w:val="00D80CD6"/>
    <w:rsid w:val="00D815BA"/>
    <w:rsid w:val="00D819D2"/>
    <w:rsid w:val="00D81C24"/>
    <w:rsid w:val="00D81D03"/>
    <w:rsid w:val="00D82714"/>
    <w:rsid w:val="00D82B83"/>
    <w:rsid w:val="00D82F27"/>
    <w:rsid w:val="00D832D8"/>
    <w:rsid w:val="00D83516"/>
    <w:rsid w:val="00D8354F"/>
    <w:rsid w:val="00D83700"/>
    <w:rsid w:val="00D83B31"/>
    <w:rsid w:val="00D83D6E"/>
    <w:rsid w:val="00D84035"/>
    <w:rsid w:val="00D845DA"/>
    <w:rsid w:val="00D8498B"/>
    <w:rsid w:val="00D84ABE"/>
    <w:rsid w:val="00D84E0B"/>
    <w:rsid w:val="00D8505B"/>
    <w:rsid w:val="00D8533A"/>
    <w:rsid w:val="00D856B7"/>
    <w:rsid w:val="00D85873"/>
    <w:rsid w:val="00D85F7A"/>
    <w:rsid w:val="00D86A05"/>
    <w:rsid w:val="00D86C52"/>
    <w:rsid w:val="00D86D01"/>
    <w:rsid w:val="00D86DA6"/>
    <w:rsid w:val="00D86FD4"/>
    <w:rsid w:val="00D87076"/>
    <w:rsid w:val="00D87688"/>
    <w:rsid w:val="00D876BF"/>
    <w:rsid w:val="00D87CAA"/>
    <w:rsid w:val="00D87F10"/>
    <w:rsid w:val="00D90518"/>
    <w:rsid w:val="00D90C76"/>
    <w:rsid w:val="00D90CE9"/>
    <w:rsid w:val="00D91197"/>
    <w:rsid w:val="00D91AAF"/>
    <w:rsid w:val="00D91D5D"/>
    <w:rsid w:val="00D91FDB"/>
    <w:rsid w:val="00D921C6"/>
    <w:rsid w:val="00D9250C"/>
    <w:rsid w:val="00D92BCC"/>
    <w:rsid w:val="00D92BD1"/>
    <w:rsid w:val="00D92DC9"/>
    <w:rsid w:val="00D93632"/>
    <w:rsid w:val="00D937E6"/>
    <w:rsid w:val="00D93CDB"/>
    <w:rsid w:val="00D93E8C"/>
    <w:rsid w:val="00D93F8A"/>
    <w:rsid w:val="00D940B5"/>
    <w:rsid w:val="00D94A8E"/>
    <w:rsid w:val="00D94C01"/>
    <w:rsid w:val="00D95D8E"/>
    <w:rsid w:val="00D968FC"/>
    <w:rsid w:val="00D96C59"/>
    <w:rsid w:val="00D96EB3"/>
    <w:rsid w:val="00D97045"/>
    <w:rsid w:val="00D97AAA"/>
    <w:rsid w:val="00D97B2D"/>
    <w:rsid w:val="00D97FB8"/>
    <w:rsid w:val="00DA01A2"/>
    <w:rsid w:val="00DA126E"/>
    <w:rsid w:val="00DA1450"/>
    <w:rsid w:val="00DA192F"/>
    <w:rsid w:val="00DA1E43"/>
    <w:rsid w:val="00DA2071"/>
    <w:rsid w:val="00DA2452"/>
    <w:rsid w:val="00DA278F"/>
    <w:rsid w:val="00DA2A69"/>
    <w:rsid w:val="00DA359A"/>
    <w:rsid w:val="00DA3643"/>
    <w:rsid w:val="00DA38B8"/>
    <w:rsid w:val="00DA3980"/>
    <w:rsid w:val="00DA3C8E"/>
    <w:rsid w:val="00DA3E55"/>
    <w:rsid w:val="00DA41D1"/>
    <w:rsid w:val="00DA446E"/>
    <w:rsid w:val="00DA4521"/>
    <w:rsid w:val="00DA4628"/>
    <w:rsid w:val="00DA4D13"/>
    <w:rsid w:val="00DA50C3"/>
    <w:rsid w:val="00DA58A0"/>
    <w:rsid w:val="00DA6890"/>
    <w:rsid w:val="00DA6C5D"/>
    <w:rsid w:val="00DA7576"/>
    <w:rsid w:val="00DA7EE9"/>
    <w:rsid w:val="00DA7FBF"/>
    <w:rsid w:val="00DB07F2"/>
    <w:rsid w:val="00DB08A7"/>
    <w:rsid w:val="00DB0909"/>
    <w:rsid w:val="00DB093D"/>
    <w:rsid w:val="00DB0D19"/>
    <w:rsid w:val="00DB0FC6"/>
    <w:rsid w:val="00DB1283"/>
    <w:rsid w:val="00DB135F"/>
    <w:rsid w:val="00DB166F"/>
    <w:rsid w:val="00DB1CC5"/>
    <w:rsid w:val="00DB1E59"/>
    <w:rsid w:val="00DB204F"/>
    <w:rsid w:val="00DB21E1"/>
    <w:rsid w:val="00DB27C6"/>
    <w:rsid w:val="00DB2A60"/>
    <w:rsid w:val="00DB2DBC"/>
    <w:rsid w:val="00DB3C83"/>
    <w:rsid w:val="00DB44A9"/>
    <w:rsid w:val="00DB4BFC"/>
    <w:rsid w:val="00DB541D"/>
    <w:rsid w:val="00DB6363"/>
    <w:rsid w:val="00DB65E8"/>
    <w:rsid w:val="00DB67C3"/>
    <w:rsid w:val="00DB690A"/>
    <w:rsid w:val="00DB6914"/>
    <w:rsid w:val="00DB6A0A"/>
    <w:rsid w:val="00DB6B01"/>
    <w:rsid w:val="00DB6DB5"/>
    <w:rsid w:val="00DB6E3C"/>
    <w:rsid w:val="00DB7F0B"/>
    <w:rsid w:val="00DC001C"/>
    <w:rsid w:val="00DC0A16"/>
    <w:rsid w:val="00DC0AB8"/>
    <w:rsid w:val="00DC0C03"/>
    <w:rsid w:val="00DC0D82"/>
    <w:rsid w:val="00DC0F57"/>
    <w:rsid w:val="00DC1046"/>
    <w:rsid w:val="00DC1230"/>
    <w:rsid w:val="00DC1353"/>
    <w:rsid w:val="00DC1533"/>
    <w:rsid w:val="00DC1637"/>
    <w:rsid w:val="00DC1A93"/>
    <w:rsid w:val="00DC1B4B"/>
    <w:rsid w:val="00DC1DA0"/>
    <w:rsid w:val="00DC1E24"/>
    <w:rsid w:val="00DC1EAD"/>
    <w:rsid w:val="00DC2458"/>
    <w:rsid w:val="00DC2D9B"/>
    <w:rsid w:val="00DC300C"/>
    <w:rsid w:val="00DC3A9D"/>
    <w:rsid w:val="00DC3F86"/>
    <w:rsid w:val="00DC41D6"/>
    <w:rsid w:val="00DC42F5"/>
    <w:rsid w:val="00DC4711"/>
    <w:rsid w:val="00DC4BE8"/>
    <w:rsid w:val="00DC4F2E"/>
    <w:rsid w:val="00DC533A"/>
    <w:rsid w:val="00DC6028"/>
    <w:rsid w:val="00DC62A3"/>
    <w:rsid w:val="00DC63BB"/>
    <w:rsid w:val="00DC63E0"/>
    <w:rsid w:val="00DC658F"/>
    <w:rsid w:val="00DC6840"/>
    <w:rsid w:val="00DC6A9B"/>
    <w:rsid w:val="00DC73BC"/>
    <w:rsid w:val="00DC74B0"/>
    <w:rsid w:val="00DC773C"/>
    <w:rsid w:val="00DC7748"/>
    <w:rsid w:val="00DC7845"/>
    <w:rsid w:val="00DC7FE5"/>
    <w:rsid w:val="00DD0139"/>
    <w:rsid w:val="00DD050A"/>
    <w:rsid w:val="00DD0531"/>
    <w:rsid w:val="00DD06E1"/>
    <w:rsid w:val="00DD074B"/>
    <w:rsid w:val="00DD0CA6"/>
    <w:rsid w:val="00DD0E0B"/>
    <w:rsid w:val="00DD10BE"/>
    <w:rsid w:val="00DD1671"/>
    <w:rsid w:val="00DD1779"/>
    <w:rsid w:val="00DD18E5"/>
    <w:rsid w:val="00DD19A8"/>
    <w:rsid w:val="00DD2387"/>
    <w:rsid w:val="00DD26F7"/>
    <w:rsid w:val="00DD278E"/>
    <w:rsid w:val="00DD2793"/>
    <w:rsid w:val="00DD288F"/>
    <w:rsid w:val="00DD29B0"/>
    <w:rsid w:val="00DD2DC9"/>
    <w:rsid w:val="00DD2F19"/>
    <w:rsid w:val="00DD3032"/>
    <w:rsid w:val="00DD3BFE"/>
    <w:rsid w:val="00DD3D28"/>
    <w:rsid w:val="00DD40F6"/>
    <w:rsid w:val="00DD43B7"/>
    <w:rsid w:val="00DD480C"/>
    <w:rsid w:val="00DD48EC"/>
    <w:rsid w:val="00DD4CD9"/>
    <w:rsid w:val="00DD533B"/>
    <w:rsid w:val="00DD537E"/>
    <w:rsid w:val="00DD5626"/>
    <w:rsid w:val="00DD58A1"/>
    <w:rsid w:val="00DD5C25"/>
    <w:rsid w:val="00DD5E5A"/>
    <w:rsid w:val="00DD5F41"/>
    <w:rsid w:val="00DD60D9"/>
    <w:rsid w:val="00DD6F8E"/>
    <w:rsid w:val="00DD70B6"/>
    <w:rsid w:val="00DD710C"/>
    <w:rsid w:val="00DD7116"/>
    <w:rsid w:val="00DD76E8"/>
    <w:rsid w:val="00DD7A4E"/>
    <w:rsid w:val="00DD7AF6"/>
    <w:rsid w:val="00DD7B0F"/>
    <w:rsid w:val="00DD7C2A"/>
    <w:rsid w:val="00DE0418"/>
    <w:rsid w:val="00DE074B"/>
    <w:rsid w:val="00DE1568"/>
    <w:rsid w:val="00DE16A9"/>
    <w:rsid w:val="00DE22B7"/>
    <w:rsid w:val="00DE247E"/>
    <w:rsid w:val="00DE2A3B"/>
    <w:rsid w:val="00DE2B66"/>
    <w:rsid w:val="00DE2F42"/>
    <w:rsid w:val="00DE3349"/>
    <w:rsid w:val="00DE3402"/>
    <w:rsid w:val="00DE34F1"/>
    <w:rsid w:val="00DE3786"/>
    <w:rsid w:val="00DE396C"/>
    <w:rsid w:val="00DE3DAE"/>
    <w:rsid w:val="00DE434D"/>
    <w:rsid w:val="00DE43FF"/>
    <w:rsid w:val="00DE458F"/>
    <w:rsid w:val="00DE478D"/>
    <w:rsid w:val="00DE49F2"/>
    <w:rsid w:val="00DE4AB9"/>
    <w:rsid w:val="00DE4B67"/>
    <w:rsid w:val="00DE4BA3"/>
    <w:rsid w:val="00DE4BBB"/>
    <w:rsid w:val="00DE6251"/>
    <w:rsid w:val="00DE6775"/>
    <w:rsid w:val="00DE6E21"/>
    <w:rsid w:val="00DE718C"/>
    <w:rsid w:val="00DF089F"/>
    <w:rsid w:val="00DF10E6"/>
    <w:rsid w:val="00DF122B"/>
    <w:rsid w:val="00DF1279"/>
    <w:rsid w:val="00DF1336"/>
    <w:rsid w:val="00DF1784"/>
    <w:rsid w:val="00DF1F0B"/>
    <w:rsid w:val="00DF20CE"/>
    <w:rsid w:val="00DF2BDE"/>
    <w:rsid w:val="00DF2E94"/>
    <w:rsid w:val="00DF2EA4"/>
    <w:rsid w:val="00DF3092"/>
    <w:rsid w:val="00DF31A2"/>
    <w:rsid w:val="00DF386B"/>
    <w:rsid w:val="00DF395F"/>
    <w:rsid w:val="00DF3D92"/>
    <w:rsid w:val="00DF4106"/>
    <w:rsid w:val="00DF4585"/>
    <w:rsid w:val="00DF4957"/>
    <w:rsid w:val="00DF4D47"/>
    <w:rsid w:val="00DF5136"/>
    <w:rsid w:val="00DF5BC6"/>
    <w:rsid w:val="00DF5CE8"/>
    <w:rsid w:val="00DF5D52"/>
    <w:rsid w:val="00DF5E00"/>
    <w:rsid w:val="00DF6196"/>
    <w:rsid w:val="00DF6200"/>
    <w:rsid w:val="00DF76AB"/>
    <w:rsid w:val="00DF77BA"/>
    <w:rsid w:val="00DF7D1F"/>
    <w:rsid w:val="00DF7DC5"/>
    <w:rsid w:val="00E001DE"/>
    <w:rsid w:val="00E00724"/>
    <w:rsid w:val="00E008C3"/>
    <w:rsid w:val="00E015A8"/>
    <w:rsid w:val="00E0193F"/>
    <w:rsid w:val="00E02E1A"/>
    <w:rsid w:val="00E0302E"/>
    <w:rsid w:val="00E0352A"/>
    <w:rsid w:val="00E03E36"/>
    <w:rsid w:val="00E040B1"/>
    <w:rsid w:val="00E044FB"/>
    <w:rsid w:val="00E049CA"/>
    <w:rsid w:val="00E04DCC"/>
    <w:rsid w:val="00E04DF7"/>
    <w:rsid w:val="00E05003"/>
    <w:rsid w:val="00E05B0B"/>
    <w:rsid w:val="00E05CF6"/>
    <w:rsid w:val="00E05EFA"/>
    <w:rsid w:val="00E061BC"/>
    <w:rsid w:val="00E063B4"/>
    <w:rsid w:val="00E0682F"/>
    <w:rsid w:val="00E06B3A"/>
    <w:rsid w:val="00E06E19"/>
    <w:rsid w:val="00E0745A"/>
    <w:rsid w:val="00E0793E"/>
    <w:rsid w:val="00E10302"/>
    <w:rsid w:val="00E1054F"/>
    <w:rsid w:val="00E10DB3"/>
    <w:rsid w:val="00E111F5"/>
    <w:rsid w:val="00E11B54"/>
    <w:rsid w:val="00E11C74"/>
    <w:rsid w:val="00E12342"/>
    <w:rsid w:val="00E12782"/>
    <w:rsid w:val="00E1280A"/>
    <w:rsid w:val="00E12BB2"/>
    <w:rsid w:val="00E13265"/>
    <w:rsid w:val="00E13464"/>
    <w:rsid w:val="00E136F1"/>
    <w:rsid w:val="00E139F7"/>
    <w:rsid w:val="00E13C54"/>
    <w:rsid w:val="00E13DB4"/>
    <w:rsid w:val="00E13E08"/>
    <w:rsid w:val="00E1400C"/>
    <w:rsid w:val="00E145E7"/>
    <w:rsid w:val="00E148B3"/>
    <w:rsid w:val="00E152C8"/>
    <w:rsid w:val="00E152CA"/>
    <w:rsid w:val="00E15339"/>
    <w:rsid w:val="00E156EE"/>
    <w:rsid w:val="00E15875"/>
    <w:rsid w:val="00E159C0"/>
    <w:rsid w:val="00E161BD"/>
    <w:rsid w:val="00E162F6"/>
    <w:rsid w:val="00E16340"/>
    <w:rsid w:val="00E164AB"/>
    <w:rsid w:val="00E1682C"/>
    <w:rsid w:val="00E16912"/>
    <w:rsid w:val="00E16CA3"/>
    <w:rsid w:val="00E16D0D"/>
    <w:rsid w:val="00E17266"/>
    <w:rsid w:val="00E172C5"/>
    <w:rsid w:val="00E175A2"/>
    <w:rsid w:val="00E17731"/>
    <w:rsid w:val="00E17757"/>
    <w:rsid w:val="00E17AA2"/>
    <w:rsid w:val="00E17F1B"/>
    <w:rsid w:val="00E2002D"/>
    <w:rsid w:val="00E20E4E"/>
    <w:rsid w:val="00E21210"/>
    <w:rsid w:val="00E2135C"/>
    <w:rsid w:val="00E21EBA"/>
    <w:rsid w:val="00E221BA"/>
    <w:rsid w:val="00E2253B"/>
    <w:rsid w:val="00E22710"/>
    <w:rsid w:val="00E22EFF"/>
    <w:rsid w:val="00E23EE8"/>
    <w:rsid w:val="00E241EB"/>
    <w:rsid w:val="00E24301"/>
    <w:rsid w:val="00E2529B"/>
    <w:rsid w:val="00E252CF"/>
    <w:rsid w:val="00E256C6"/>
    <w:rsid w:val="00E25877"/>
    <w:rsid w:val="00E25A3C"/>
    <w:rsid w:val="00E25B43"/>
    <w:rsid w:val="00E262E3"/>
    <w:rsid w:val="00E2634A"/>
    <w:rsid w:val="00E266F4"/>
    <w:rsid w:val="00E26AC8"/>
    <w:rsid w:val="00E26BAF"/>
    <w:rsid w:val="00E2713D"/>
    <w:rsid w:val="00E2757D"/>
    <w:rsid w:val="00E30A59"/>
    <w:rsid w:val="00E3144C"/>
    <w:rsid w:val="00E31F3B"/>
    <w:rsid w:val="00E31F5C"/>
    <w:rsid w:val="00E32107"/>
    <w:rsid w:val="00E32361"/>
    <w:rsid w:val="00E323B6"/>
    <w:rsid w:val="00E32493"/>
    <w:rsid w:val="00E3275D"/>
    <w:rsid w:val="00E32809"/>
    <w:rsid w:val="00E32E0D"/>
    <w:rsid w:val="00E32E2D"/>
    <w:rsid w:val="00E33247"/>
    <w:rsid w:val="00E33BE9"/>
    <w:rsid w:val="00E33EDE"/>
    <w:rsid w:val="00E3401A"/>
    <w:rsid w:val="00E340F7"/>
    <w:rsid w:val="00E341E3"/>
    <w:rsid w:val="00E34CC8"/>
    <w:rsid w:val="00E34D0D"/>
    <w:rsid w:val="00E35115"/>
    <w:rsid w:val="00E352C5"/>
    <w:rsid w:val="00E356A8"/>
    <w:rsid w:val="00E35B72"/>
    <w:rsid w:val="00E35E23"/>
    <w:rsid w:val="00E36415"/>
    <w:rsid w:val="00E36739"/>
    <w:rsid w:val="00E369FA"/>
    <w:rsid w:val="00E36AE4"/>
    <w:rsid w:val="00E370B5"/>
    <w:rsid w:val="00E375C3"/>
    <w:rsid w:val="00E37F19"/>
    <w:rsid w:val="00E403A4"/>
    <w:rsid w:val="00E4042B"/>
    <w:rsid w:val="00E40A0A"/>
    <w:rsid w:val="00E40DBC"/>
    <w:rsid w:val="00E40DF8"/>
    <w:rsid w:val="00E40FB2"/>
    <w:rsid w:val="00E41227"/>
    <w:rsid w:val="00E4174C"/>
    <w:rsid w:val="00E41895"/>
    <w:rsid w:val="00E41B2E"/>
    <w:rsid w:val="00E41D1E"/>
    <w:rsid w:val="00E41E4E"/>
    <w:rsid w:val="00E42116"/>
    <w:rsid w:val="00E42245"/>
    <w:rsid w:val="00E4228F"/>
    <w:rsid w:val="00E426E8"/>
    <w:rsid w:val="00E42898"/>
    <w:rsid w:val="00E4293A"/>
    <w:rsid w:val="00E42EEA"/>
    <w:rsid w:val="00E42FE3"/>
    <w:rsid w:val="00E4308A"/>
    <w:rsid w:val="00E43216"/>
    <w:rsid w:val="00E432CC"/>
    <w:rsid w:val="00E43440"/>
    <w:rsid w:val="00E437B0"/>
    <w:rsid w:val="00E43DD8"/>
    <w:rsid w:val="00E43F05"/>
    <w:rsid w:val="00E440CE"/>
    <w:rsid w:val="00E44491"/>
    <w:rsid w:val="00E444C7"/>
    <w:rsid w:val="00E4458A"/>
    <w:rsid w:val="00E44749"/>
    <w:rsid w:val="00E44864"/>
    <w:rsid w:val="00E448EF"/>
    <w:rsid w:val="00E44BDC"/>
    <w:rsid w:val="00E44CC4"/>
    <w:rsid w:val="00E45038"/>
    <w:rsid w:val="00E45152"/>
    <w:rsid w:val="00E454F8"/>
    <w:rsid w:val="00E4560E"/>
    <w:rsid w:val="00E4590E"/>
    <w:rsid w:val="00E45F14"/>
    <w:rsid w:val="00E46FC2"/>
    <w:rsid w:val="00E47531"/>
    <w:rsid w:val="00E4778F"/>
    <w:rsid w:val="00E4788E"/>
    <w:rsid w:val="00E51304"/>
    <w:rsid w:val="00E51DA6"/>
    <w:rsid w:val="00E51F66"/>
    <w:rsid w:val="00E5211D"/>
    <w:rsid w:val="00E5261F"/>
    <w:rsid w:val="00E52889"/>
    <w:rsid w:val="00E52B1E"/>
    <w:rsid w:val="00E52BB6"/>
    <w:rsid w:val="00E52E1C"/>
    <w:rsid w:val="00E53054"/>
    <w:rsid w:val="00E53286"/>
    <w:rsid w:val="00E5371C"/>
    <w:rsid w:val="00E53728"/>
    <w:rsid w:val="00E538E6"/>
    <w:rsid w:val="00E53B1E"/>
    <w:rsid w:val="00E53F71"/>
    <w:rsid w:val="00E5432D"/>
    <w:rsid w:val="00E54350"/>
    <w:rsid w:val="00E5460D"/>
    <w:rsid w:val="00E54B19"/>
    <w:rsid w:val="00E555FE"/>
    <w:rsid w:val="00E557E1"/>
    <w:rsid w:val="00E55969"/>
    <w:rsid w:val="00E55B28"/>
    <w:rsid w:val="00E56076"/>
    <w:rsid w:val="00E5612B"/>
    <w:rsid w:val="00E5627A"/>
    <w:rsid w:val="00E563A9"/>
    <w:rsid w:val="00E56475"/>
    <w:rsid w:val="00E604B6"/>
    <w:rsid w:val="00E60B1D"/>
    <w:rsid w:val="00E61032"/>
    <w:rsid w:val="00E61163"/>
    <w:rsid w:val="00E61371"/>
    <w:rsid w:val="00E614EC"/>
    <w:rsid w:val="00E618B2"/>
    <w:rsid w:val="00E6192A"/>
    <w:rsid w:val="00E6194F"/>
    <w:rsid w:val="00E61E1E"/>
    <w:rsid w:val="00E6219B"/>
    <w:rsid w:val="00E6262C"/>
    <w:rsid w:val="00E62CF6"/>
    <w:rsid w:val="00E63487"/>
    <w:rsid w:val="00E635AE"/>
    <w:rsid w:val="00E6393E"/>
    <w:rsid w:val="00E63E3E"/>
    <w:rsid w:val="00E6408A"/>
    <w:rsid w:val="00E648E4"/>
    <w:rsid w:val="00E6563B"/>
    <w:rsid w:val="00E6576E"/>
    <w:rsid w:val="00E65A19"/>
    <w:rsid w:val="00E65A90"/>
    <w:rsid w:val="00E65BE7"/>
    <w:rsid w:val="00E65F55"/>
    <w:rsid w:val="00E66323"/>
    <w:rsid w:val="00E66467"/>
    <w:rsid w:val="00E66491"/>
    <w:rsid w:val="00E6658D"/>
    <w:rsid w:val="00E668D9"/>
    <w:rsid w:val="00E669D5"/>
    <w:rsid w:val="00E66FA6"/>
    <w:rsid w:val="00E67671"/>
    <w:rsid w:val="00E67686"/>
    <w:rsid w:val="00E67850"/>
    <w:rsid w:val="00E67A6D"/>
    <w:rsid w:val="00E67FD2"/>
    <w:rsid w:val="00E7008C"/>
    <w:rsid w:val="00E704D2"/>
    <w:rsid w:val="00E70D8D"/>
    <w:rsid w:val="00E70E8F"/>
    <w:rsid w:val="00E7124A"/>
    <w:rsid w:val="00E71730"/>
    <w:rsid w:val="00E71757"/>
    <w:rsid w:val="00E718AB"/>
    <w:rsid w:val="00E71904"/>
    <w:rsid w:val="00E71ABF"/>
    <w:rsid w:val="00E71AF2"/>
    <w:rsid w:val="00E71EE7"/>
    <w:rsid w:val="00E71F22"/>
    <w:rsid w:val="00E7217E"/>
    <w:rsid w:val="00E723AF"/>
    <w:rsid w:val="00E72F54"/>
    <w:rsid w:val="00E73379"/>
    <w:rsid w:val="00E739AC"/>
    <w:rsid w:val="00E73B5F"/>
    <w:rsid w:val="00E73ED8"/>
    <w:rsid w:val="00E73EF9"/>
    <w:rsid w:val="00E742A7"/>
    <w:rsid w:val="00E7438A"/>
    <w:rsid w:val="00E74B55"/>
    <w:rsid w:val="00E75084"/>
    <w:rsid w:val="00E755DA"/>
    <w:rsid w:val="00E75A00"/>
    <w:rsid w:val="00E75F9A"/>
    <w:rsid w:val="00E7633D"/>
    <w:rsid w:val="00E76497"/>
    <w:rsid w:val="00E768CD"/>
    <w:rsid w:val="00E76B6B"/>
    <w:rsid w:val="00E77C57"/>
    <w:rsid w:val="00E77D31"/>
    <w:rsid w:val="00E80415"/>
    <w:rsid w:val="00E8061D"/>
    <w:rsid w:val="00E80898"/>
    <w:rsid w:val="00E8091C"/>
    <w:rsid w:val="00E80BF4"/>
    <w:rsid w:val="00E80F80"/>
    <w:rsid w:val="00E8132A"/>
    <w:rsid w:val="00E81853"/>
    <w:rsid w:val="00E81ACF"/>
    <w:rsid w:val="00E81D1C"/>
    <w:rsid w:val="00E82276"/>
    <w:rsid w:val="00E827D6"/>
    <w:rsid w:val="00E82942"/>
    <w:rsid w:val="00E8297A"/>
    <w:rsid w:val="00E82999"/>
    <w:rsid w:val="00E829F0"/>
    <w:rsid w:val="00E82D20"/>
    <w:rsid w:val="00E8379A"/>
    <w:rsid w:val="00E83B14"/>
    <w:rsid w:val="00E83CDD"/>
    <w:rsid w:val="00E8406B"/>
    <w:rsid w:val="00E8417E"/>
    <w:rsid w:val="00E843DD"/>
    <w:rsid w:val="00E844A9"/>
    <w:rsid w:val="00E84931"/>
    <w:rsid w:val="00E84971"/>
    <w:rsid w:val="00E84BA4"/>
    <w:rsid w:val="00E84D24"/>
    <w:rsid w:val="00E852E7"/>
    <w:rsid w:val="00E85303"/>
    <w:rsid w:val="00E85508"/>
    <w:rsid w:val="00E856AB"/>
    <w:rsid w:val="00E85E6F"/>
    <w:rsid w:val="00E85F68"/>
    <w:rsid w:val="00E8602D"/>
    <w:rsid w:val="00E86293"/>
    <w:rsid w:val="00E8672E"/>
    <w:rsid w:val="00E86797"/>
    <w:rsid w:val="00E86C45"/>
    <w:rsid w:val="00E87BAE"/>
    <w:rsid w:val="00E9003A"/>
    <w:rsid w:val="00E903BB"/>
    <w:rsid w:val="00E90BB4"/>
    <w:rsid w:val="00E90D02"/>
    <w:rsid w:val="00E90FF3"/>
    <w:rsid w:val="00E914DF"/>
    <w:rsid w:val="00E91AA4"/>
    <w:rsid w:val="00E91B31"/>
    <w:rsid w:val="00E91C3D"/>
    <w:rsid w:val="00E91C5E"/>
    <w:rsid w:val="00E927E7"/>
    <w:rsid w:val="00E92ED1"/>
    <w:rsid w:val="00E92FA3"/>
    <w:rsid w:val="00E93411"/>
    <w:rsid w:val="00E9394A"/>
    <w:rsid w:val="00E93CBE"/>
    <w:rsid w:val="00E94E00"/>
    <w:rsid w:val="00E953E9"/>
    <w:rsid w:val="00E9561B"/>
    <w:rsid w:val="00E956EC"/>
    <w:rsid w:val="00E95B02"/>
    <w:rsid w:val="00E95D08"/>
    <w:rsid w:val="00E9732A"/>
    <w:rsid w:val="00E97330"/>
    <w:rsid w:val="00E973D6"/>
    <w:rsid w:val="00E978D2"/>
    <w:rsid w:val="00E97AEA"/>
    <w:rsid w:val="00E97F8B"/>
    <w:rsid w:val="00EA06AB"/>
    <w:rsid w:val="00EA0AE4"/>
    <w:rsid w:val="00EA0D0D"/>
    <w:rsid w:val="00EA0D29"/>
    <w:rsid w:val="00EA0FF5"/>
    <w:rsid w:val="00EA12EA"/>
    <w:rsid w:val="00EA1333"/>
    <w:rsid w:val="00EA1737"/>
    <w:rsid w:val="00EA17D0"/>
    <w:rsid w:val="00EA1DB1"/>
    <w:rsid w:val="00EA223D"/>
    <w:rsid w:val="00EA2340"/>
    <w:rsid w:val="00EA2B22"/>
    <w:rsid w:val="00EA2E46"/>
    <w:rsid w:val="00EA2EB6"/>
    <w:rsid w:val="00EA3006"/>
    <w:rsid w:val="00EA4728"/>
    <w:rsid w:val="00EA482A"/>
    <w:rsid w:val="00EA4836"/>
    <w:rsid w:val="00EA4B65"/>
    <w:rsid w:val="00EA4C2B"/>
    <w:rsid w:val="00EA4DEB"/>
    <w:rsid w:val="00EA5BEA"/>
    <w:rsid w:val="00EA5E92"/>
    <w:rsid w:val="00EA5F42"/>
    <w:rsid w:val="00EA6037"/>
    <w:rsid w:val="00EA6150"/>
    <w:rsid w:val="00EA63C6"/>
    <w:rsid w:val="00EA6E00"/>
    <w:rsid w:val="00EA6EF2"/>
    <w:rsid w:val="00EA6FCB"/>
    <w:rsid w:val="00EA7242"/>
    <w:rsid w:val="00EA725D"/>
    <w:rsid w:val="00EA7566"/>
    <w:rsid w:val="00EA7752"/>
    <w:rsid w:val="00EA7CBB"/>
    <w:rsid w:val="00EA7F4C"/>
    <w:rsid w:val="00EB0136"/>
    <w:rsid w:val="00EB0935"/>
    <w:rsid w:val="00EB0E63"/>
    <w:rsid w:val="00EB163C"/>
    <w:rsid w:val="00EB1F7C"/>
    <w:rsid w:val="00EB2102"/>
    <w:rsid w:val="00EB2419"/>
    <w:rsid w:val="00EB257A"/>
    <w:rsid w:val="00EB283B"/>
    <w:rsid w:val="00EB2898"/>
    <w:rsid w:val="00EB28CC"/>
    <w:rsid w:val="00EB2D1C"/>
    <w:rsid w:val="00EB2DAB"/>
    <w:rsid w:val="00EB2DFC"/>
    <w:rsid w:val="00EB3066"/>
    <w:rsid w:val="00EB3340"/>
    <w:rsid w:val="00EB3A01"/>
    <w:rsid w:val="00EB43A9"/>
    <w:rsid w:val="00EB4CC4"/>
    <w:rsid w:val="00EB585E"/>
    <w:rsid w:val="00EB591F"/>
    <w:rsid w:val="00EB5AEA"/>
    <w:rsid w:val="00EB5CD2"/>
    <w:rsid w:val="00EB63B3"/>
    <w:rsid w:val="00EB63CD"/>
    <w:rsid w:val="00EB69F6"/>
    <w:rsid w:val="00EB6D52"/>
    <w:rsid w:val="00EB6F9A"/>
    <w:rsid w:val="00EB70D7"/>
    <w:rsid w:val="00EB76BD"/>
    <w:rsid w:val="00EB7AF4"/>
    <w:rsid w:val="00EB7BF4"/>
    <w:rsid w:val="00EB7CD0"/>
    <w:rsid w:val="00EB7F67"/>
    <w:rsid w:val="00EC03D3"/>
    <w:rsid w:val="00EC0AD7"/>
    <w:rsid w:val="00EC0CEF"/>
    <w:rsid w:val="00EC15DC"/>
    <w:rsid w:val="00EC1944"/>
    <w:rsid w:val="00EC1AE1"/>
    <w:rsid w:val="00EC1DF3"/>
    <w:rsid w:val="00EC1FCF"/>
    <w:rsid w:val="00EC26CC"/>
    <w:rsid w:val="00EC2DA4"/>
    <w:rsid w:val="00EC2E27"/>
    <w:rsid w:val="00EC3651"/>
    <w:rsid w:val="00EC37C7"/>
    <w:rsid w:val="00EC399A"/>
    <w:rsid w:val="00EC3A83"/>
    <w:rsid w:val="00EC40D1"/>
    <w:rsid w:val="00EC444A"/>
    <w:rsid w:val="00EC445F"/>
    <w:rsid w:val="00EC4598"/>
    <w:rsid w:val="00EC4893"/>
    <w:rsid w:val="00EC4E11"/>
    <w:rsid w:val="00EC5198"/>
    <w:rsid w:val="00EC51C2"/>
    <w:rsid w:val="00EC542D"/>
    <w:rsid w:val="00EC543B"/>
    <w:rsid w:val="00EC551B"/>
    <w:rsid w:val="00EC5EC5"/>
    <w:rsid w:val="00EC6A85"/>
    <w:rsid w:val="00EC6CDF"/>
    <w:rsid w:val="00EC6F45"/>
    <w:rsid w:val="00EC704A"/>
    <w:rsid w:val="00EC71C1"/>
    <w:rsid w:val="00EC7250"/>
    <w:rsid w:val="00EC7913"/>
    <w:rsid w:val="00ED017C"/>
    <w:rsid w:val="00ED090D"/>
    <w:rsid w:val="00ED09AB"/>
    <w:rsid w:val="00ED100C"/>
    <w:rsid w:val="00ED1152"/>
    <w:rsid w:val="00ED1407"/>
    <w:rsid w:val="00ED1583"/>
    <w:rsid w:val="00ED167D"/>
    <w:rsid w:val="00ED188A"/>
    <w:rsid w:val="00ED192D"/>
    <w:rsid w:val="00ED1998"/>
    <w:rsid w:val="00ED1CDA"/>
    <w:rsid w:val="00ED200F"/>
    <w:rsid w:val="00ED214F"/>
    <w:rsid w:val="00ED220B"/>
    <w:rsid w:val="00ED2582"/>
    <w:rsid w:val="00ED28D3"/>
    <w:rsid w:val="00ED2A30"/>
    <w:rsid w:val="00ED3094"/>
    <w:rsid w:val="00ED30B3"/>
    <w:rsid w:val="00ED3917"/>
    <w:rsid w:val="00ED3C22"/>
    <w:rsid w:val="00ED40FB"/>
    <w:rsid w:val="00ED4268"/>
    <w:rsid w:val="00ED435B"/>
    <w:rsid w:val="00ED4703"/>
    <w:rsid w:val="00ED4972"/>
    <w:rsid w:val="00ED4E41"/>
    <w:rsid w:val="00ED4FC1"/>
    <w:rsid w:val="00ED5448"/>
    <w:rsid w:val="00ED5ECB"/>
    <w:rsid w:val="00ED5FA5"/>
    <w:rsid w:val="00ED637B"/>
    <w:rsid w:val="00ED65F5"/>
    <w:rsid w:val="00ED661C"/>
    <w:rsid w:val="00ED698E"/>
    <w:rsid w:val="00ED6A2B"/>
    <w:rsid w:val="00ED6C94"/>
    <w:rsid w:val="00ED7805"/>
    <w:rsid w:val="00ED7A2A"/>
    <w:rsid w:val="00ED7BFC"/>
    <w:rsid w:val="00ED7E74"/>
    <w:rsid w:val="00ED7FFB"/>
    <w:rsid w:val="00EE008E"/>
    <w:rsid w:val="00EE094A"/>
    <w:rsid w:val="00EE09C3"/>
    <w:rsid w:val="00EE09E4"/>
    <w:rsid w:val="00EE0BAC"/>
    <w:rsid w:val="00EE13B3"/>
    <w:rsid w:val="00EE1809"/>
    <w:rsid w:val="00EE189A"/>
    <w:rsid w:val="00EE1AC5"/>
    <w:rsid w:val="00EE22FF"/>
    <w:rsid w:val="00EE24BD"/>
    <w:rsid w:val="00EE288A"/>
    <w:rsid w:val="00EE32AA"/>
    <w:rsid w:val="00EE3382"/>
    <w:rsid w:val="00EE3B76"/>
    <w:rsid w:val="00EE43CF"/>
    <w:rsid w:val="00EE44DD"/>
    <w:rsid w:val="00EE4D29"/>
    <w:rsid w:val="00EE52BF"/>
    <w:rsid w:val="00EE57B2"/>
    <w:rsid w:val="00EE5870"/>
    <w:rsid w:val="00EE6881"/>
    <w:rsid w:val="00EE68B8"/>
    <w:rsid w:val="00EE69E2"/>
    <w:rsid w:val="00EE6D12"/>
    <w:rsid w:val="00EE6D30"/>
    <w:rsid w:val="00EE73A7"/>
    <w:rsid w:val="00EE7563"/>
    <w:rsid w:val="00EE7744"/>
    <w:rsid w:val="00EE7756"/>
    <w:rsid w:val="00EF05E4"/>
    <w:rsid w:val="00EF0660"/>
    <w:rsid w:val="00EF0AC5"/>
    <w:rsid w:val="00EF0C48"/>
    <w:rsid w:val="00EF136B"/>
    <w:rsid w:val="00EF1498"/>
    <w:rsid w:val="00EF1775"/>
    <w:rsid w:val="00EF1F4E"/>
    <w:rsid w:val="00EF2A2E"/>
    <w:rsid w:val="00EF314F"/>
    <w:rsid w:val="00EF35BD"/>
    <w:rsid w:val="00EF36FE"/>
    <w:rsid w:val="00EF3C94"/>
    <w:rsid w:val="00EF3FB9"/>
    <w:rsid w:val="00EF4700"/>
    <w:rsid w:val="00EF47DA"/>
    <w:rsid w:val="00EF4C05"/>
    <w:rsid w:val="00EF4FF9"/>
    <w:rsid w:val="00EF5345"/>
    <w:rsid w:val="00EF55A9"/>
    <w:rsid w:val="00EF58D6"/>
    <w:rsid w:val="00EF59E1"/>
    <w:rsid w:val="00EF5C32"/>
    <w:rsid w:val="00EF6495"/>
    <w:rsid w:val="00EF7392"/>
    <w:rsid w:val="00EF7503"/>
    <w:rsid w:val="00EF75D5"/>
    <w:rsid w:val="00EF7804"/>
    <w:rsid w:val="00EF7C1E"/>
    <w:rsid w:val="00F00A6D"/>
    <w:rsid w:val="00F00B65"/>
    <w:rsid w:val="00F00C5E"/>
    <w:rsid w:val="00F00D3C"/>
    <w:rsid w:val="00F00FE1"/>
    <w:rsid w:val="00F011A5"/>
    <w:rsid w:val="00F0151E"/>
    <w:rsid w:val="00F01C00"/>
    <w:rsid w:val="00F020CC"/>
    <w:rsid w:val="00F02149"/>
    <w:rsid w:val="00F0232E"/>
    <w:rsid w:val="00F024AF"/>
    <w:rsid w:val="00F026C9"/>
    <w:rsid w:val="00F02C73"/>
    <w:rsid w:val="00F03DCF"/>
    <w:rsid w:val="00F03FD8"/>
    <w:rsid w:val="00F04082"/>
    <w:rsid w:val="00F04863"/>
    <w:rsid w:val="00F048A5"/>
    <w:rsid w:val="00F04C9F"/>
    <w:rsid w:val="00F06705"/>
    <w:rsid w:val="00F06831"/>
    <w:rsid w:val="00F07256"/>
    <w:rsid w:val="00F078E7"/>
    <w:rsid w:val="00F0795E"/>
    <w:rsid w:val="00F079EA"/>
    <w:rsid w:val="00F101BD"/>
    <w:rsid w:val="00F10290"/>
    <w:rsid w:val="00F1045C"/>
    <w:rsid w:val="00F106F3"/>
    <w:rsid w:val="00F10948"/>
    <w:rsid w:val="00F10B12"/>
    <w:rsid w:val="00F10F00"/>
    <w:rsid w:val="00F10F7C"/>
    <w:rsid w:val="00F11241"/>
    <w:rsid w:val="00F118B6"/>
    <w:rsid w:val="00F11A18"/>
    <w:rsid w:val="00F11F9A"/>
    <w:rsid w:val="00F120C2"/>
    <w:rsid w:val="00F12756"/>
    <w:rsid w:val="00F1276C"/>
    <w:rsid w:val="00F12925"/>
    <w:rsid w:val="00F129CF"/>
    <w:rsid w:val="00F12B46"/>
    <w:rsid w:val="00F134C6"/>
    <w:rsid w:val="00F13685"/>
    <w:rsid w:val="00F13A58"/>
    <w:rsid w:val="00F13E66"/>
    <w:rsid w:val="00F1409D"/>
    <w:rsid w:val="00F142E7"/>
    <w:rsid w:val="00F14CCA"/>
    <w:rsid w:val="00F150CD"/>
    <w:rsid w:val="00F1521D"/>
    <w:rsid w:val="00F1523E"/>
    <w:rsid w:val="00F15488"/>
    <w:rsid w:val="00F15E0D"/>
    <w:rsid w:val="00F160F6"/>
    <w:rsid w:val="00F161F4"/>
    <w:rsid w:val="00F16930"/>
    <w:rsid w:val="00F16975"/>
    <w:rsid w:val="00F16C42"/>
    <w:rsid w:val="00F16D59"/>
    <w:rsid w:val="00F16EF3"/>
    <w:rsid w:val="00F17983"/>
    <w:rsid w:val="00F17A89"/>
    <w:rsid w:val="00F2010D"/>
    <w:rsid w:val="00F20918"/>
    <w:rsid w:val="00F2185A"/>
    <w:rsid w:val="00F21932"/>
    <w:rsid w:val="00F21EAB"/>
    <w:rsid w:val="00F21F5A"/>
    <w:rsid w:val="00F2219D"/>
    <w:rsid w:val="00F224BF"/>
    <w:rsid w:val="00F228D6"/>
    <w:rsid w:val="00F22CFD"/>
    <w:rsid w:val="00F22DAF"/>
    <w:rsid w:val="00F22E1A"/>
    <w:rsid w:val="00F22FA2"/>
    <w:rsid w:val="00F2331A"/>
    <w:rsid w:val="00F23679"/>
    <w:rsid w:val="00F2369A"/>
    <w:rsid w:val="00F23A2D"/>
    <w:rsid w:val="00F23AE2"/>
    <w:rsid w:val="00F23B1D"/>
    <w:rsid w:val="00F23E77"/>
    <w:rsid w:val="00F2447A"/>
    <w:rsid w:val="00F24B46"/>
    <w:rsid w:val="00F24F2C"/>
    <w:rsid w:val="00F251F2"/>
    <w:rsid w:val="00F2558C"/>
    <w:rsid w:val="00F255DC"/>
    <w:rsid w:val="00F2587F"/>
    <w:rsid w:val="00F2596F"/>
    <w:rsid w:val="00F25986"/>
    <w:rsid w:val="00F25B4A"/>
    <w:rsid w:val="00F25C8A"/>
    <w:rsid w:val="00F25D94"/>
    <w:rsid w:val="00F25F14"/>
    <w:rsid w:val="00F2605E"/>
    <w:rsid w:val="00F261D9"/>
    <w:rsid w:val="00F2655A"/>
    <w:rsid w:val="00F26621"/>
    <w:rsid w:val="00F267FC"/>
    <w:rsid w:val="00F26D90"/>
    <w:rsid w:val="00F26F57"/>
    <w:rsid w:val="00F272C5"/>
    <w:rsid w:val="00F2731A"/>
    <w:rsid w:val="00F2787A"/>
    <w:rsid w:val="00F2795F"/>
    <w:rsid w:val="00F27CF0"/>
    <w:rsid w:val="00F27D59"/>
    <w:rsid w:val="00F300AF"/>
    <w:rsid w:val="00F3058A"/>
    <w:rsid w:val="00F3087E"/>
    <w:rsid w:val="00F30B14"/>
    <w:rsid w:val="00F31111"/>
    <w:rsid w:val="00F31446"/>
    <w:rsid w:val="00F31A73"/>
    <w:rsid w:val="00F31D31"/>
    <w:rsid w:val="00F31D37"/>
    <w:rsid w:val="00F31DE4"/>
    <w:rsid w:val="00F31EED"/>
    <w:rsid w:val="00F328C4"/>
    <w:rsid w:val="00F32A8E"/>
    <w:rsid w:val="00F32EC0"/>
    <w:rsid w:val="00F331B2"/>
    <w:rsid w:val="00F33A86"/>
    <w:rsid w:val="00F33E9E"/>
    <w:rsid w:val="00F33F94"/>
    <w:rsid w:val="00F34077"/>
    <w:rsid w:val="00F34096"/>
    <w:rsid w:val="00F34D28"/>
    <w:rsid w:val="00F34F54"/>
    <w:rsid w:val="00F371F1"/>
    <w:rsid w:val="00F37634"/>
    <w:rsid w:val="00F376F8"/>
    <w:rsid w:val="00F37784"/>
    <w:rsid w:val="00F379A4"/>
    <w:rsid w:val="00F40BD7"/>
    <w:rsid w:val="00F40D6E"/>
    <w:rsid w:val="00F4123B"/>
    <w:rsid w:val="00F41248"/>
    <w:rsid w:val="00F41BB4"/>
    <w:rsid w:val="00F42422"/>
    <w:rsid w:val="00F42759"/>
    <w:rsid w:val="00F42CFA"/>
    <w:rsid w:val="00F42EDF"/>
    <w:rsid w:val="00F43179"/>
    <w:rsid w:val="00F43E18"/>
    <w:rsid w:val="00F43F9E"/>
    <w:rsid w:val="00F4427D"/>
    <w:rsid w:val="00F44671"/>
    <w:rsid w:val="00F44879"/>
    <w:rsid w:val="00F448B1"/>
    <w:rsid w:val="00F44C11"/>
    <w:rsid w:val="00F44F48"/>
    <w:rsid w:val="00F45401"/>
    <w:rsid w:val="00F45564"/>
    <w:rsid w:val="00F4576D"/>
    <w:rsid w:val="00F45A3B"/>
    <w:rsid w:val="00F46C4E"/>
    <w:rsid w:val="00F46D1F"/>
    <w:rsid w:val="00F470CA"/>
    <w:rsid w:val="00F479B1"/>
    <w:rsid w:val="00F47E19"/>
    <w:rsid w:val="00F47EA0"/>
    <w:rsid w:val="00F50B59"/>
    <w:rsid w:val="00F512C0"/>
    <w:rsid w:val="00F51C1A"/>
    <w:rsid w:val="00F51D19"/>
    <w:rsid w:val="00F52552"/>
    <w:rsid w:val="00F527BE"/>
    <w:rsid w:val="00F52B04"/>
    <w:rsid w:val="00F52C3A"/>
    <w:rsid w:val="00F5360D"/>
    <w:rsid w:val="00F53F6A"/>
    <w:rsid w:val="00F540B7"/>
    <w:rsid w:val="00F542E0"/>
    <w:rsid w:val="00F543F1"/>
    <w:rsid w:val="00F544B3"/>
    <w:rsid w:val="00F54504"/>
    <w:rsid w:val="00F5502F"/>
    <w:rsid w:val="00F5512F"/>
    <w:rsid w:val="00F55564"/>
    <w:rsid w:val="00F559E5"/>
    <w:rsid w:val="00F55F2C"/>
    <w:rsid w:val="00F5608F"/>
    <w:rsid w:val="00F5643F"/>
    <w:rsid w:val="00F56E11"/>
    <w:rsid w:val="00F57178"/>
    <w:rsid w:val="00F579A0"/>
    <w:rsid w:val="00F57A8B"/>
    <w:rsid w:val="00F57AB9"/>
    <w:rsid w:val="00F57C59"/>
    <w:rsid w:val="00F61856"/>
    <w:rsid w:val="00F61906"/>
    <w:rsid w:val="00F619E8"/>
    <w:rsid w:val="00F61AD4"/>
    <w:rsid w:val="00F61F84"/>
    <w:rsid w:val="00F624B8"/>
    <w:rsid w:val="00F62639"/>
    <w:rsid w:val="00F628D5"/>
    <w:rsid w:val="00F62C2D"/>
    <w:rsid w:val="00F632BF"/>
    <w:rsid w:val="00F63651"/>
    <w:rsid w:val="00F639C5"/>
    <w:rsid w:val="00F63B9C"/>
    <w:rsid w:val="00F63F08"/>
    <w:rsid w:val="00F640A0"/>
    <w:rsid w:val="00F6425D"/>
    <w:rsid w:val="00F643FB"/>
    <w:rsid w:val="00F6447D"/>
    <w:rsid w:val="00F64AF4"/>
    <w:rsid w:val="00F661B4"/>
    <w:rsid w:val="00F665B4"/>
    <w:rsid w:val="00F66ACA"/>
    <w:rsid w:val="00F66D25"/>
    <w:rsid w:val="00F66D56"/>
    <w:rsid w:val="00F6708F"/>
    <w:rsid w:val="00F677C2"/>
    <w:rsid w:val="00F67860"/>
    <w:rsid w:val="00F679FE"/>
    <w:rsid w:val="00F67B11"/>
    <w:rsid w:val="00F67BC9"/>
    <w:rsid w:val="00F67C4E"/>
    <w:rsid w:val="00F67CED"/>
    <w:rsid w:val="00F67D50"/>
    <w:rsid w:val="00F7043D"/>
    <w:rsid w:val="00F708AD"/>
    <w:rsid w:val="00F708DA"/>
    <w:rsid w:val="00F70CEF"/>
    <w:rsid w:val="00F71247"/>
    <w:rsid w:val="00F714FB"/>
    <w:rsid w:val="00F71B05"/>
    <w:rsid w:val="00F71D2B"/>
    <w:rsid w:val="00F72038"/>
    <w:rsid w:val="00F72083"/>
    <w:rsid w:val="00F72217"/>
    <w:rsid w:val="00F72654"/>
    <w:rsid w:val="00F7268F"/>
    <w:rsid w:val="00F72714"/>
    <w:rsid w:val="00F72777"/>
    <w:rsid w:val="00F72A07"/>
    <w:rsid w:val="00F73376"/>
    <w:rsid w:val="00F73559"/>
    <w:rsid w:val="00F743BD"/>
    <w:rsid w:val="00F74728"/>
    <w:rsid w:val="00F74D2D"/>
    <w:rsid w:val="00F74F90"/>
    <w:rsid w:val="00F7521E"/>
    <w:rsid w:val="00F7538F"/>
    <w:rsid w:val="00F75CA0"/>
    <w:rsid w:val="00F760A5"/>
    <w:rsid w:val="00F7614F"/>
    <w:rsid w:val="00F762FD"/>
    <w:rsid w:val="00F7643B"/>
    <w:rsid w:val="00F765A4"/>
    <w:rsid w:val="00F76A55"/>
    <w:rsid w:val="00F76C84"/>
    <w:rsid w:val="00F7757B"/>
    <w:rsid w:val="00F7760A"/>
    <w:rsid w:val="00F778F7"/>
    <w:rsid w:val="00F7798A"/>
    <w:rsid w:val="00F77B4F"/>
    <w:rsid w:val="00F77EBF"/>
    <w:rsid w:val="00F806C4"/>
    <w:rsid w:val="00F80BCB"/>
    <w:rsid w:val="00F80BDE"/>
    <w:rsid w:val="00F80C23"/>
    <w:rsid w:val="00F81084"/>
    <w:rsid w:val="00F8186D"/>
    <w:rsid w:val="00F81C5F"/>
    <w:rsid w:val="00F81DF2"/>
    <w:rsid w:val="00F81EAF"/>
    <w:rsid w:val="00F82021"/>
    <w:rsid w:val="00F823B1"/>
    <w:rsid w:val="00F82BE5"/>
    <w:rsid w:val="00F82CE7"/>
    <w:rsid w:val="00F83453"/>
    <w:rsid w:val="00F83869"/>
    <w:rsid w:val="00F83A0D"/>
    <w:rsid w:val="00F83B52"/>
    <w:rsid w:val="00F83CB2"/>
    <w:rsid w:val="00F83D47"/>
    <w:rsid w:val="00F84300"/>
    <w:rsid w:val="00F8448B"/>
    <w:rsid w:val="00F84FA8"/>
    <w:rsid w:val="00F85410"/>
    <w:rsid w:val="00F85846"/>
    <w:rsid w:val="00F85973"/>
    <w:rsid w:val="00F8640A"/>
    <w:rsid w:val="00F86578"/>
    <w:rsid w:val="00F86FEF"/>
    <w:rsid w:val="00F87470"/>
    <w:rsid w:val="00F87997"/>
    <w:rsid w:val="00F879F6"/>
    <w:rsid w:val="00F87BAF"/>
    <w:rsid w:val="00F90265"/>
    <w:rsid w:val="00F905C5"/>
    <w:rsid w:val="00F907E4"/>
    <w:rsid w:val="00F909CA"/>
    <w:rsid w:val="00F90D1A"/>
    <w:rsid w:val="00F9297B"/>
    <w:rsid w:val="00F92999"/>
    <w:rsid w:val="00F92A75"/>
    <w:rsid w:val="00F92A88"/>
    <w:rsid w:val="00F92CAA"/>
    <w:rsid w:val="00F9309E"/>
    <w:rsid w:val="00F93413"/>
    <w:rsid w:val="00F93AD3"/>
    <w:rsid w:val="00F93CDE"/>
    <w:rsid w:val="00F93D2A"/>
    <w:rsid w:val="00F944BB"/>
    <w:rsid w:val="00F94674"/>
    <w:rsid w:val="00F94C20"/>
    <w:rsid w:val="00F94DA5"/>
    <w:rsid w:val="00F95440"/>
    <w:rsid w:val="00F95527"/>
    <w:rsid w:val="00F95A41"/>
    <w:rsid w:val="00F95F6B"/>
    <w:rsid w:val="00F95F76"/>
    <w:rsid w:val="00F9602A"/>
    <w:rsid w:val="00F96050"/>
    <w:rsid w:val="00F962B2"/>
    <w:rsid w:val="00F96472"/>
    <w:rsid w:val="00F9669F"/>
    <w:rsid w:val="00F96B23"/>
    <w:rsid w:val="00F9762A"/>
    <w:rsid w:val="00F97EC8"/>
    <w:rsid w:val="00FA0666"/>
    <w:rsid w:val="00FA1C9A"/>
    <w:rsid w:val="00FA1D66"/>
    <w:rsid w:val="00FA291B"/>
    <w:rsid w:val="00FA297C"/>
    <w:rsid w:val="00FA2D8F"/>
    <w:rsid w:val="00FA2DA4"/>
    <w:rsid w:val="00FA3029"/>
    <w:rsid w:val="00FA3BB2"/>
    <w:rsid w:val="00FA3DEC"/>
    <w:rsid w:val="00FA4448"/>
    <w:rsid w:val="00FA48B3"/>
    <w:rsid w:val="00FA4B38"/>
    <w:rsid w:val="00FA4D55"/>
    <w:rsid w:val="00FA4FA2"/>
    <w:rsid w:val="00FA5216"/>
    <w:rsid w:val="00FA5511"/>
    <w:rsid w:val="00FA5B4C"/>
    <w:rsid w:val="00FA5FD7"/>
    <w:rsid w:val="00FA61F1"/>
    <w:rsid w:val="00FA6294"/>
    <w:rsid w:val="00FA62E4"/>
    <w:rsid w:val="00FA62FE"/>
    <w:rsid w:val="00FA64A4"/>
    <w:rsid w:val="00FA6A47"/>
    <w:rsid w:val="00FA6EC7"/>
    <w:rsid w:val="00FA72D6"/>
    <w:rsid w:val="00FA7371"/>
    <w:rsid w:val="00FA756F"/>
    <w:rsid w:val="00FB00DC"/>
    <w:rsid w:val="00FB01C0"/>
    <w:rsid w:val="00FB01C5"/>
    <w:rsid w:val="00FB0300"/>
    <w:rsid w:val="00FB0691"/>
    <w:rsid w:val="00FB0AD5"/>
    <w:rsid w:val="00FB0D5B"/>
    <w:rsid w:val="00FB0DA2"/>
    <w:rsid w:val="00FB1167"/>
    <w:rsid w:val="00FB1FD9"/>
    <w:rsid w:val="00FB24F5"/>
    <w:rsid w:val="00FB26CE"/>
    <w:rsid w:val="00FB2A63"/>
    <w:rsid w:val="00FB2E88"/>
    <w:rsid w:val="00FB32A1"/>
    <w:rsid w:val="00FB3566"/>
    <w:rsid w:val="00FB37D2"/>
    <w:rsid w:val="00FB3ACA"/>
    <w:rsid w:val="00FB3E9B"/>
    <w:rsid w:val="00FB43D0"/>
    <w:rsid w:val="00FB4433"/>
    <w:rsid w:val="00FB48DC"/>
    <w:rsid w:val="00FB4A82"/>
    <w:rsid w:val="00FB5000"/>
    <w:rsid w:val="00FB5A8C"/>
    <w:rsid w:val="00FB609C"/>
    <w:rsid w:val="00FB6770"/>
    <w:rsid w:val="00FB68A7"/>
    <w:rsid w:val="00FB6B82"/>
    <w:rsid w:val="00FB6C15"/>
    <w:rsid w:val="00FB72EB"/>
    <w:rsid w:val="00FB75B9"/>
    <w:rsid w:val="00FB7B6E"/>
    <w:rsid w:val="00FC00B5"/>
    <w:rsid w:val="00FC023B"/>
    <w:rsid w:val="00FC0538"/>
    <w:rsid w:val="00FC0C66"/>
    <w:rsid w:val="00FC1026"/>
    <w:rsid w:val="00FC1128"/>
    <w:rsid w:val="00FC1450"/>
    <w:rsid w:val="00FC1C7F"/>
    <w:rsid w:val="00FC1CD6"/>
    <w:rsid w:val="00FC1CEF"/>
    <w:rsid w:val="00FC244E"/>
    <w:rsid w:val="00FC2553"/>
    <w:rsid w:val="00FC2821"/>
    <w:rsid w:val="00FC285C"/>
    <w:rsid w:val="00FC2917"/>
    <w:rsid w:val="00FC2AA7"/>
    <w:rsid w:val="00FC36B3"/>
    <w:rsid w:val="00FC37EB"/>
    <w:rsid w:val="00FC38B9"/>
    <w:rsid w:val="00FC393E"/>
    <w:rsid w:val="00FC3BD4"/>
    <w:rsid w:val="00FC405F"/>
    <w:rsid w:val="00FC4470"/>
    <w:rsid w:val="00FC45B8"/>
    <w:rsid w:val="00FC482C"/>
    <w:rsid w:val="00FC4A14"/>
    <w:rsid w:val="00FC4BD0"/>
    <w:rsid w:val="00FC52D9"/>
    <w:rsid w:val="00FC59E2"/>
    <w:rsid w:val="00FC5F4E"/>
    <w:rsid w:val="00FC663A"/>
    <w:rsid w:val="00FC6A24"/>
    <w:rsid w:val="00FC6FFD"/>
    <w:rsid w:val="00FC71B9"/>
    <w:rsid w:val="00FC7375"/>
    <w:rsid w:val="00FC7507"/>
    <w:rsid w:val="00FC792E"/>
    <w:rsid w:val="00FC7A4D"/>
    <w:rsid w:val="00FC7F4E"/>
    <w:rsid w:val="00FD01AD"/>
    <w:rsid w:val="00FD038B"/>
    <w:rsid w:val="00FD055E"/>
    <w:rsid w:val="00FD06FC"/>
    <w:rsid w:val="00FD0B47"/>
    <w:rsid w:val="00FD0CA9"/>
    <w:rsid w:val="00FD0D67"/>
    <w:rsid w:val="00FD1079"/>
    <w:rsid w:val="00FD17AB"/>
    <w:rsid w:val="00FD1802"/>
    <w:rsid w:val="00FD23AD"/>
    <w:rsid w:val="00FD23DD"/>
    <w:rsid w:val="00FD2540"/>
    <w:rsid w:val="00FD32F2"/>
    <w:rsid w:val="00FD343C"/>
    <w:rsid w:val="00FD410E"/>
    <w:rsid w:val="00FD43DE"/>
    <w:rsid w:val="00FD4522"/>
    <w:rsid w:val="00FD51D1"/>
    <w:rsid w:val="00FD55CE"/>
    <w:rsid w:val="00FD56D2"/>
    <w:rsid w:val="00FD589A"/>
    <w:rsid w:val="00FD58C2"/>
    <w:rsid w:val="00FD6034"/>
    <w:rsid w:val="00FD638D"/>
    <w:rsid w:val="00FD6A43"/>
    <w:rsid w:val="00FD6B8A"/>
    <w:rsid w:val="00FD7009"/>
    <w:rsid w:val="00FD732A"/>
    <w:rsid w:val="00FD78A0"/>
    <w:rsid w:val="00FD7DC0"/>
    <w:rsid w:val="00FE0044"/>
    <w:rsid w:val="00FE013F"/>
    <w:rsid w:val="00FE0758"/>
    <w:rsid w:val="00FE090E"/>
    <w:rsid w:val="00FE0A6C"/>
    <w:rsid w:val="00FE0B2C"/>
    <w:rsid w:val="00FE0CCC"/>
    <w:rsid w:val="00FE0D93"/>
    <w:rsid w:val="00FE0EF5"/>
    <w:rsid w:val="00FE11EB"/>
    <w:rsid w:val="00FE12A3"/>
    <w:rsid w:val="00FE1820"/>
    <w:rsid w:val="00FE192A"/>
    <w:rsid w:val="00FE1B54"/>
    <w:rsid w:val="00FE23EF"/>
    <w:rsid w:val="00FE2CD3"/>
    <w:rsid w:val="00FE2D8D"/>
    <w:rsid w:val="00FE2E15"/>
    <w:rsid w:val="00FE30D6"/>
    <w:rsid w:val="00FE30EA"/>
    <w:rsid w:val="00FE30F1"/>
    <w:rsid w:val="00FE3777"/>
    <w:rsid w:val="00FE396E"/>
    <w:rsid w:val="00FE3985"/>
    <w:rsid w:val="00FE4119"/>
    <w:rsid w:val="00FE4871"/>
    <w:rsid w:val="00FE5513"/>
    <w:rsid w:val="00FE57C4"/>
    <w:rsid w:val="00FE5835"/>
    <w:rsid w:val="00FE590A"/>
    <w:rsid w:val="00FE5B33"/>
    <w:rsid w:val="00FE5C86"/>
    <w:rsid w:val="00FE5CC3"/>
    <w:rsid w:val="00FE64B7"/>
    <w:rsid w:val="00FE67A4"/>
    <w:rsid w:val="00FE69D4"/>
    <w:rsid w:val="00FE6C14"/>
    <w:rsid w:val="00FE6F73"/>
    <w:rsid w:val="00FE73E8"/>
    <w:rsid w:val="00FE7867"/>
    <w:rsid w:val="00FE78E9"/>
    <w:rsid w:val="00FE7CD0"/>
    <w:rsid w:val="00FE7D7F"/>
    <w:rsid w:val="00FF0035"/>
    <w:rsid w:val="00FF0632"/>
    <w:rsid w:val="00FF08BC"/>
    <w:rsid w:val="00FF0974"/>
    <w:rsid w:val="00FF09E8"/>
    <w:rsid w:val="00FF0D08"/>
    <w:rsid w:val="00FF1319"/>
    <w:rsid w:val="00FF176C"/>
    <w:rsid w:val="00FF20B7"/>
    <w:rsid w:val="00FF2621"/>
    <w:rsid w:val="00FF38DE"/>
    <w:rsid w:val="00FF3A69"/>
    <w:rsid w:val="00FF425F"/>
    <w:rsid w:val="00FF492A"/>
    <w:rsid w:val="00FF4A4A"/>
    <w:rsid w:val="00FF4C29"/>
    <w:rsid w:val="00FF4FFA"/>
    <w:rsid w:val="00FF50BE"/>
    <w:rsid w:val="00FF50CB"/>
    <w:rsid w:val="00FF53A5"/>
    <w:rsid w:val="00FF5F72"/>
    <w:rsid w:val="00FF6637"/>
    <w:rsid w:val="00FF6674"/>
    <w:rsid w:val="00FF6B87"/>
    <w:rsid w:val="00FF6F54"/>
    <w:rsid w:val="00FF7331"/>
    <w:rsid w:val="00FF73C0"/>
    <w:rsid w:val="00FF765C"/>
    <w:rsid w:val="00FF7781"/>
    <w:rsid w:val="00FF783A"/>
    <w:rsid w:val="00FF7E7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4C6E0010"/>
  <w15:docId w15:val="{3C0290FC-308A-455B-8AD2-DAABEE24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445"/>
    <w:pPr>
      <w:jc w:val="both"/>
    </w:pPr>
    <w:rPr>
      <w:rFonts w:ascii="Arial" w:hAnsi="Arial" w:cs="Arial"/>
      <w:color w:val="37393C" w:themeColor="background2" w:themeShade="40"/>
      <w:lang w:val="en-GB"/>
    </w:rPr>
  </w:style>
  <w:style w:type="paragraph" w:styleId="Heading1">
    <w:name w:val="heading 1"/>
    <w:aliases w:val="h1,II+,I,Head1,H1,1,Header 1,MainHeader,tchead,Section,Test Plan,Heading 10,Heading apps,Cha,Chapter,sidebar,new page/chapter,Page Title,Page Title1,Page Title2,Page Title3,Page Title4,Page Title5,Page Title6,Phase,l1,a"/>
    <w:basedOn w:val="Normal"/>
    <w:next w:val="Normal"/>
    <w:link w:val="Heading1Char"/>
    <w:uiPriority w:val="99"/>
    <w:qFormat/>
    <w:rsid w:val="007A2C87"/>
    <w:pPr>
      <w:keepNext/>
      <w:keepLines/>
      <w:numPr>
        <w:numId w:val="1"/>
      </w:numPr>
      <w:spacing w:before="480"/>
      <w:outlineLvl w:val="0"/>
    </w:pPr>
    <w:rPr>
      <w:rFonts w:eastAsiaTheme="majorEastAsia"/>
      <w:b/>
      <w:bCs/>
      <w:color w:val="E3173E" w:themeColor="accent1"/>
      <w:sz w:val="36"/>
      <w:szCs w:val="36"/>
    </w:rPr>
  </w:style>
  <w:style w:type="paragraph" w:styleId="Heading2">
    <w:name w:val="heading 2"/>
    <w:basedOn w:val="Normal"/>
    <w:next w:val="Normal"/>
    <w:link w:val="Heading2Char"/>
    <w:uiPriority w:val="9"/>
    <w:unhideWhenUsed/>
    <w:qFormat/>
    <w:rsid w:val="00D50F48"/>
    <w:pPr>
      <w:keepNext/>
      <w:keepLines/>
      <w:numPr>
        <w:ilvl w:val="1"/>
        <w:numId w:val="1"/>
      </w:numPr>
      <w:outlineLvl w:val="1"/>
    </w:pPr>
    <w:rPr>
      <w:rFonts w:eastAsiaTheme="majorEastAsia"/>
      <w:b/>
      <w:color w:val="E3173E" w:themeColor="accent1"/>
      <w:sz w:val="28"/>
      <w:szCs w:val="28"/>
    </w:rPr>
  </w:style>
  <w:style w:type="paragraph" w:styleId="Heading3">
    <w:name w:val="heading 3"/>
    <w:basedOn w:val="Normal"/>
    <w:next w:val="Normal"/>
    <w:link w:val="Heading3Char"/>
    <w:uiPriority w:val="99"/>
    <w:unhideWhenUsed/>
    <w:qFormat/>
    <w:rsid w:val="00371004"/>
    <w:pPr>
      <w:keepNext/>
      <w:keepLines/>
      <w:numPr>
        <w:ilvl w:val="2"/>
        <w:numId w:val="1"/>
      </w:numPr>
      <w:spacing w:before="120" w:after="120"/>
      <w:ind w:left="720"/>
      <w:outlineLvl w:val="2"/>
    </w:pPr>
    <w:rPr>
      <w:rFonts w:eastAsiaTheme="majorEastAsia"/>
      <w:b/>
      <w:color w:val="E3173E" w:themeColor="accent1"/>
      <w:sz w:val="24"/>
      <w:szCs w:val="24"/>
    </w:rPr>
  </w:style>
  <w:style w:type="paragraph" w:styleId="Heading4">
    <w:name w:val="heading 4"/>
    <w:basedOn w:val="Normal"/>
    <w:next w:val="Normal"/>
    <w:link w:val="Heading4Char"/>
    <w:uiPriority w:val="99"/>
    <w:qFormat/>
    <w:rsid w:val="00CB6251"/>
    <w:pPr>
      <w:keepNext/>
      <w:keepLines/>
      <w:numPr>
        <w:ilvl w:val="3"/>
        <w:numId w:val="1"/>
      </w:numPr>
      <w:spacing w:before="200"/>
      <w:outlineLvl w:val="3"/>
    </w:pPr>
    <w:rPr>
      <w:rFonts w:cs="Times New Roman"/>
      <w:b/>
      <w:bCs/>
      <w:i/>
      <w:iCs/>
      <w:color w:val="363738" w:themeColor="text1" w:themeShade="80"/>
      <w:lang w:eastAsia="en-GB"/>
    </w:rPr>
  </w:style>
  <w:style w:type="paragraph" w:styleId="Heading5">
    <w:name w:val="heading 5"/>
    <w:basedOn w:val="Normal"/>
    <w:next w:val="Normal"/>
    <w:link w:val="Heading5Char"/>
    <w:uiPriority w:val="99"/>
    <w:qFormat/>
    <w:rsid w:val="001A71F7"/>
    <w:pPr>
      <w:keepNext/>
      <w:keepLines/>
      <w:numPr>
        <w:ilvl w:val="4"/>
        <w:numId w:val="1"/>
      </w:numPr>
      <w:spacing w:before="200"/>
      <w:outlineLvl w:val="4"/>
    </w:pPr>
    <w:rPr>
      <w:rFonts w:eastAsia="Times New Roman" w:cs="Times New Roman"/>
      <w:b/>
      <w:i/>
      <w:color w:val="515254" w:themeColor="text1" w:themeShade="BF"/>
      <w:lang w:eastAsia="en-GB"/>
    </w:rPr>
  </w:style>
  <w:style w:type="paragraph" w:styleId="Heading6">
    <w:name w:val="heading 6"/>
    <w:aliases w:val="Appendix A"/>
    <w:basedOn w:val="Normal"/>
    <w:next w:val="Normal"/>
    <w:link w:val="Heading6Char"/>
    <w:uiPriority w:val="99"/>
    <w:qFormat/>
    <w:rsid w:val="004875BA"/>
    <w:pPr>
      <w:keepNext/>
      <w:keepLines/>
      <w:numPr>
        <w:ilvl w:val="5"/>
        <w:numId w:val="1"/>
      </w:numPr>
      <w:spacing w:before="200"/>
      <w:outlineLvl w:val="5"/>
    </w:pPr>
    <w:rPr>
      <w:rFonts w:eastAsia="Times New Roman" w:cs="Times New Roman"/>
      <w:i/>
      <w:iCs/>
      <w:color w:val="515254" w:themeColor="text1" w:themeShade="BF"/>
      <w:lang w:eastAsia="en-GB"/>
    </w:rPr>
  </w:style>
  <w:style w:type="paragraph" w:styleId="Heading7">
    <w:name w:val="heading 7"/>
    <w:aliases w:val="Appendix A.0,letter list,lettered list"/>
    <w:basedOn w:val="Normal"/>
    <w:next w:val="Normal"/>
    <w:link w:val="Heading7Char"/>
    <w:uiPriority w:val="99"/>
    <w:qFormat/>
    <w:rsid w:val="00777BB6"/>
    <w:pPr>
      <w:keepNext/>
      <w:keepLines/>
      <w:numPr>
        <w:ilvl w:val="6"/>
        <w:numId w:val="1"/>
      </w:numPr>
      <w:spacing w:before="200"/>
      <w:outlineLvl w:val="6"/>
    </w:pPr>
    <w:rPr>
      <w:rFonts w:ascii="Cambria" w:eastAsia="Times New Roman" w:hAnsi="Cambria" w:cs="Times New Roman"/>
      <w:i/>
      <w:iCs/>
      <w:color w:val="404040"/>
      <w:lang w:eastAsia="en-GB"/>
    </w:rPr>
  </w:style>
  <w:style w:type="paragraph" w:styleId="Heading8">
    <w:name w:val="heading 8"/>
    <w:basedOn w:val="Normal"/>
    <w:next w:val="Normal"/>
    <w:link w:val="Heading8Char"/>
    <w:uiPriority w:val="99"/>
    <w:qFormat/>
    <w:rsid w:val="004875BA"/>
    <w:pPr>
      <w:keepNext/>
      <w:keepLines/>
      <w:numPr>
        <w:ilvl w:val="7"/>
        <w:numId w:val="1"/>
      </w:numPr>
      <w:spacing w:before="200"/>
      <w:outlineLvl w:val="7"/>
    </w:pPr>
    <w:rPr>
      <w:rFonts w:eastAsia="Times New Roman" w:cs="Times New Roman"/>
      <w:color w:val="404040"/>
      <w:sz w:val="20"/>
      <w:szCs w:val="20"/>
      <w:lang w:eastAsia="en-GB"/>
    </w:rPr>
  </w:style>
  <w:style w:type="paragraph" w:styleId="Heading9">
    <w:name w:val="heading 9"/>
    <w:basedOn w:val="Normal"/>
    <w:next w:val="Normal"/>
    <w:link w:val="Heading9Char"/>
    <w:uiPriority w:val="99"/>
    <w:qFormat/>
    <w:rsid w:val="00777BB6"/>
    <w:pPr>
      <w:keepNext/>
      <w:keepLines/>
      <w:numPr>
        <w:ilvl w:val="8"/>
        <w:numId w:val="1"/>
      </w:numPr>
      <w:spacing w:before="200"/>
      <w:outlineLvl w:val="8"/>
    </w:pPr>
    <w:rPr>
      <w:rFonts w:ascii="Cambria" w:eastAsia="Times New Roman" w:hAnsi="Cambria" w:cs="Times New Roman"/>
      <w:i/>
      <w:iCs/>
      <w:color w:val="404040"/>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C7B"/>
    <w:rPr>
      <w:rFonts w:ascii="Tahoma" w:hAnsi="Tahoma" w:cs="Tahoma"/>
      <w:sz w:val="16"/>
      <w:szCs w:val="16"/>
    </w:rPr>
  </w:style>
  <w:style w:type="character" w:customStyle="1" w:styleId="BalloonTextChar">
    <w:name w:val="Balloon Text Char"/>
    <w:basedOn w:val="DefaultParagraphFont"/>
    <w:link w:val="BalloonText"/>
    <w:uiPriority w:val="99"/>
    <w:semiHidden/>
    <w:rsid w:val="00835C7B"/>
    <w:rPr>
      <w:rFonts w:ascii="Tahoma" w:hAnsi="Tahoma" w:cs="Tahoma"/>
      <w:sz w:val="16"/>
      <w:szCs w:val="16"/>
    </w:rPr>
  </w:style>
  <w:style w:type="paragraph" w:styleId="Header">
    <w:name w:val="header"/>
    <w:basedOn w:val="Normal"/>
    <w:link w:val="HeaderChar"/>
    <w:uiPriority w:val="99"/>
    <w:unhideWhenUsed/>
    <w:rsid w:val="00835C7B"/>
    <w:pPr>
      <w:tabs>
        <w:tab w:val="center" w:pos="4680"/>
        <w:tab w:val="right" w:pos="9360"/>
      </w:tabs>
    </w:pPr>
  </w:style>
  <w:style w:type="character" w:customStyle="1" w:styleId="HeaderChar">
    <w:name w:val="Header Char"/>
    <w:basedOn w:val="DefaultParagraphFont"/>
    <w:link w:val="Header"/>
    <w:uiPriority w:val="99"/>
    <w:rsid w:val="00835C7B"/>
  </w:style>
  <w:style w:type="paragraph" w:styleId="Footer">
    <w:name w:val="footer"/>
    <w:basedOn w:val="Normal"/>
    <w:link w:val="FooterChar"/>
    <w:uiPriority w:val="99"/>
    <w:unhideWhenUsed/>
    <w:rsid w:val="00835C7B"/>
    <w:pPr>
      <w:tabs>
        <w:tab w:val="center" w:pos="4680"/>
        <w:tab w:val="right" w:pos="9360"/>
      </w:tabs>
    </w:pPr>
  </w:style>
  <w:style w:type="character" w:customStyle="1" w:styleId="FooterChar">
    <w:name w:val="Footer Char"/>
    <w:basedOn w:val="DefaultParagraphFont"/>
    <w:link w:val="Footer"/>
    <w:uiPriority w:val="99"/>
    <w:rsid w:val="00835C7B"/>
  </w:style>
  <w:style w:type="paragraph" w:styleId="ListParagraph">
    <w:name w:val="List Paragraph"/>
    <w:aliases w:val="Ref,Bullet List Paragraph,Use Case List Paragraph,List Paragraph1,List Paragraph11,FooterText,numbered,lp1,Bullet Normal,Bulleted List1,List Paragraph111,Bullet List,Paragraphe de liste,List1,Equipment,EG Bullet 1,List Paragraph Option,b1"/>
    <w:basedOn w:val="Normal"/>
    <w:link w:val="ListParagraphChar"/>
    <w:uiPriority w:val="34"/>
    <w:qFormat/>
    <w:rsid w:val="00B5611F"/>
    <w:pPr>
      <w:ind w:left="720"/>
      <w:contextualSpacing/>
    </w:pPr>
  </w:style>
  <w:style w:type="character" w:customStyle="1" w:styleId="Heading1Char">
    <w:name w:val="Heading 1 Char"/>
    <w:aliases w:val="h1 Char,II+ Char,I Char,Head1 Char,H1 Char,1 Char,Header 1 Char,MainHeader Char,tchead Char,Section Char,Test Plan Char,Heading 10 Char,Heading apps Char,Cha Char,Chapter Char,sidebar Char,new page/chapter Char,Page Title Char,Phase Char"/>
    <w:basedOn w:val="DefaultParagraphFont"/>
    <w:link w:val="Heading1"/>
    <w:uiPriority w:val="99"/>
    <w:rsid w:val="007A2C87"/>
    <w:rPr>
      <w:rFonts w:ascii="Arial" w:eastAsiaTheme="majorEastAsia" w:hAnsi="Arial" w:cs="Arial"/>
      <w:b/>
      <w:bCs/>
      <w:color w:val="E3173E" w:themeColor="accent1"/>
      <w:sz w:val="36"/>
      <w:szCs w:val="36"/>
      <w:lang w:val="en-GB"/>
    </w:rPr>
  </w:style>
  <w:style w:type="paragraph" w:styleId="TOCHeading">
    <w:name w:val="TOC Heading"/>
    <w:basedOn w:val="Heading1"/>
    <w:next w:val="Normal"/>
    <w:uiPriority w:val="39"/>
    <w:unhideWhenUsed/>
    <w:qFormat/>
    <w:rsid w:val="00B712C9"/>
    <w:pPr>
      <w:outlineLvl w:val="9"/>
    </w:pPr>
    <w:rPr>
      <w:lang w:eastAsia="ja-JP"/>
    </w:rPr>
  </w:style>
  <w:style w:type="paragraph" w:styleId="TOC1">
    <w:name w:val="toc 1"/>
    <w:next w:val="TOC2"/>
    <w:autoRedefine/>
    <w:uiPriority w:val="39"/>
    <w:unhideWhenUsed/>
    <w:rsid w:val="0017112C"/>
    <w:pPr>
      <w:tabs>
        <w:tab w:val="left" w:pos="440"/>
        <w:tab w:val="left" w:pos="880"/>
        <w:tab w:val="right" w:leader="dot" w:pos="10601"/>
      </w:tabs>
      <w:spacing w:after="100" w:line="240" w:lineRule="auto"/>
    </w:pPr>
    <w:rPr>
      <w:rFonts w:ascii="Arial" w:hAnsi="Arial"/>
      <w:b/>
      <w:color w:val="A7A9AC" w:themeColor="text2"/>
      <w:sz w:val="20"/>
    </w:rPr>
  </w:style>
  <w:style w:type="paragraph" w:styleId="TOC2">
    <w:name w:val="toc 2"/>
    <w:basedOn w:val="Normal"/>
    <w:next w:val="Normal"/>
    <w:autoRedefine/>
    <w:uiPriority w:val="39"/>
    <w:unhideWhenUsed/>
    <w:rsid w:val="00285BCA"/>
    <w:pPr>
      <w:tabs>
        <w:tab w:val="left" w:pos="1100"/>
        <w:tab w:val="right" w:leader="dot" w:pos="10620"/>
      </w:tabs>
      <w:spacing w:after="100"/>
      <w:ind w:left="220"/>
    </w:pPr>
    <w:rPr>
      <w:sz w:val="20"/>
      <w:szCs w:val="20"/>
    </w:rPr>
  </w:style>
  <w:style w:type="paragraph" w:styleId="TOC3">
    <w:name w:val="toc 3"/>
    <w:basedOn w:val="Normal"/>
    <w:next w:val="Normal"/>
    <w:autoRedefine/>
    <w:uiPriority w:val="39"/>
    <w:unhideWhenUsed/>
    <w:rsid w:val="003006F2"/>
    <w:pPr>
      <w:tabs>
        <w:tab w:val="left" w:pos="1200"/>
        <w:tab w:val="right" w:leader="dot" w:pos="10620"/>
      </w:tabs>
      <w:spacing w:after="100"/>
      <w:ind w:left="440"/>
    </w:pPr>
    <w:rPr>
      <w:sz w:val="18"/>
      <w:szCs w:val="18"/>
    </w:rPr>
  </w:style>
  <w:style w:type="paragraph" w:styleId="TOC4">
    <w:name w:val="toc 4"/>
    <w:basedOn w:val="Normal"/>
    <w:next w:val="Normal"/>
    <w:autoRedefine/>
    <w:uiPriority w:val="39"/>
    <w:unhideWhenUsed/>
    <w:rsid w:val="00EF75D5"/>
    <w:pPr>
      <w:tabs>
        <w:tab w:val="right" w:leader="dot" w:pos="10620"/>
      </w:tabs>
      <w:spacing w:after="100"/>
      <w:ind w:left="660"/>
    </w:pPr>
    <w:rPr>
      <w:sz w:val="16"/>
      <w:szCs w:val="16"/>
    </w:rPr>
  </w:style>
  <w:style w:type="paragraph" w:styleId="TOC5">
    <w:name w:val="toc 5"/>
    <w:basedOn w:val="Normal"/>
    <w:next w:val="Normal"/>
    <w:autoRedefine/>
    <w:uiPriority w:val="39"/>
    <w:semiHidden/>
    <w:unhideWhenUsed/>
    <w:rsid w:val="003B6FC0"/>
    <w:pPr>
      <w:spacing w:after="100"/>
      <w:ind w:left="880"/>
    </w:pPr>
  </w:style>
  <w:style w:type="character" w:styleId="Hyperlink">
    <w:name w:val="Hyperlink"/>
    <w:basedOn w:val="DefaultParagraphFont"/>
    <w:uiPriority w:val="99"/>
    <w:unhideWhenUsed/>
    <w:qFormat/>
    <w:rsid w:val="001A58C0"/>
    <w:rPr>
      <w:rFonts w:ascii="Arial" w:hAnsi="Arial"/>
      <w:b/>
      <w:color w:val="6D6E71" w:themeColor="text1"/>
      <w:u w:val="single"/>
    </w:rPr>
  </w:style>
  <w:style w:type="paragraph" w:customStyle="1" w:styleId="TableSpacer">
    <w:name w:val="Table Spacer"/>
    <w:basedOn w:val="TOC1"/>
    <w:uiPriority w:val="34"/>
    <w:qFormat/>
    <w:rsid w:val="00EF75D5"/>
    <w:pPr>
      <w:tabs>
        <w:tab w:val="right" w:leader="dot" w:pos="10199"/>
      </w:tabs>
    </w:pPr>
    <w:rPr>
      <w:rFonts w:asciiTheme="minorHAnsi" w:eastAsia="Arial" w:hAnsiTheme="minorHAnsi" w:cs="Times New Roman"/>
      <w:noProof/>
      <w:lang w:val="en-GB"/>
    </w:rPr>
  </w:style>
  <w:style w:type="table" w:styleId="TableGrid">
    <w:name w:val="Table Grid"/>
    <w:aliases w:val="GCP-Table Grid,Header Table Grid,new tab,Table Rows"/>
    <w:basedOn w:val="TableNormal"/>
    <w:uiPriority w:val="59"/>
    <w:rsid w:val="005F6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A58C0"/>
    <w:rPr>
      <w:rFonts w:ascii="Arial" w:hAnsi="Arial"/>
      <w:b/>
      <w:color w:val="6D6E71" w:themeColor="text1"/>
      <w:u w:val="none"/>
    </w:rPr>
  </w:style>
  <w:style w:type="character" w:customStyle="1" w:styleId="Heading2Char">
    <w:name w:val="Heading 2 Char"/>
    <w:basedOn w:val="DefaultParagraphFont"/>
    <w:link w:val="Heading2"/>
    <w:uiPriority w:val="9"/>
    <w:rsid w:val="00D50F48"/>
    <w:rPr>
      <w:rFonts w:ascii="Arial" w:eastAsiaTheme="majorEastAsia" w:hAnsi="Arial" w:cs="Arial"/>
      <w:b/>
      <w:color w:val="E3173E" w:themeColor="accent1"/>
      <w:sz w:val="28"/>
      <w:szCs w:val="28"/>
      <w:lang w:val="en-GB"/>
    </w:rPr>
  </w:style>
  <w:style w:type="paragraph" w:customStyle="1" w:styleId="Default">
    <w:name w:val="Default"/>
    <w:rsid w:val="00D940B5"/>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Heading3Char">
    <w:name w:val="Heading 3 Char"/>
    <w:basedOn w:val="DefaultParagraphFont"/>
    <w:link w:val="Heading3"/>
    <w:uiPriority w:val="99"/>
    <w:rsid w:val="00371004"/>
    <w:rPr>
      <w:rFonts w:ascii="Arial" w:eastAsiaTheme="majorEastAsia" w:hAnsi="Arial" w:cs="Arial"/>
      <w:b/>
      <w:color w:val="E3173E" w:themeColor="accent1"/>
      <w:sz w:val="24"/>
      <w:szCs w:val="24"/>
      <w:lang w:val="en-GB"/>
    </w:rPr>
  </w:style>
  <w:style w:type="paragraph" w:styleId="NoSpacing">
    <w:name w:val="No Spacing"/>
    <w:uiPriority w:val="1"/>
    <w:qFormat/>
    <w:rsid w:val="000A6E7C"/>
    <w:pPr>
      <w:spacing w:after="0" w:line="240" w:lineRule="auto"/>
    </w:pPr>
  </w:style>
  <w:style w:type="paragraph" w:styleId="NormalWeb">
    <w:name w:val="Normal (Web)"/>
    <w:basedOn w:val="Normal"/>
    <w:uiPriority w:val="99"/>
    <w:unhideWhenUsed/>
    <w:rsid w:val="00DE3DAE"/>
    <w:pPr>
      <w:spacing w:before="100" w:beforeAutospacing="1" w:after="100" w:afterAutospacing="1"/>
    </w:pPr>
    <w:rPr>
      <w:rFonts w:ascii="Times New Roman" w:eastAsiaTheme="minorEastAsia" w:hAnsi="Times New Roman" w:cs="Times New Roman"/>
      <w:sz w:val="24"/>
      <w:szCs w:val="24"/>
    </w:rPr>
  </w:style>
  <w:style w:type="table" w:styleId="LightShading-Accent1">
    <w:name w:val="Light Shading Accent 1"/>
    <w:basedOn w:val="TableNormal"/>
    <w:uiPriority w:val="60"/>
    <w:rsid w:val="002E78C7"/>
    <w:pPr>
      <w:spacing w:after="0" w:line="240" w:lineRule="auto"/>
    </w:pPr>
    <w:rPr>
      <w:color w:val="A9112E" w:themeColor="accent1" w:themeShade="BF"/>
    </w:rPr>
    <w:tblPr>
      <w:tblStyleRowBandSize w:val="1"/>
      <w:tblStyleColBandSize w:val="1"/>
      <w:tblBorders>
        <w:top w:val="single" w:sz="8" w:space="0" w:color="E3173E" w:themeColor="accent1"/>
        <w:bottom w:val="single" w:sz="8" w:space="0" w:color="E3173E" w:themeColor="accent1"/>
      </w:tblBorders>
    </w:tblPr>
    <w:tblStylePr w:type="firstRow">
      <w:pPr>
        <w:spacing w:before="0" w:after="0" w:line="240" w:lineRule="auto"/>
      </w:pPr>
      <w:rPr>
        <w:b/>
        <w:bCs/>
      </w:rPr>
      <w:tblPr/>
      <w:tcPr>
        <w:tcBorders>
          <w:top w:val="single" w:sz="8" w:space="0" w:color="E3173E" w:themeColor="accent1"/>
          <w:left w:val="nil"/>
          <w:bottom w:val="single" w:sz="8" w:space="0" w:color="E3173E" w:themeColor="accent1"/>
          <w:right w:val="nil"/>
          <w:insideH w:val="nil"/>
          <w:insideV w:val="nil"/>
        </w:tcBorders>
      </w:tcPr>
    </w:tblStylePr>
    <w:tblStylePr w:type="lastRow">
      <w:pPr>
        <w:spacing w:before="0" w:after="0" w:line="240" w:lineRule="auto"/>
      </w:pPr>
      <w:rPr>
        <w:b/>
        <w:bCs/>
      </w:rPr>
      <w:tblPr/>
      <w:tcPr>
        <w:tcBorders>
          <w:top w:val="single" w:sz="8" w:space="0" w:color="E3173E" w:themeColor="accent1"/>
          <w:left w:val="nil"/>
          <w:bottom w:val="single" w:sz="8" w:space="0" w:color="E3173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4CE" w:themeFill="accent1" w:themeFillTint="3F"/>
      </w:tcPr>
    </w:tblStylePr>
    <w:tblStylePr w:type="band1Horz">
      <w:tblPr/>
      <w:tcPr>
        <w:tcBorders>
          <w:left w:val="nil"/>
          <w:right w:val="nil"/>
          <w:insideH w:val="nil"/>
          <w:insideV w:val="nil"/>
        </w:tcBorders>
        <w:shd w:val="clear" w:color="auto" w:fill="F9C4CE" w:themeFill="accent1" w:themeFillTint="3F"/>
      </w:tcPr>
    </w:tblStylePr>
  </w:style>
  <w:style w:type="table" w:styleId="LightShading-Accent4">
    <w:name w:val="Light Shading Accent 4"/>
    <w:basedOn w:val="TableNormal"/>
    <w:uiPriority w:val="60"/>
    <w:rsid w:val="001938D7"/>
    <w:pPr>
      <w:spacing w:after="0" w:line="240" w:lineRule="auto"/>
    </w:pPr>
    <w:rPr>
      <w:color w:val="E51313" w:themeColor="accent4" w:themeShade="BF"/>
    </w:rPr>
    <w:tblPr>
      <w:tblStyleRowBandSize w:val="1"/>
      <w:tblStyleColBandSize w:val="1"/>
      <w:tblBorders>
        <w:top w:val="single" w:sz="8" w:space="0" w:color="F15B5B" w:themeColor="accent4"/>
        <w:bottom w:val="single" w:sz="8" w:space="0" w:color="F15B5B" w:themeColor="accent4"/>
      </w:tblBorders>
    </w:tblPr>
    <w:tblStylePr w:type="firstRow">
      <w:pPr>
        <w:spacing w:before="0" w:after="0" w:line="240" w:lineRule="auto"/>
      </w:pPr>
      <w:rPr>
        <w:b/>
        <w:bCs/>
      </w:rPr>
      <w:tblPr/>
      <w:tcPr>
        <w:tcBorders>
          <w:top w:val="single" w:sz="8" w:space="0" w:color="F15B5B" w:themeColor="accent4"/>
          <w:left w:val="nil"/>
          <w:bottom w:val="single" w:sz="8" w:space="0" w:color="F15B5B" w:themeColor="accent4"/>
          <w:right w:val="nil"/>
          <w:insideH w:val="nil"/>
          <w:insideV w:val="nil"/>
        </w:tcBorders>
      </w:tcPr>
    </w:tblStylePr>
    <w:tblStylePr w:type="lastRow">
      <w:pPr>
        <w:spacing w:before="0" w:after="0" w:line="240" w:lineRule="auto"/>
      </w:pPr>
      <w:rPr>
        <w:b/>
        <w:bCs/>
      </w:rPr>
      <w:tblPr/>
      <w:tcPr>
        <w:tcBorders>
          <w:top w:val="single" w:sz="8" w:space="0" w:color="F15B5B" w:themeColor="accent4"/>
          <w:left w:val="nil"/>
          <w:bottom w:val="single" w:sz="8" w:space="0" w:color="F15B5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6D6" w:themeFill="accent4" w:themeFillTint="3F"/>
      </w:tcPr>
    </w:tblStylePr>
    <w:tblStylePr w:type="band1Horz">
      <w:tblPr/>
      <w:tcPr>
        <w:tcBorders>
          <w:left w:val="nil"/>
          <w:right w:val="nil"/>
          <w:insideH w:val="nil"/>
          <w:insideV w:val="nil"/>
        </w:tcBorders>
        <w:shd w:val="clear" w:color="auto" w:fill="FBD6D6" w:themeFill="accent4" w:themeFillTint="3F"/>
      </w:tcPr>
    </w:tblStylePr>
  </w:style>
  <w:style w:type="character" w:customStyle="1" w:styleId="Heading4Char">
    <w:name w:val="Heading 4 Char"/>
    <w:basedOn w:val="DefaultParagraphFont"/>
    <w:link w:val="Heading4"/>
    <w:uiPriority w:val="99"/>
    <w:rsid w:val="00CB6251"/>
    <w:rPr>
      <w:rFonts w:ascii="Arial" w:hAnsi="Arial" w:cs="Times New Roman"/>
      <w:b/>
      <w:bCs/>
      <w:i/>
      <w:iCs/>
      <w:color w:val="363738" w:themeColor="text1" w:themeShade="80"/>
      <w:lang w:val="en-GB" w:eastAsia="en-GB"/>
    </w:rPr>
  </w:style>
  <w:style w:type="character" w:customStyle="1" w:styleId="Heading5Char">
    <w:name w:val="Heading 5 Char"/>
    <w:basedOn w:val="DefaultParagraphFont"/>
    <w:link w:val="Heading5"/>
    <w:uiPriority w:val="99"/>
    <w:rsid w:val="001A71F7"/>
    <w:rPr>
      <w:rFonts w:ascii="Arial" w:eastAsia="Times New Roman" w:hAnsi="Arial" w:cs="Times New Roman"/>
      <w:b/>
      <w:i/>
      <w:color w:val="515254" w:themeColor="text1" w:themeShade="BF"/>
      <w:lang w:val="en-GB" w:eastAsia="en-GB"/>
    </w:rPr>
  </w:style>
  <w:style w:type="character" w:customStyle="1" w:styleId="Heading6Char">
    <w:name w:val="Heading 6 Char"/>
    <w:aliases w:val="Appendix A Char"/>
    <w:basedOn w:val="DefaultParagraphFont"/>
    <w:link w:val="Heading6"/>
    <w:uiPriority w:val="99"/>
    <w:rsid w:val="004875BA"/>
    <w:rPr>
      <w:rFonts w:ascii="Arial" w:eastAsia="Times New Roman" w:hAnsi="Arial" w:cs="Times New Roman"/>
      <w:i/>
      <w:iCs/>
      <w:color w:val="515254" w:themeColor="text1" w:themeShade="BF"/>
      <w:lang w:val="en-GB" w:eastAsia="en-GB"/>
    </w:rPr>
  </w:style>
  <w:style w:type="character" w:customStyle="1" w:styleId="Heading7Char">
    <w:name w:val="Heading 7 Char"/>
    <w:aliases w:val="Appendix A.0 Char,letter list Char,lettered list Char"/>
    <w:basedOn w:val="DefaultParagraphFont"/>
    <w:link w:val="Heading7"/>
    <w:uiPriority w:val="99"/>
    <w:rsid w:val="00777BB6"/>
    <w:rPr>
      <w:rFonts w:ascii="Cambria" w:eastAsia="Times New Roman" w:hAnsi="Cambria" w:cs="Times New Roman"/>
      <w:i/>
      <w:iCs/>
      <w:color w:val="404040"/>
      <w:lang w:val="en-GB" w:eastAsia="en-GB"/>
    </w:rPr>
  </w:style>
  <w:style w:type="character" w:customStyle="1" w:styleId="Heading8Char">
    <w:name w:val="Heading 8 Char"/>
    <w:basedOn w:val="DefaultParagraphFont"/>
    <w:link w:val="Heading8"/>
    <w:uiPriority w:val="99"/>
    <w:rsid w:val="004875BA"/>
    <w:rPr>
      <w:rFonts w:ascii="Arial" w:eastAsia="Times New Roman" w:hAnsi="Arial" w:cs="Times New Roman"/>
      <w:color w:val="404040"/>
      <w:sz w:val="20"/>
      <w:szCs w:val="20"/>
      <w:lang w:val="en-GB" w:eastAsia="en-GB"/>
    </w:rPr>
  </w:style>
  <w:style w:type="character" w:customStyle="1" w:styleId="Heading9Char">
    <w:name w:val="Heading 9 Char"/>
    <w:basedOn w:val="DefaultParagraphFont"/>
    <w:link w:val="Heading9"/>
    <w:uiPriority w:val="99"/>
    <w:rsid w:val="00777BB6"/>
    <w:rPr>
      <w:rFonts w:ascii="Cambria" w:eastAsia="Times New Roman" w:hAnsi="Cambria" w:cs="Times New Roman"/>
      <w:i/>
      <w:iCs/>
      <w:color w:val="404040"/>
      <w:sz w:val="20"/>
      <w:szCs w:val="20"/>
      <w:lang w:val="en-GB" w:eastAsia="en-GB"/>
    </w:rPr>
  </w:style>
  <w:style w:type="table" w:customStyle="1" w:styleId="GridTable4-Accent41">
    <w:name w:val="Grid Table 4 - Accent 41"/>
    <w:basedOn w:val="TableNormal"/>
    <w:uiPriority w:val="49"/>
    <w:rsid w:val="000C3EC7"/>
    <w:pPr>
      <w:spacing w:after="0" w:line="240" w:lineRule="auto"/>
    </w:pPr>
    <w:tblPr>
      <w:tblStyleRowBandSize w:val="1"/>
      <w:tblStyleColBandSize w:val="1"/>
      <w:tblBorders>
        <w:top w:val="single" w:sz="4" w:space="0" w:color="F69C9C" w:themeColor="accent4" w:themeTint="99"/>
        <w:left w:val="single" w:sz="4" w:space="0" w:color="F69C9C" w:themeColor="accent4" w:themeTint="99"/>
        <w:bottom w:val="single" w:sz="4" w:space="0" w:color="F69C9C" w:themeColor="accent4" w:themeTint="99"/>
        <w:right w:val="single" w:sz="4" w:space="0" w:color="F69C9C" w:themeColor="accent4" w:themeTint="99"/>
        <w:insideH w:val="single" w:sz="4" w:space="0" w:color="F69C9C" w:themeColor="accent4" w:themeTint="99"/>
        <w:insideV w:val="single" w:sz="4" w:space="0" w:color="F69C9C" w:themeColor="accent4" w:themeTint="99"/>
      </w:tblBorders>
    </w:tblPr>
    <w:tblStylePr w:type="firstRow">
      <w:rPr>
        <w:b/>
        <w:bCs/>
        <w:color w:val="FFFFFF" w:themeColor="background1"/>
      </w:rPr>
      <w:tblPr/>
      <w:tcPr>
        <w:tcBorders>
          <w:top w:val="single" w:sz="4" w:space="0" w:color="F15B5B" w:themeColor="accent4"/>
          <w:left w:val="single" w:sz="4" w:space="0" w:color="F15B5B" w:themeColor="accent4"/>
          <w:bottom w:val="single" w:sz="4" w:space="0" w:color="F15B5B" w:themeColor="accent4"/>
          <w:right w:val="single" w:sz="4" w:space="0" w:color="F15B5B" w:themeColor="accent4"/>
          <w:insideH w:val="nil"/>
          <w:insideV w:val="nil"/>
        </w:tcBorders>
        <w:shd w:val="clear" w:color="auto" w:fill="F15B5B" w:themeFill="accent4"/>
      </w:tcPr>
    </w:tblStylePr>
    <w:tblStylePr w:type="lastRow">
      <w:rPr>
        <w:b/>
        <w:bCs/>
      </w:rPr>
      <w:tblPr/>
      <w:tcPr>
        <w:tcBorders>
          <w:top w:val="double" w:sz="4" w:space="0" w:color="F15B5B" w:themeColor="accent4"/>
        </w:tcBorders>
      </w:tcPr>
    </w:tblStylePr>
    <w:tblStylePr w:type="firstCol">
      <w:rPr>
        <w:b/>
        <w:bCs/>
      </w:rPr>
    </w:tblStylePr>
    <w:tblStylePr w:type="lastCol">
      <w:rPr>
        <w:b/>
        <w:bCs/>
      </w:rPr>
    </w:tblStylePr>
    <w:tblStylePr w:type="band1Vert">
      <w:tblPr/>
      <w:tcPr>
        <w:shd w:val="clear" w:color="auto" w:fill="FCDEDE" w:themeFill="accent4" w:themeFillTint="33"/>
      </w:tcPr>
    </w:tblStylePr>
    <w:tblStylePr w:type="band1Horz">
      <w:tblPr/>
      <w:tcPr>
        <w:shd w:val="clear" w:color="auto" w:fill="FCDEDE" w:themeFill="accent4" w:themeFillTint="33"/>
      </w:tcPr>
    </w:tblStylePr>
  </w:style>
  <w:style w:type="table" w:customStyle="1" w:styleId="GridTable5Dark-Accent41">
    <w:name w:val="Grid Table 5 Dark - Accent 41"/>
    <w:basedOn w:val="TableNormal"/>
    <w:uiPriority w:val="50"/>
    <w:rsid w:val="009F17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E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5B5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5B5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5B5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5B5B" w:themeFill="accent4"/>
      </w:tcPr>
    </w:tblStylePr>
    <w:tblStylePr w:type="band1Vert">
      <w:tblPr/>
      <w:tcPr>
        <w:shd w:val="clear" w:color="auto" w:fill="F9BDBD" w:themeFill="accent4" w:themeFillTint="66"/>
      </w:tcPr>
    </w:tblStylePr>
    <w:tblStylePr w:type="band1Horz">
      <w:tblPr/>
      <w:tcPr>
        <w:shd w:val="clear" w:color="auto" w:fill="F9BDBD" w:themeFill="accent4" w:themeFillTint="66"/>
      </w:tcPr>
    </w:tblStylePr>
  </w:style>
  <w:style w:type="table" w:styleId="LightShading">
    <w:name w:val="Light Shading"/>
    <w:basedOn w:val="TableNormal"/>
    <w:uiPriority w:val="60"/>
    <w:rsid w:val="00FE69D4"/>
    <w:pPr>
      <w:spacing w:after="0" w:line="240" w:lineRule="auto"/>
    </w:pPr>
    <w:rPr>
      <w:color w:val="515254" w:themeColor="text1" w:themeShade="BF"/>
    </w:rPr>
    <w:tblPr>
      <w:tblStyleRowBandSize w:val="1"/>
      <w:tblStyleColBandSize w:val="1"/>
      <w:tblBorders>
        <w:top w:val="single" w:sz="8" w:space="0" w:color="6D6E71" w:themeColor="text1"/>
        <w:bottom w:val="single" w:sz="8" w:space="0" w:color="6D6E71" w:themeColor="text1"/>
      </w:tblBorders>
    </w:tblPr>
    <w:tblStylePr w:type="firstRow">
      <w:pPr>
        <w:spacing w:before="0" w:after="0" w:line="240" w:lineRule="auto"/>
      </w:pPr>
      <w:rPr>
        <w:b/>
        <w:bCs/>
      </w:rPr>
      <w:tblPr/>
      <w:tcPr>
        <w:tcBorders>
          <w:top w:val="single" w:sz="8" w:space="0" w:color="6D6E71" w:themeColor="text1"/>
          <w:left w:val="nil"/>
          <w:bottom w:val="single" w:sz="8" w:space="0" w:color="6D6E71" w:themeColor="text1"/>
          <w:right w:val="nil"/>
          <w:insideH w:val="nil"/>
          <w:insideV w:val="nil"/>
        </w:tcBorders>
      </w:tcPr>
    </w:tblStylePr>
    <w:tblStylePr w:type="lastRow">
      <w:pPr>
        <w:spacing w:before="0" w:after="0" w:line="240" w:lineRule="auto"/>
      </w:pPr>
      <w:rPr>
        <w:b/>
        <w:bCs/>
      </w:rPr>
      <w:tblPr/>
      <w:tcPr>
        <w:tcBorders>
          <w:top w:val="single" w:sz="8" w:space="0" w:color="6D6E71" w:themeColor="text1"/>
          <w:left w:val="nil"/>
          <w:bottom w:val="single" w:sz="8" w:space="0" w:color="6D6E7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DADC" w:themeFill="text1" w:themeFillTint="3F"/>
      </w:tcPr>
    </w:tblStylePr>
    <w:tblStylePr w:type="band1Horz">
      <w:tblPr/>
      <w:tcPr>
        <w:tcBorders>
          <w:left w:val="nil"/>
          <w:right w:val="nil"/>
          <w:insideH w:val="nil"/>
          <w:insideV w:val="nil"/>
        </w:tcBorders>
        <w:shd w:val="clear" w:color="auto" w:fill="DADADC" w:themeFill="text1" w:themeFillTint="3F"/>
      </w:tcPr>
    </w:tblStylePr>
  </w:style>
  <w:style w:type="table" w:customStyle="1" w:styleId="GridTable4-Accent51">
    <w:name w:val="Grid Table 4 - Accent 51"/>
    <w:basedOn w:val="TableNormal"/>
    <w:uiPriority w:val="49"/>
    <w:rsid w:val="00AA65C8"/>
    <w:pPr>
      <w:spacing w:after="0" w:line="240" w:lineRule="auto"/>
    </w:pPr>
    <w:tblPr>
      <w:tblStyleRowBandSize w:val="1"/>
      <w:tblStyleColBandSize w:val="1"/>
      <w:tblBorders>
        <w:top w:val="single" w:sz="4" w:space="0" w:color="F06379" w:themeColor="accent5" w:themeTint="99"/>
        <w:left w:val="single" w:sz="4" w:space="0" w:color="F06379" w:themeColor="accent5" w:themeTint="99"/>
        <w:bottom w:val="single" w:sz="4" w:space="0" w:color="F06379" w:themeColor="accent5" w:themeTint="99"/>
        <w:right w:val="single" w:sz="4" w:space="0" w:color="F06379" w:themeColor="accent5" w:themeTint="99"/>
        <w:insideH w:val="single" w:sz="4" w:space="0" w:color="F06379" w:themeColor="accent5" w:themeTint="99"/>
        <w:insideV w:val="single" w:sz="4" w:space="0" w:color="F06379" w:themeColor="accent5" w:themeTint="99"/>
      </w:tblBorders>
    </w:tblPr>
    <w:tblStylePr w:type="firstRow">
      <w:rPr>
        <w:b/>
        <w:bCs/>
        <w:color w:val="FFFFFF" w:themeColor="background1"/>
      </w:rPr>
      <w:tblPr/>
      <w:tcPr>
        <w:tcBorders>
          <w:top w:val="single" w:sz="4" w:space="0" w:color="CE1432" w:themeColor="accent5"/>
          <w:left w:val="single" w:sz="4" w:space="0" w:color="CE1432" w:themeColor="accent5"/>
          <w:bottom w:val="single" w:sz="4" w:space="0" w:color="CE1432" w:themeColor="accent5"/>
          <w:right w:val="single" w:sz="4" w:space="0" w:color="CE1432" w:themeColor="accent5"/>
          <w:insideH w:val="nil"/>
          <w:insideV w:val="nil"/>
        </w:tcBorders>
        <w:shd w:val="clear" w:color="auto" w:fill="CE1432" w:themeFill="accent5"/>
      </w:tcPr>
    </w:tblStylePr>
    <w:tblStylePr w:type="lastRow">
      <w:rPr>
        <w:b/>
        <w:bCs/>
      </w:rPr>
      <w:tblPr/>
      <w:tcPr>
        <w:tcBorders>
          <w:top w:val="double" w:sz="4" w:space="0" w:color="CE1432" w:themeColor="accent5"/>
        </w:tcBorders>
      </w:tcPr>
    </w:tblStylePr>
    <w:tblStylePr w:type="firstCol">
      <w:rPr>
        <w:b/>
        <w:bCs/>
      </w:rPr>
    </w:tblStylePr>
    <w:tblStylePr w:type="lastCol">
      <w:rPr>
        <w:b/>
        <w:bCs/>
      </w:rPr>
    </w:tblStylePr>
    <w:tblStylePr w:type="band1Vert">
      <w:tblPr/>
      <w:tcPr>
        <w:shd w:val="clear" w:color="auto" w:fill="FACBD2" w:themeFill="accent5" w:themeFillTint="33"/>
      </w:tcPr>
    </w:tblStylePr>
    <w:tblStylePr w:type="band1Horz">
      <w:tblPr/>
      <w:tcPr>
        <w:shd w:val="clear" w:color="auto" w:fill="FACBD2" w:themeFill="accent5" w:themeFillTint="33"/>
      </w:tcPr>
    </w:tblStylePr>
  </w:style>
  <w:style w:type="table" w:customStyle="1" w:styleId="GridTable4-Accent31">
    <w:name w:val="Grid Table 4 - Accent 31"/>
    <w:basedOn w:val="TableNormal"/>
    <w:uiPriority w:val="49"/>
    <w:rsid w:val="00AA65C8"/>
    <w:pPr>
      <w:spacing w:after="0" w:line="240" w:lineRule="auto"/>
    </w:pPr>
    <w:tblPr>
      <w:tblStyleRowBandSize w:val="1"/>
      <w:tblStyleColBandSize w:val="1"/>
      <w:tblBorders>
        <w:top w:val="single" w:sz="4" w:space="0" w:color="F8B4AE" w:themeColor="accent3" w:themeTint="99"/>
        <w:left w:val="single" w:sz="4" w:space="0" w:color="F8B4AE" w:themeColor="accent3" w:themeTint="99"/>
        <w:bottom w:val="single" w:sz="4" w:space="0" w:color="F8B4AE" w:themeColor="accent3" w:themeTint="99"/>
        <w:right w:val="single" w:sz="4" w:space="0" w:color="F8B4AE" w:themeColor="accent3" w:themeTint="99"/>
        <w:insideH w:val="single" w:sz="4" w:space="0" w:color="F8B4AE" w:themeColor="accent3" w:themeTint="99"/>
        <w:insideV w:val="single" w:sz="4" w:space="0" w:color="F8B4AE" w:themeColor="accent3" w:themeTint="99"/>
      </w:tblBorders>
    </w:tblPr>
    <w:tblStylePr w:type="firstRow">
      <w:rPr>
        <w:b/>
        <w:bCs/>
        <w:color w:val="FFFFFF" w:themeColor="background1"/>
      </w:rPr>
      <w:tblPr/>
      <w:tcPr>
        <w:tcBorders>
          <w:top w:val="single" w:sz="4" w:space="0" w:color="F4847A" w:themeColor="accent3"/>
          <w:left w:val="single" w:sz="4" w:space="0" w:color="F4847A" w:themeColor="accent3"/>
          <w:bottom w:val="single" w:sz="4" w:space="0" w:color="F4847A" w:themeColor="accent3"/>
          <w:right w:val="single" w:sz="4" w:space="0" w:color="F4847A" w:themeColor="accent3"/>
          <w:insideH w:val="nil"/>
          <w:insideV w:val="nil"/>
        </w:tcBorders>
        <w:shd w:val="clear" w:color="auto" w:fill="F4847A" w:themeFill="accent3"/>
      </w:tcPr>
    </w:tblStylePr>
    <w:tblStylePr w:type="lastRow">
      <w:rPr>
        <w:b/>
        <w:bCs/>
      </w:rPr>
      <w:tblPr/>
      <w:tcPr>
        <w:tcBorders>
          <w:top w:val="double" w:sz="4" w:space="0" w:color="F4847A" w:themeColor="accent3"/>
        </w:tcBorders>
      </w:tcPr>
    </w:tblStylePr>
    <w:tblStylePr w:type="firstCol">
      <w:rPr>
        <w:b/>
        <w:bCs/>
      </w:rPr>
    </w:tblStylePr>
    <w:tblStylePr w:type="lastCol">
      <w:rPr>
        <w:b/>
        <w:bCs/>
      </w:rPr>
    </w:tblStylePr>
    <w:tblStylePr w:type="band1Vert">
      <w:tblPr/>
      <w:tcPr>
        <w:shd w:val="clear" w:color="auto" w:fill="FCE6E4" w:themeFill="accent3" w:themeFillTint="33"/>
      </w:tcPr>
    </w:tblStylePr>
    <w:tblStylePr w:type="band1Horz">
      <w:tblPr/>
      <w:tcPr>
        <w:shd w:val="clear" w:color="auto" w:fill="FCE6E4" w:themeFill="accent3" w:themeFillTint="33"/>
      </w:tcPr>
    </w:tblStylePr>
  </w:style>
  <w:style w:type="character" w:styleId="Emphasis">
    <w:name w:val="Emphasis"/>
    <w:basedOn w:val="DefaultParagraphFont"/>
    <w:uiPriority w:val="20"/>
    <w:qFormat/>
    <w:rsid w:val="00417B35"/>
    <w:rPr>
      <w:i/>
      <w:iCs/>
    </w:rPr>
  </w:style>
  <w:style w:type="table" w:customStyle="1" w:styleId="GridTable4-Accent21">
    <w:name w:val="Grid Table 4 - Accent 21"/>
    <w:basedOn w:val="TableNormal"/>
    <w:uiPriority w:val="49"/>
    <w:rsid w:val="00B9197C"/>
    <w:pPr>
      <w:spacing w:after="0" w:line="240" w:lineRule="auto"/>
    </w:pPr>
    <w:tblPr>
      <w:tblStyleRowBandSize w:val="1"/>
      <w:tblStyleColBandSize w:val="1"/>
      <w:tblBorders>
        <w:top w:val="single" w:sz="4" w:space="0" w:color="FDE4DE" w:themeColor="accent2" w:themeTint="99"/>
        <w:left w:val="single" w:sz="4" w:space="0" w:color="FDE4DE" w:themeColor="accent2" w:themeTint="99"/>
        <w:bottom w:val="single" w:sz="4" w:space="0" w:color="FDE4DE" w:themeColor="accent2" w:themeTint="99"/>
        <w:right w:val="single" w:sz="4" w:space="0" w:color="FDE4DE" w:themeColor="accent2" w:themeTint="99"/>
        <w:insideH w:val="single" w:sz="4" w:space="0" w:color="FDE4DE" w:themeColor="accent2" w:themeTint="99"/>
        <w:insideV w:val="single" w:sz="4" w:space="0" w:color="FDE4DE" w:themeColor="accent2" w:themeTint="99"/>
      </w:tblBorders>
    </w:tblPr>
    <w:tblStylePr w:type="firstRow">
      <w:rPr>
        <w:b/>
        <w:bCs/>
        <w:color w:val="FFFFFF" w:themeColor="background1"/>
      </w:rPr>
      <w:tblPr/>
      <w:tcPr>
        <w:tcBorders>
          <w:top w:val="single" w:sz="4" w:space="0" w:color="FCD3C9" w:themeColor="accent2"/>
          <w:left w:val="single" w:sz="4" w:space="0" w:color="FCD3C9" w:themeColor="accent2"/>
          <w:bottom w:val="single" w:sz="4" w:space="0" w:color="FCD3C9" w:themeColor="accent2"/>
          <w:right w:val="single" w:sz="4" w:space="0" w:color="FCD3C9" w:themeColor="accent2"/>
          <w:insideH w:val="nil"/>
          <w:insideV w:val="nil"/>
        </w:tcBorders>
        <w:shd w:val="clear" w:color="auto" w:fill="FCD3C9" w:themeFill="accent2"/>
      </w:tcPr>
    </w:tblStylePr>
    <w:tblStylePr w:type="lastRow">
      <w:rPr>
        <w:b/>
        <w:bCs/>
      </w:rPr>
      <w:tblPr/>
      <w:tcPr>
        <w:tcBorders>
          <w:top w:val="double" w:sz="4" w:space="0" w:color="FCD3C9" w:themeColor="accent2"/>
        </w:tcBorders>
      </w:tcPr>
    </w:tblStylePr>
    <w:tblStylePr w:type="firstCol">
      <w:rPr>
        <w:b/>
        <w:bCs/>
      </w:rPr>
    </w:tblStylePr>
    <w:tblStylePr w:type="lastCol">
      <w:rPr>
        <w:b/>
        <w:bCs/>
      </w:rPr>
    </w:tblStylePr>
    <w:tblStylePr w:type="band1Vert">
      <w:tblPr/>
      <w:tcPr>
        <w:shd w:val="clear" w:color="auto" w:fill="FEF5F3" w:themeFill="accent2" w:themeFillTint="33"/>
      </w:tcPr>
    </w:tblStylePr>
    <w:tblStylePr w:type="band1Horz">
      <w:tblPr/>
      <w:tcPr>
        <w:shd w:val="clear" w:color="auto" w:fill="FEF5F3" w:themeFill="accent2" w:themeFillTint="33"/>
      </w:tcPr>
    </w:tblStylePr>
  </w:style>
  <w:style w:type="table" w:customStyle="1" w:styleId="GridTable4-Accent11">
    <w:name w:val="Grid Table 4 - Accent 11"/>
    <w:basedOn w:val="TableNormal"/>
    <w:uiPriority w:val="49"/>
    <w:rsid w:val="00B9197C"/>
    <w:pPr>
      <w:spacing w:after="0" w:line="240" w:lineRule="auto"/>
    </w:pPr>
    <w:tblPr>
      <w:tblStyleRowBandSize w:val="1"/>
      <w:tblStyleColBandSize w:val="1"/>
      <w:tblBorders>
        <w:top w:val="single" w:sz="4" w:space="0" w:color="F07189" w:themeColor="accent1" w:themeTint="99"/>
        <w:left w:val="single" w:sz="4" w:space="0" w:color="F07189" w:themeColor="accent1" w:themeTint="99"/>
        <w:bottom w:val="single" w:sz="4" w:space="0" w:color="F07189" w:themeColor="accent1" w:themeTint="99"/>
        <w:right w:val="single" w:sz="4" w:space="0" w:color="F07189" w:themeColor="accent1" w:themeTint="99"/>
        <w:insideH w:val="single" w:sz="4" w:space="0" w:color="F07189" w:themeColor="accent1" w:themeTint="99"/>
        <w:insideV w:val="single" w:sz="4" w:space="0" w:color="F07189" w:themeColor="accent1" w:themeTint="99"/>
      </w:tblBorders>
    </w:tblPr>
    <w:tblStylePr w:type="firstRow">
      <w:rPr>
        <w:b/>
        <w:bCs/>
        <w:color w:val="FFFFFF" w:themeColor="background1"/>
      </w:rPr>
      <w:tblPr/>
      <w:tcPr>
        <w:tcBorders>
          <w:top w:val="single" w:sz="4" w:space="0" w:color="E3173E" w:themeColor="accent1"/>
          <w:left w:val="single" w:sz="4" w:space="0" w:color="E3173E" w:themeColor="accent1"/>
          <w:bottom w:val="single" w:sz="4" w:space="0" w:color="E3173E" w:themeColor="accent1"/>
          <w:right w:val="single" w:sz="4" w:space="0" w:color="E3173E" w:themeColor="accent1"/>
          <w:insideH w:val="nil"/>
          <w:insideV w:val="nil"/>
        </w:tcBorders>
        <w:shd w:val="clear" w:color="auto" w:fill="E3173E" w:themeFill="accent1"/>
      </w:tcPr>
    </w:tblStylePr>
    <w:tblStylePr w:type="lastRow">
      <w:rPr>
        <w:b/>
        <w:bCs/>
      </w:rPr>
      <w:tblPr/>
      <w:tcPr>
        <w:tcBorders>
          <w:top w:val="double" w:sz="4" w:space="0" w:color="E3173E" w:themeColor="accent1"/>
        </w:tcBorders>
      </w:tcPr>
    </w:tblStylePr>
    <w:tblStylePr w:type="firstCol">
      <w:rPr>
        <w:b/>
        <w:bCs/>
      </w:rPr>
    </w:tblStylePr>
    <w:tblStylePr w:type="lastCol">
      <w:rPr>
        <w:b/>
        <w:bCs/>
      </w:rPr>
    </w:tblStylePr>
    <w:tblStylePr w:type="band1Vert">
      <w:tblPr/>
      <w:tcPr>
        <w:shd w:val="clear" w:color="auto" w:fill="FACFD7" w:themeFill="accent1" w:themeFillTint="33"/>
      </w:tcPr>
    </w:tblStylePr>
    <w:tblStylePr w:type="band1Horz">
      <w:tblPr/>
      <w:tcPr>
        <w:shd w:val="clear" w:color="auto" w:fill="FACFD7" w:themeFill="accent1" w:themeFillTint="33"/>
      </w:tcPr>
    </w:tblStylePr>
  </w:style>
  <w:style w:type="table" w:customStyle="1" w:styleId="ListTable3-Accent41">
    <w:name w:val="List Table 3 - Accent 41"/>
    <w:basedOn w:val="TableNormal"/>
    <w:uiPriority w:val="48"/>
    <w:rsid w:val="008C5653"/>
    <w:pPr>
      <w:spacing w:after="0" w:line="240" w:lineRule="auto"/>
    </w:pPr>
    <w:tblPr>
      <w:tblStyleRowBandSize w:val="1"/>
      <w:tblStyleColBandSize w:val="1"/>
      <w:tblBorders>
        <w:top w:val="single" w:sz="4" w:space="0" w:color="F15B5B" w:themeColor="accent4"/>
        <w:left w:val="single" w:sz="4" w:space="0" w:color="F15B5B" w:themeColor="accent4"/>
        <w:bottom w:val="single" w:sz="4" w:space="0" w:color="F15B5B" w:themeColor="accent4"/>
        <w:right w:val="single" w:sz="4" w:space="0" w:color="F15B5B" w:themeColor="accent4"/>
      </w:tblBorders>
    </w:tblPr>
    <w:tblStylePr w:type="firstRow">
      <w:rPr>
        <w:b/>
        <w:bCs/>
        <w:color w:val="FFFFFF" w:themeColor="background1"/>
      </w:rPr>
      <w:tblPr/>
      <w:tcPr>
        <w:shd w:val="clear" w:color="auto" w:fill="F15B5B" w:themeFill="accent4"/>
      </w:tcPr>
    </w:tblStylePr>
    <w:tblStylePr w:type="lastRow">
      <w:rPr>
        <w:b/>
        <w:bCs/>
      </w:rPr>
      <w:tblPr/>
      <w:tcPr>
        <w:tcBorders>
          <w:top w:val="double" w:sz="4" w:space="0" w:color="F15B5B"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15B5B" w:themeColor="accent4"/>
          <w:right w:val="single" w:sz="4" w:space="0" w:color="F15B5B" w:themeColor="accent4"/>
        </w:tcBorders>
      </w:tcPr>
    </w:tblStylePr>
    <w:tblStylePr w:type="band1Horz">
      <w:tblPr/>
      <w:tcPr>
        <w:tcBorders>
          <w:top w:val="single" w:sz="4" w:space="0" w:color="F15B5B" w:themeColor="accent4"/>
          <w:bottom w:val="single" w:sz="4" w:space="0" w:color="F15B5B"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15B5B" w:themeColor="accent4"/>
          <w:left w:val="nil"/>
        </w:tcBorders>
      </w:tcPr>
    </w:tblStylePr>
    <w:tblStylePr w:type="swCell">
      <w:tblPr/>
      <w:tcPr>
        <w:tcBorders>
          <w:top w:val="double" w:sz="4" w:space="0" w:color="F15B5B" w:themeColor="accent4"/>
          <w:right w:val="nil"/>
        </w:tcBorders>
      </w:tcPr>
    </w:tblStylePr>
  </w:style>
  <w:style w:type="table" w:customStyle="1" w:styleId="GridTable5Dark-Accent31">
    <w:name w:val="Grid Table 5 Dark - Accent 31"/>
    <w:basedOn w:val="TableNormal"/>
    <w:uiPriority w:val="50"/>
    <w:rsid w:val="008C56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6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4847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4847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4847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4847A" w:themeFill="accent3"/>
      </w:tcPr>
    </w:tblStylePr>
    <w:tblStylePr w:type="band1Vert">
      <w:tblPr/>
      <w:tcPr>
        <w:shd w:val="clear" w:color="auto" w:fill="FACDC9" w:themeFill="accent3" w:themeFillTint="66"/>
      </w:tcPr>
    </w:tblStylePr>
    <w:tblStylePr w:type="band1Horz">
      <w:tblPr/>
      <w:tcPr>
        <w:shd w:val="clear" w:color="auto" w:fill="FACDC9" w:themeFill="accent3" w:themeFillTint="66"/>
      </w:tcPr>
    </w:tblStylePr>
  </w:style>
  <w:style w:type="table" w:customStyle="1" w:styleId="ListTable4-Accent11">
    <w:name w:val="List Table 4 - Accent 11"/>
    <w:basedOn w:val="TableNormal"/>
    <w:uiPriority w:val="49"/>
    <w:rsid w:val="008F6FD7"/>
    <w:pPr>
      <w:spacing w:after="0" w:line="240" w:lineRule="auto"/>
    </w:pPr>
    <w:tblPr>
      <w:tblStyleRowBandSize w:val="1"/>
      <w:tblStyleColBandSize w:val="1"/>
      <w:tblBorders>
        <w:top w:val="single" w:sz="4" w:space="0" w:color="F07189" w:themeColor="accent1" w:themeTint="99"/>
        <w:left w:val="single" w:sz="4" w:space="0" w:color="F07189" w:themeColor="accent1" w:themeTint="99"/>
        <w:bottom w:val="single" w:sz="4" w:space="0" w:color="F07189" w:themeColor="accent1" w:themeTint="99"/>
        <w:right w:val="single" w:sz="4" w:space="0" w:color="F07189" w:themeColor="accent1" w:themeTint="99"/>
        <w:insideH w:val="single" w:sz="4" w:space="0" w:color="F07189" w:themeColor="accent1" w:themeTint="99"/>
      </w:tblBorders>
    </w:tblPr>
    <w:tblStylePr w:type="firstRow">
      <w:rPr>
        <w:b/>
        <w:bCs/>
        <w:color w:val="FFFFFF" w:themeColor="background1"/>
      </w:rPr>
      <w:tblPr/>
      <w:tcPr>
        <w:tcBorders>
          <w:top w:val="single" w:sz="4" w:space="0" w:color="E3173E" w:themeColor="accent1"/>
          <w:left w:val="single" w:sz="4" w:space="0" w:color="E3173E" w:themeColor="accent1"/>
          <w:bottom w:val="single" w:sz="4" w:space="0" w:color="E3173E" w:themeColor="accent1"/>
          <w:right w:val="single" w:sz="4" w:space="0" w:color="E3173E" w:themeColor="accent1"/>
          <w:insideH w:val="nil"/>
        </w:tcBorders>
        <w:shd w:val="clear" w:color="auto" w:fill="E3173E" w:themeFill="accent1"/>
      </w:tcPr>
    </w:tblStylePr>
    <w:tblStylePr w:type="lastRow">
      <w:rPr>
        <w:b/>
        <w:bCs/>
      </w:rPr>
      <w:tblPr/>
      <w:tcPr>
        <w:tcBorders>
          <w:top w:val="double" w:sz="4" w:space="0" w:color="F07189" w:themeColor="accent1" w:themeTint="99"/>
        </w:tcBorders>
      </w:tcPr>
    </w:tblStylePr>
    <w:tblStylePr w:type="firstCol">
      <w:rPr>
        <w:b/>
        <w:bCs/>
      </w:rPr>
    </w:tblStylePr>
    <w:tblStylePr w:type="lastCol">
      <w:rPr>
        <w:b/>
        <w:bCs/>
      </w:rPr>
    </w:tblStylePr>
    <w:tblStylePr w:type="band1Vert">
      <w:tblPr/>
      <w:tcPr>
        <w:shd w:val="clear" w:color="auto" w:fill="FACFD7" w:themeFill="accent1" w:themeFillTint="33"/>
      </w:tcPr>
    </w:tblStylePr>
    <w:tblStylePr w:type="band1Horz">
      <w:tblPr/>
      <w:tcPr>
        <w:shd w:val="clear" w:color="auto" w:fill="FACFD7" w:themeFill="accent1" w:themeFillTint="33"/>
      </w:tcPr>
    </w:tblStylePr>
  </w:style>
  <w:style w:type="table" w:customStyle="1" w:styleId="GridTable5Dark-Accent11">
    <w:name w:val="Grid Table 5 Dark - Accent 11"/>
    <w:basedOn w:val="TableNormal"/>
    <w:uiPriority w:val="50"/>
    <w:rsid w:val="009F55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CF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17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17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17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173E" w:themeFill="accent1"/>
      </w:tcPr>
    </w:tblStylePr>
    <w:tblStylePr w:type="band1Vert">
      <w:tblPr/>
      <w:tcPr>
        <w:shd w:val="clear" w:color="auto" w:fill="F5A0B0" w:themeFill="accent1" w:themeFillTint="66"/>
      </w:tcPr>
    </w:tblStylePr>
    <w:tblStylePr w:type="band1Horz">
      <w:tblPr/>
      <w:tcPr>
        <w:shd w:val="clear" w:color="auto" w:fill="F5A0B0" w:themeFill="accent1" w:themeFillTint="66"/>
      </w:tcPr>
    </w:tblStylePr>
  </w:style>
  <w:style w:type="table" w:customStyle="1" w:styleId="GridTable5Dark-Accent21">
    <w:name w:val="Grid Table 5 Dark - Accent 21"/>
    <w:basedOn w:val="TableNormal"/>
    <w:uiPriority w:val="50"/>
    <w:rsid w:val="009F55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5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CD3C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CD3C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CD3C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CD3C9" w:themeFill="accent2"/>
      </w:tcPr>
    </w:tblStylePr>
    <w:tblStylePr w:type="band1Vert">
      <w:tblPr/>
      <w:tcPr>
        <w:shd w:val="clear" w:color="auto" w:fill="FDEDE9" w:themeFill="accent2" w:themeFillTint="66"/>
      </w:tcPr>
    </w:tblStylePr>
    <w:tblStylePr w:type="band1Horz">
      <w:tblPr/>
      <w:tcPr>
        <w:shd w:val="clear" w:color="auto" w:fill="FDEDE9" w:themeFill="accent2" w:themeFillTint="66"/>
      </w:tcPr>
    </w:tblStylePr>
  </w:style>
  <w:style w:type="table" w:customStyle="1" w:styleId="ListTable4-Accent21">
    <w:name w:val="List Table 4 - Accent 21"/>
    <w:basedOn w:val="TableNormal"/>
    <w:uiPriority w:val="49"/>
    <w:rsid w:val="009F552F"/>
    <w:pPr>
      <w:spacing w:after="0" w:line="240" w:lineRule="auto"/>
    </w:pPr>
    <w:tblPr>
      <w:tblStyleRowBandSize w:val="1"/>
      <w:tblStyleColBandSize w:val="1"/>
      <w:tblBorders>
        <w:top w:val="single" w:sz="4" w:space="0" w:color="FDE4DE" w:themeColor="accent2" w:themeTint="99"/>
        <w:left w:val="single" w:sz="4" w:space="0" w:color="FDE4DE" w:themeColor="accent2" w:themeTint="99"/>
        <w:bottom w:val="single" w:sz="4" w:space="0" w:color="FDE4DE" w:themeColor="accent2" w:themeTint="99"/>
        <w:right w:val="single" w:sz="4" w:space="0" w:color="FDE4DE" w:themeColor="accent2" w:themeTint="99"/>
        <w:insideH w:val="single" w:sz="4" w:space="0" w:color="FDE4DE" w:themeColor="accent2" w:themeTint="99"/>
      </w:tblBorders>
    </w:tblPr>
    <w:tblStylePr w:type="firstRow">
      <w:rPr>
        <w:b/>
        <w:bCs/>
        <w:color w:val="FFFFFF" w:themeColor="background1"/>
      </w:rPr>
      <w:tblPr/>
      <w:tcPr>
        <w:tcBorders>
          <w:top w:val="single" w:sz="4" w:space="0" w:color="FCD3C9" w:themeColor="accent2"/>
          <w:left w:val="single" w:sz="4" w:space="0" w:color="FCD3C9" w:themeColor="accent2"/>
          <w:bottom w:val="single" w:sz="4" w:space="0" w:color="FCD3C9" w:themeColor="accent2"/>
          <w:right w:val="single" w:sz="4" w:space="0" w:color="FCD3C9" w:themeColor="accent2"/>
          <w:insideH w:val="nil"/>
        </w:tcBorders>
        <w:shd w:val="clear" w:color="auto" w:fill="FCD3C9" w:themeFill="accent2"/>
      </w:tcPr>
    </w:tblStylePr>
    <w:tblStylePr w:type="lastRow">
      <w:rPr>
        <w:b/>
        <w:bCs/>
      </w:rPr>
      <w:tblPr/>
      <w:tcPr>
        <w:tcBorders>
          <w:top w:val="double" w:sz="4" w:space="0" w:color="FDE4DE" w:themeColor="accent2" w:themeTint="99"/>
        </w:tcBorders>
      </w:tcPr>
    </w:tblStylePr>
    <w:tblStylePr w:type="firstCol">
      <w:rPr>
        <w:b/>
        <w:bCs/>
      </w:rPr>
    </w:tblStylePr>
    <w:tblStylePr w:type="lastCol">
      <w:rPr>
        <w:b/>
        <w:bCs/>
      </w:rPr>
    </w:tblStylePr>
    <w:tblStylePr w:type="band1Vert">
      <w:tblPr/>
      <w:tcPr>
        <w:shd w:val="clear" w:color="auto" w:fill="FEF5F3" w:themeFill="accent2" w:themeFillTint="33"/>
      </w:tcPr>
    </w:tblStylePr>
    <w:tblStylePr w:type="band1Horz">
      <w:tblPr/>
      <w:tcPr>
        <w:shd w:val="clear" w:color="auto" w:fill="FEF5F3" w:themeFill="accent2" w:themeFillTint="33"/>
      </w:tcPr>
    </w:tblStylePr>
  </w:style>
  <w:style w:type="character" w:customStyle="1" w:styleId="ListParagraphChar">
    <w:name w:val="List Paragraph Char"/>
    <w:aliases w:val="Ref Char,Bullet List Paragraph Char,Use Case List Paragraph Char,List Paragraph1 Char,List Paragraph11 Char,FooterText Char,numbered Char,lp1 Char,Bullet Normal Char,Bulleted List1 Char,List Paragraph111 Char,Bullet List Char,b1 Char"/>
    <w:link w:val="ListParagraph"/>
    <w:uiPriority w:val="34"/>
    <w:qFormat/>
    <w:locked/>
    <w:rsid w:val="004E1D73"/>
  </w:style>
  <w:style w:type="table" w:customStyle="1" w:styleId="GridTable1Light-Accent31">
    <w:name w:val="Grid Table 1 Light - Accent 31"/>
    <w:basedOn w:val="TableNormal"/>
    <w:uiPriority w:val="46"/>
    <w:rsid w:val="00AB33C1"/>
    <w:pPr>
      <w:spacing w:after="0" w:line="240" w:lineRule="auto"/>
    </w:pPr>
    <w:tblPr>
      <w:tblStyleRowBandSize w:val="1"/>
      <w:tblStyleColBandSize w:val="1"/>
      <w:tblBorders>
        <w:top w:val="single" w:sz="4" w:space="0" w:color="FACDC9" w:themeColor="accent3" w:themeTint="66"/>
        <w:left w:val="single" w:sz="4" w:space="0" w:color="FACDC9" w:themeColor="accent3" w:themeTint="66"/>
        <w:bottom w:val="single" w:sz="4" w:space="0" w:color="FACDC9" w:themeColor="accent3" w:themeTint="66"/>
        <w:right w:val="single" w:sz="4" w:space="0" w:color="FACDC9" w:themeColor="accent3" w:themeTint="66"/>
        <w:insideH w:val="single" w:sz="4" w:space="0" w:color="FACDC9" w:themeColor="accent3" w:themeTint="66"/>
        <w:insideV w:val="single" w:sz="4" w:space="0" w:color="FACDC9" w:themeColor="accent3" w:themeTint="66"/>
      </w:tblBorders>
    </w:tblPr>
    <w:tblStylePr w:type="firstRow">
      <w:rPr>
        <w:b/>
        <w:bCs/>
      </w:rPr>
      <w:tblPr/>
      <w:tcPr>
        <w:tcBorders>
          <w:bottom w:val="single" w:sz="12" w:space="0" w:color="F8B4AE" w:themeColor="accent3" w:themeTint="99"/>
        </w:tcBorders>
      </w:tcPr>
    </w:tblStylePr>
    <w:tblStylePr w:type="lastRow">
      <w:rPr>
        <w:b/>
        <w:bCs/>
      </w:rPr>
      <w:tblPr/>
      <w:tcPr>
        <w:tcBorders>
          <w:top w:val="double" w:sz="2" w:space="0" w:color="F8B4AE" w:themeColor="accent3"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AB33C1"/>
    <w:pPr>
      <w:spacing w:after="0" w:line="240" w:lineRule="auto"/>
    </w:pPr>
    <w:tblPr>
      <w:tblStyleRowBandSize w:val="1"/>
      <w:tblStyleColBandSize w:val="1"/>
      <w:tblBorders>
        <w:top w:val="single" w:sz="4" w:space="0" w:color="C4C4C6" w:themeColor="text1" w:themeTint="66"/>
        <w:left w:val="single" w:sz="4" w:space="0" w:color="C4C4C6" w:themeColor="text1" w:themeTint="66"/>
        <w:bottom w:val="single" w:sz="4" w:space="0" w:color="C4C4C6" w:themeColor="text1" w:themeTint="66"/>
        <w:right w:val="single" w:sz="4" w:space="0" w:color="C4C4C6" w:themeColor="text1" w:themeTint="66"/>
        <w:insideH w:val="single" w:sz="4" w:space="0" w:color="C4C4C6" w:themeColor="text1" w:themeTint="66"/>
        <w:insideV w:val="single" w:sz="4" w:space="0" w:color="C4C4C6" w:themeColor="text1" w:themeTint="66"/>
      </w:tblBorders>
    </w:tblPr>
    <w:tblStylePr w:type="firstRow">
      <w:rPr>
        <w:b/>
        <w:bCs/>
      </w:rPr>
      <w:tblPr/>
      <w:tcPr>
        <w:tcBorders>
          <w:bottom w:val="single" w:sz="12" w:space="0" w:color="A6A7AA" w:themeColor="text1" w:themeTint="99"/>
        </w:tcBorders>
      </w:tcPr>
    </w:tblStylePr>
    <w:tblStylePr w:type="lastRow">
      <w:rPr>
        <w:b/>
        <w:bCs/>
      </w:rPr>
      <w:tblPr/>
      <w:tcPr>
        <w:tcBorders>
          <w:top w:val="double" w:sz="2" w:space="0" w:color="A6A7AA" w:themeColor="text1" w:themeTint="99"/>
        </w:tcBorders>
      </w:tcPr>
    </w:tblStylePr>
    <w:tblStylePr w:type="firstCol">
      <w:rPr>
        <w:b/>
        <w:bCs/>
      </w:rPr>
    </w:tblStylePr>
    <w:tblStylePr w:type="lastCol">
      <w:rPr>
        <w:b/>
        <w:bCs/>
      </w:rPr>
    </w:tblStylePr>
  </w:style>
  <w:style w:type="table" w:customStyle="1" w:styleId="GridTable6Colorful-Accent31">
    <w:name w:val="Grid Table 6 Colorful - Accent 31"/>
    <w:basedOn w:val="TableNormal"/>
    <w:uiPriority w:val="51"/>
    <w:rsid w:val="00AB33C1"/>
    <w:pPr>
      <w:spacing w:after="0" w:line="240" w:lineRule="auto"/>
    </w:pPr>
    <w:rPr>
      <w:color w:val="ED3425" w:themeColor="accent3" w:themeShade="BF"/>
    </w:rPr>
    <w:tblPr>
      <w:tblStyleRowBandSize w:val="1"/>
      <w:tblStyleColBandSize w:val="1"/>
      <w:tblBorders>
        <w:top w:val="single" w:sz="4" w:space="0" w:color="F8B4AE" w:themeColor="accent3" w:themeTint="99"/>
        <w:left w:val="single" w:sz="4" w:space="0" w:color="F8B4AE" w:themeColor="accent3" w:themeTint="99"/>
        <w:bottom w:val="single" w:sz="4" w:space="0" w:color="F8B4AE" w:themeColor="accent3" w:themeTint="99"/>
        <w:right w:val="single" w:sz="4" w:space="0" w:color="F8B4AE" w:themeColor="accent3" w:themeTint="99"/>
        <w:insideH w:val="single" w:sz="4" w:space="0" w:color="F8B4AE" w:themeColor="accent3" w:themeTint="99"/>
        <w:insideV w:val="single" w:sz="4" w:space="0" w:color="F8B4AE" w:themeColor="accent3" w:themeTint="99"/>
      </w:tblBorders>
    </w:tblPr>
    <w:tblStylePr w:type="firstRow">
      <w:rPr>
        <w:b/>
        <w:bCs/>
      </w:rPr>
      <w:tblPr/>
      <w:tcPr>
        <w:tcBorders>
          <w:bottom w:val="single" w:sz="12" w:space="0" w:color="F8B4AE" w:themeColor="accent3" w:themeTint="99"/>
        </w:tcBorders>
      </w:tcPr>
    </w:tblStylePr>
    <w:tblStylePr w:type="lastRow">
      <w:rPr>
        <w:b/>
        <w:bCs/>
      </w:rPr>
      <w:tblPr/>
      <w:tcPr>
        <w:tcBorders>
          <w:top w:val="double" w:sz="4" w:space="0" w:color="F8B4AE" w:themeColor="accent3" w:themeTint="99"/>
        </w:tcBorders>
      </w:tcPr>
    </w:tblStylePr>
    <w:tblStylePr w:type="firstCol">
      <w:rPr>
        <w:b/>
        <w:bCs/>
      </w:rPr>
    </w:tblStylePr>
    <w:tblStylePr w:type="lastCol">
      <w:rPr>
        <w:b/>
        <w:bCs/>
      </w:rPr>
    </w:tblStylePr>
    <w:tblStylePr w:type="band1Vert">
      <w:tblPr/>
      <w:tcPr>
        <w:shd w:val="clear" w:color="auto" w:fill="FCE6E4" w:themeFill="accent3" w:themeFillTint="33"/>
      </w:tcPr>
    </w:tblStylePr>
    <w:tblStylePr w:type="band1Horz">
      <w:tblPr/>
      <w:tcPr>
        <w:shd w:val="clear" w:color="auto" w:fill="FCE6E4" w:themeFill="accent3" w:themeFillTint="33"/>
      </w:tcPr>
    </w:tblStylePr>
  </w:style>
  <w:style w:type="table" w:customStyle="1" w:styleId="GridTable6Colorful1">
    <w:name w:val="Grid Table 6 Colorful1"/>
    <w:basedOn w:val="TableNormal"/>
    <w:uiPriority w:val="51"/>
    <w:rsid w:val="0025089C"/>
    <w:pPr>
      <w:spacing w:after="0" w:line="240" w:lineRule="auto"/>
    </w:pPr>
    <w:rPr>
      <w:color w:val="6D6E71" w:themeColor="text1"/>
    </w:rPr>
    <w:tblPr>
      <w:tblStyleRowBandSize w:val="1"/>
      <w:tblStyleColBandSize w:val="1"/>
      <w:tblBorders>
        <w:top w:val="single" w:sz="4" w:space="0" w:color="A6A7AA" w:themeColor="text1" w:themeTint="99"/>
        <w:left w:val="single" w:sz="4" w:space="0" w:color="A6A7AA" w:themeColor="text1" w:themeTint="99"/>
        <w:bottom w:val="single" w:sz="4" w:space="0" w:color="A6A7AA" w:themeColor="text1" w:themeTint="99"/>
        <w:right w:val="single" w:sz="4" w:space="0" w:color="A6A7AA" w:themeColor="text1" w:themeTint="99"/>
        <w:insideH w:val="single" w:sz="4" w:space="0" w:color="A6A7AA" w:themeColor="text1" w:themeTint="99"/>
        <w:insideV w:val="single" w:sz="4" w:space="0" w:color="A6A7AA" w:themeColor="text1" w:themeTint="99"/>
      </w:tblBorders>
    </w:tblPr>
    <w:tblStylePr w:type="firstRow">
      <w:rPr>
        <w:b/>
        <w:bCs/>
      </w:rPr>
      <w:tblPr/>
      <w:tcPr>
        <w:tcBorders>
          <w:bottom w:val="single" w:sz="12" w:space="0" w:color="A6A7AA" w:themeColor="text1" w:themeTint="99"/>
        </w:tcBorders>
      </w:tcPr>
    </w:tblStylePr>
    <w:tblStylePr w:type="lastRow">
      <w:rPr>
        <w:b/>
        <w:bCs/>
      </w:rPr>
      <w:tblPr/>
      <w:tcPr>
        <w:tcBorders>
          <w:top w:val="double" w:sz="4" w:space="0" w:color="A6A7AA" w:themeColor="text1" w:themeTint="99"/>
        </w:tcBorders>
      </w:tcPr>
    </w:tblStylePr>
    <w:tblStylePr w:type="firstCol">
      <w:rPr>
        <w:b/>
        <w:bCs/>
      </w:rPr>
    </w:tblStylePr>
    <w:tblStylePr w:type="lastCol">
      <w:rPr>
        <w:b/>
        <w:bCs/>
      </w:rPr>
    </w:tblStylePr>
    <w:tblStylePr w:type="band1Vert">
      <w:tblPr/>
      <w:tcPr>
        <w:shd w:val="clear" w:color="auto" w:fill="E1E1E2" w:themeFill="text1" w:themeFillTint="33"/>
      </w:tcPr>
    </w:tblStylePr>
    <w:tblStylePr w:type="band1Horz">
      <w:tblPr/>
      <w:tcPr>
        <w:shd w:val="clear" w:color="auto" w:fill="E1E1E2" w:themeFill="text1" w:themeFillTint="33"/>
      </w:tcPr>
    </w:tblStylePr>
  </w:style>
  <w:style w:type="table" w:customStyle="1" w:styleId="PlainTable11">
    <w:name w:val="Plain Table 11"/>
    <w:basedOn w:val="TableNormal"/>
    <w:uiPriority w:val="41"/>
    <w:rsid w:val="00250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25089C"/>
    <w:pPr>
      <w:spacing w:after="0" w:line="240" w:lineRule="auto"/>
    </w:pPr>
    <w:tblPr>
      <w:tblStyleRowBandSize w:val="1"/>
      <w:tblStyleColBandSize w:val="1"/>
      <w:tblBorders>
        <w:top w:val="single" w:sz="4" w:space="0" w:color="A6A7AA" w:themeColor="text1" w:themeTint="99"/>
        <w:left w:val="single" w:sz="4" w:space="0" w:color="A6A7AA" w:themeColor="text1" w:themeTint="99"/>
        <w:bottom w:val="single" w:sz="4" w:space="0" w:color="A6A7AA" w:themeColor="text1" w:themeTint="99"/>
        <w:right w:val="single" w:sz="4" w:space="0" w:color="A6A7AA" w:themeColor="text1" w:themeTint="99"/>
        <w:insideH w:val="single" w:sz="4" w:space="0" w:color="A6A7AA" w:themeColor="text1" w:themeTint="99"/>
        <w:insideV w:val="single" w:sz="4" w:space="0" w:color="A6A7AA" w:themeColor="text1" w:themeTint="99"/>
      </w:tblBorders>
    </w:tblPr>
    <w:tblStylePr w:type="firstRow">
      <w:rPr>
        <w:b/>
        <w:bCs/>
        <w:color w:val="FFFFFF" w:themeColor="background1"/>
      </w:rPr>
      <w:tblPr/>
      <w:tcPr>
        <w:tcBorders>
          <w:top w:val="single" w:sz="4" w:space="0" w:color="6D6E71" w:themeColor="text1"/>
          <w:left w:val="single" w:sz="4" w:space="0" w:color="6D6E71" w:themeColor="text1"/>
          <w:bottom w:val="single" w:sz="4" w:space="0" w:color="6D6E71" w:themeColor="text1"/>
          <w:right w:val="single" w:sz="4" w:space="0" w:color="6D6E71" w:themeColor="text1"/>
          <w:insideH w:val="nil"/>
          <w:insideV w:val="nil"/>
        </w:tcBorders>
        <w:shd w:val="clear" w:color="auto" w:fill="6D6E71" w:themeFill="text1"/>
      </w:tcPr>
    </w:tblStylePr>
    <w:tblStylePr w:type="lastRow">
      <w:rPr>
        <w:b/>
        <w:bCs/>
      </w:rPr>
      <w:tblPr/>
      <w:tcPr>
        <w:tcBorders>
          <w:top w:val="double" w:sz="4" w:space="0" w:color="6D6E71" w:themeColor="text1"/>
        </w:tcBorders>
      </w:tcPr>
    </w:tblStylePr>
    <w:tblStylePr w:type="firstCol">
      <w:rPr>
        <w:b/>
        <w:bCs/>
      </w:rPr>
    </w:tblStylePr>
    <w:tblStylePr w:type="lastCol">
      <w:rPr>
        <w:b/>
        <w:bCs/>
      </w:rPr>
    </w:tblStylePr>
    <w:tblStylePr w:type="band1Vert">
      <w:tblPr/>
      <w:tcPr>
        <w:shd w:val="clear" w:color="auto" w:fill="E1E1E2" w:themeFill="text1" w:themeFillTint="33"/>
      </w:tcPr>
    </w:tblStylePr>
    <w:tblStylePr w:type="band1Horz">
      <w:tblPr/>
      <w:tcPr>
        <w:shd w:val="clear" w:color="auto" w:fill="E1E1E2" w:themeFill="text1" w:themeFillTint="33"/>
      </w:tcPr>
    </w:tblStylePr>
  </w:style>
  <w:style w:type="character" w:styleId="CommentReference">
    <w:name w:val="annotation reference"/>
    <w:basedOn w:val="DefaultParagraphFont"/>
    <w:uiPriority w:val="99"/>
    <w:semiHidden/>
    <w:unhideWhenUsed/>
    <w:rsid w:val="000E5D56"/>
    <w:rPr>
      <w:sz w:val="16"/>
      <w:szCs w:val="16"/>
    </w:rPr>
  </w:style>
  <w:style w:type="paragraph" w:styleId="CommentText">
    <w:name w:val="annotation text"/>
    <w:basedOn w:val="Normal"/>
    <w:link w:val="CommentTextChar"/>
    <w:uiPriority w:val="99"/>
    <w:unhideWhenUsed/>
    <w:rsid w:val="000E5D56"/>
    <w:rPr>
      <w:sz w:val="20"/>
      <w:szCs w:val="20"/>
    </w:rPr>
  </w:style>
  <w:style w:type="character" w:customStyle="1" w:styleId="CommentTextChar">
    <w:name w:val="Comment Text Char"/>
    <w:basedOn w:val="DefaultParagraphFont"/>
    <w:link w:val="CommentText"/>
    <w:uiPriority w:val="99"/>
    <w:rsid w:val="000E5D56"/>
    <w:rPr>
      <w:sz w:val="20"/>
      <w:szCs w:val="20"/>
    </w:rPr>
  </w:style>
  <w:style w:type="paragraph" w:styleId="Revision">
    <w:name w:val="Revision"/>
    <w:hidden/>
    <w:uiPriority w:val="99"/>
    <w:semiHidden/>
    <w:rsid w:val="00225CD1"/>
    <w:pPr>
      <w:spacing w:after="0" w:line="240" w:lineRule="auto"/>
    </w:pPr>
  </w:style>
  <w:style w:type="table" w:customStyle="1" w:styleId="GridTable4-Accent52">
    <w:name w:val="Grid Table 4 - Accent 52"/>
    <w:basedOn w:val="TableNormal"/>
    <w:uiPriority w:val="49"/>
    <w:rsid w:val="007D0CB3"/>
    <w:pPr>
      <w:spacing w:after="0" w:line="240" w:lineRule="auto"/>
    </w:pPr>
    <w:tblPr>
      <w:tblStyleRowBandSize w:val="1"/>
      <w:tblStyleColBandSize w:val="1"/>
      <w:tblBorders>
        <w:top w:val="single" w:sz="4" w:space="0" w:color="F06379" w:themeColor="accent5" w:themeTint="99"/>
        <w:left w:val="single" w:sz="4" w:space="0" w:color="F06379" w:themeColor="accent5" w:themeTint="99"/>
        <w:bottom w:val="single" w:sz="4" w:space="0" w:color="F06379" w:themeColor="accent5" w:themeTint="99"/>
        <w:right w:val="single" w:sz="4" w:space="0" w:color="F06379" w:themeColor="accent5" w:themeTint="99"/>
        <w:insideH w:val="single" w:sz="4" w:space="0" w:color="F06379" w:themeColor="accent5" w:themeTint="99"/>
        <w:insideV w:val="single" w:sz="4" w:space="0" w:color="F06379" w:themeColor="accent5" w:themeTint="99"/>
      </w:tblBorders>
    </w:tblPr>
    <w:tblStylePr w:type="firstRow">
      <w:rPr>
        <w:b/>
        <w:bCs/>
        <w:color w:val="FFFFFF" w:themeColor="background1"/>
      </w:rPr>
      <w:tblPr/>
      <w:tcPr>
        <w:tcBorders>
          <w:top w:val="single" w:sz="4" w:space="0" w:color="CE1432" w:themeColor="accent5"/>
          <w:left w:val="single" w:sz="4" w:space="0" w:color="CE1432" w:themeColor="accent5"/>
          <w:bottom w:val="single" w:sz="4" w:space="0" w:color="CE1432" w:themeColor="accent5"/>
          <w:right w:val="single" w:sz="4" w:space="0" w:color="CE1432" w:themeColor="accent5"/>
          <w:insideH w:val="nil"/>
          <w:insideV w:val="nil"/>
        </w:tcBorders>
        <w:shd w:val="clear" w:color="auto" w:fill="CE1432" w:themeFill="accent5"/>
      </w:tcPr>
    </w:tblStylePr>
    <w:tblStylePr w:type="lastRow">
      <w:rPr>
        <w:b/>
        <w:bCs/>
      </w:rPr>
      <w:tblPr/>
      <w:tcPr>
        <w:tcBorders>
          <w:top w:val="double" w:sz="4" w:space="0" w:color="CE1432" w:themeColor="accent5"/>
        </w:tcBorders>
      </w:tcPr>
    </w:tblStylePr>
    <w:tblStylePr w:type="firstCol">
      <w:rPr>
        <w:b/>
        <w:bCs/>
      </w:rPr>
    </w:tblStylePr>
    <w:tblStylePr w:type="lastCol">
      <w:rPr>
        <w:b/>
        <w:bCs/>
      </w:rPr>
    </w:tblStylePr>
    <w:tblStylePr w:type="band1Vert">
      <w:tblPr/>
      <w:tcPr>
        <w:shd w:val="clear" w:color="auto" w:fill="FACBD2" w:themeFill="accent5" w:themeFillTint="33"/>
      </w:tcPr>
    </w:tblStylePr>
    <w:tblStylePr w:type="band1Horz">
      <w:tblPr/>
      <w:tcPr>
        <w:shd w:val="clear" w:color="auto" w:fill="FACBD2" w:themeFill="accent5" w:themeFillTint="33"/>
      </w:tcPr>
    </w:tblStylePr>
  </w:style>
  <w:style w:type="table" w:customStyle="1" w:styleId="GridTable4-Accent32">
    <w:name w:val="Grid Table 4 - Accent 32"/>
    <w:basedOn w:val="TableNormal"/>
    <w:uiPriority w:val="49"/>
    <w:rsid w:val="007D0CB3"/>
    <w:pPr>
      <w:spacing w:after="0" w:line="240" w:lineRule="auto"/>
    </w:pPr>
    <w:tblPr>
      <w:tblStyleRowBandSize w:val="1"/>
      <w:tblStyleColBandSize w:val="1"/>
      <w:tblBorders>
        <w:top w:val="single" w:sz="4" w:space="0" w:color="F8B4AE" w:themeColor="accent3" w:themeTint="99"/>
        <w:left w:val="single" w:sz="4" w:space="0" w:color="F8B4AE" w:themeColor="accent3" w:themeTint="99"/>
        <w:bottom w:val="single" w:sz="4" w:space="0" w:color="F8B4AE" w:themeColor="accent3" w:themeTint="99"/>
        <w:right w:val="single" w:sz="4" w:space="0" w:color="F8B4AE" w:themeColor="accent3" w:themeTint="99"/>
        <w:insideH w:val="single" w:sz="4" w:space="0" w:color="F8B4AE" w:themeColor="accent3" w:themeTint="99"/>
        <w:insideV w:val="single" w:sz="4" w:space="0" w:color="F8B4AE" w:themeColor="accent3" w:themeTint="99"/>
      </w:tblBorders>
    </w:tblPr>
    <w:tblStylePr w:type="firstRow">
      <w:rPr>
        <w:b/>
        <w:bCs/>
        <w:color w:val="FFFFFF" w:themeColor="background1"/>
      </w:rPr>
      <w:tblPr/>
      <w:tcPr>
        <w:tcBorders>
          <w:top w:val="single" w:sz="4" w:space="0" w:color="F4847A" w:themeColor="accent3"/>
          <w:left w:val="single" w:sz="4" w:space="0" w:color="F4847A" w:themeColor="accent3"/>
          <w:bottom w:val="single" w:sz="4" w:space="0" w:color="F4847A" w:themeColor="accent3"/>
          <w:right w:val="single" w:sz="4" w:space="0" w:color="F4847A" w:themeColor="accent3"/>
          <w:insideH w:val="nil"/>
          <w:insideV w:val="nil"/>
        </w:tcBorders>
        <w:shd w:val="clear" w:color="auto" w:fill="F4847A" w:themeFill="accent3"/>
      </w:tcPr>
    </w:tblStylePr>
    <w:tblStylePr w:type="lastRow">
      <w:rPr>
        <w:b/>
        <w:bCs/>
      </w:rPr>
      <w:tblPr/>
      <w:tcPr>
        <w:tcBorders>
          <w:top w:val="double" w:sz="4" w:space="0" w:color="F4847A" w:themeColor="accent3"/>
        </w:tcBorders>
      </w:tcPr>
    </w:tblStylePr>
    <w:tblStylePr w:type="firstCol">
      <w:rPr>
        <w:b/>
        <w:bCs/>
      </w:rPr>
    </w:tblStylePr>
    <w:tblStylePr w:type="lastCol">
      <w:rPr>
        <w:b/>
        <w:bCs/>
      </w:rPr>
    </w:tblStylePr>
    <w:tblStylePr w:type="band1Vert">
      <w:tblPr/>
      <w:tcPr>
        <w:shd w:val="clear" w:color="auto" w:fill="FCE6E4" w:themeFill="accent3" w:themeFillTint="33"/>
      </w:tcPr>
    </w:tblStylePr>
    <w:tblStylePr w:type="band1Horz">
      <w:tblPr/>
      <w:tcPr>
        <w:shd w:val="clear" w:color="auto" w:fill="FCE6E4" w:themeFill="accent3" w:themeFillTint="33"/>
      </w:tcPr>
    </w:tblStylePr>
  </w:style>
  <w:style w:type="table" w:customStyle="1" w:styleId="LightShading-Accent41">
    <w:name w:val="Light Shading - Accent 41"/>
    <w:basedOn w:val="TableNormal"/>
    <w:next w:val="LightShading-Accent4"/>
    <w:uiPriority w:val="60"/>
    <w:rsid w:val="00BA77E9"/>
    <w:pPr>
      <w:spacing w:after="0" w:line="240" w:lineRule="auto"/>
    </w:pPr>
    <w:rPr>
      <w:color w:val="E51313" w:themeColor="accent4" w:themeShade="BF"/>
    </w:rPr>
    <w:tblPr>
      <w:tblStyleRowBandSize w:val="1"/>
      <w:tblStyleColBandSize w:val="1"/>
      <w:tblBorders>
        <w:top w:val="single" w:sz="8" w:space="0" w:color="F15B5B" w:themeColor="accent4"/>
        <w:bottom w:val="single" w:sz="8" w:space="0" w:color="F15B5B" w:themeColor="accent4"/>
      </w:tblBorders>
    </w:tblPr>
    <w:tblStylePr w:type="firstRow">
      <w:pPr>
        <w:spacing w:before="0" w:after="0" w:line="240" w:lineRule="auto"/>
      </w:pPr>
      <w:rPr>
        <w:b/>
        <w:bCs/>
      </w:rPr>
      <w:tblPr/>
      <w:tcPr>
        <w:tcBorders>
          <w:top w:val="single" w:sz="8" w:space="0" w:color="F15B5B" w:themeColor="accent4"/>
          <w:left w:val="nil"/>
          <w:bottom w:val="single" w:sz="8" w:space="0" w:color="F15B5B" w:themeColor="accent4"/>
          <w:right w:val="nil"/>
          <w:insideH w:val="nil"/>
          <w:insideV w:val="nil"/>
        </w:tcBorders>
      </w:tcPr>
    </w:tblStylePr>
    <w:tblStylePr w:type="lastRow">
      <w:pPr>
        <w:spacing w:before="0" w:after="0" w:line="240" w:lineRule="auto"/>
      </w:pPr>
      <w:rPr>
        <w:b/>
        <w:bCs/>
      </w:rPr>
      <w:tblPr/>
      <w:tcPr>
        <w:tcBorders>
          <w:top w:val="single" w:sz="8" w:space="0" w:color="F15B5B" w:themeColor="accent4"/>
          <w:left w:val="nil"/>
          <w:bottom w:val="single" w:sz="8" w:space="0" w:color="F15B5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D6D6" w:themeFill="accent4" w:themeFillTint="3F"/>
      </w:tcPr>
    </w:tblStylePr>
    <w:tblStylePr w:type="band1Horz">
      <w:tblPr/>
      <w:tcPr>
        <w:tcBorders>
          <w:left w:val="nil"/>
          <w:right w:val="nil"/>
          <w:insideH w:val="nil"/>
          <w:insideV w:val="nil"/>
        </w:tcBorders>
        <w:shd w:val="clear" w:color="auto" w:fill="FBD6D6" w:themeFill="accent4" w:themeFillTint="3F"/>
      </w:tcPr>
    </w:tblStylePr>
  </w:style>
  <w:style w:type="paragraph" w:styleId="CommentSubject">
    <w:name w:val="annotation subject"/>
    <w:basedOn w:val="CommentText"/>
    <w:next w:val="CommentText"/>
    <w:link w:val="CommentSubjectChar"/>
    <w:uiPriority w:val="99"/>
    <w:semiHidden/>
    <w:unhideWhenUsed/>
    <w:rsid w:val="00BA77E9"/>
    <w:rPr>
      <w:b/>
      <w:bCs/>
    </w:rPr>
  </w:style>
  <w:style w:type="character" w:customStyle="1" w:styleId="CommentSubjectChar">
    <w:name w:val="Comment Subject Char"/>
    <w:basedOn w:val="CommentTextChar"/>
    <w:link w:val="CommentSubject"/>
    <w:uiPriority w:val="99"/>
    <w:semiHidden/>
    <w:rsid w:val="00BA77E9"/>
    <w:rPr>
      <w:b/>
      <w:bCs/>
      <w:sz w:val="20"/>
      <w:szCs w:val="20"/>
    </w:rPr>
  </w:style>
  <w:style w:type="table" w:customStyle="1" w:styleId="GridTable4-Accent33">
    <w:name w:val="Grid Table 4 - Accent 33"/>
    <w:basedOn w:val="TableNormal"/>
    <w:uiPriority w:val="49"/>
    <w:rsid w:val="0084169A"/>
    <w:pPr>
      <w:spacing w:after="0" w:line="240" w:lineRule="auto"/>
    </w:pPr>
    <w:tblPr>
      <w:tblStyleRowBandSize w:val="1"/>
      <w:tblStyleColBandSize w:val="1"/>
      <w:tblBorders>
        <w:top w:val="single" w:sz="4" w:space="0" w:color="F8B4AE" w:themeColor="accent3" w:themeTint="99"/>
        <w:left w:val="single" w:sz="4" w:space="0" w:color="F8B4AE" w:themeColor="accent3" w:themeTint="99"/>
        <w:bottom w:val="single" w:sz="4" w:space="0" w:color="F8B4AE" w:themeColor="accent3" w:themeTint="99"/>
        <w:right w:val="single" w:sz="4" w:space="0" w:color="F8B4AE" w:themeColor="accent3" w:themeTint="99"/>
        <w:insideH w:val="single" w:sz="4" w:space="0" w:color="F8B4AE" w:themeColor="accent3" w:themeTint="99"/>
        <w:insideV w:val="single" w:sz="4" w:space="0" w:color="F8B4AE" w:themeColor="accent3" w:themeTint="99"/>
      </w:tblBorders>
    </w:tblPr>
    <w:tblStylePr w:type="firstRow">
      <w:rPr>
        <w:b/>
        <w:bCs/>
        <w:color w:val="FFFFFF" w:themeColor="background1"/>
      </w:rPr>
      <w:tblPr/>
      <w:tcPr>
        <w:tcBorders>
          <w:top w:val="single" w:sz="4" w:space="0" w:color="F4847A" w:themeColor="accent3"/>
          <w:left w:val="single" w:sz="4" w:space="0" w:color="F4847A" w:themeColor="accent3"/>
          <w:bottom w:val="single" w:sz="4" w:space="0" w:color="F4847A" w:themeColor="accent3"/>
          <w:right w:val="single" w:sz="4" w:space="0" w:color="F4847A" w:themeColor="accent3"/>
          <w:insideH w:val="nil"/>
          <w:insideV w:val="nil"/>
        </w:tcBorders>
        <w:shd w:val="clear" w:color="auto" w:fill="F4847A" w:themeFill="accent3"/>
      </w:tcPr>
    </w:tblStylePr>
    <w:tblStylePr w:type="lastRow">
      <w:rPr>
        <w:b/>
        <w:bCs/>
      </w:rPr>
      <w:tblPr/>
      <w:tcPr>
        <w:tcBorders>
          <w:top w:val="double" w:sz="4" w:space="0" w:color="F4847A" w:themeColor="accent3"/>
        </w:tcBorders>
      </w:tcPr>
    </w:tblStylePr>
    <w:tblStylePr w:type="firstCol">
      <w:rPr>
        <w:b/>
        <w:bCs/>
      </w:rPr>
    </w:tblStylePr>
    <w:tblStylePr w:type="lastCol">
      <w:rPr>
        <w:b/>
        <w:bCs/>
      </w:rPr>
    </w:tblStylePr>
    <w:tblStylePr w:type="band1Vert">
      <w:tblPr/>
      <w:tcPr>
        <w:shd w:val="clear" w:color="auto" w:fill="FCE6E4" w:themeFill="accent3" w:themeFillTint="33"/>
      </w:tcPr>
    </w:tblStylePr>
    <w:tblStylePr w:type="band1Horz">
      <w:tblPr/>
      <w:tcPr>
        <w:shd w:val="clear" w:color="auto" w:fill="FCE6E4" w:themeFill="accent3" w:themeFillTint="33"/>
      </w:tcPr>
    </w:tblStylePr>
  </w:style>
  <w:style w:type="table" w:customStyle="1" w:styleId="GridTable4-Accent42">
    <w:name w:val="Grid Table 4 - Accent 42"/>
    <w:basedOn w:val="TableNormal"/>
    <w:uiPriority w:val="49"/>
    <w:rsid w:val="0031602F"/>
    <w:pPr>
      <w:spacing w:after="0" w:line="240" w:lineRule="auto"/>
    </w:pPr>
    <w:tblPr>
      <w:tblStyleRowBandSize w:val="1"/>
      <w:tblStyleColBandSize w:val="1"/>
      <w:tblBorders>
        <w:top w:val="single" w:sz="4" w:space="0" w:color="F69C9C" w:themeColor="accent4" w:themeTint="99"/>
        <w:left w:val="single" w:sz="4" w:space="0" w:color="F69C9C" w:themeColor="accent4" w:themeTint="99"/>
        <w:bottom w:val="single" w:sz="4" w:space="0" w:color="F69C9C" w:themeColor="accent4" w:themeTint="99"/>
        <w:right w:val="single" w:sz="4" w:space="0" w:color="F69C9C" w:themeColor="accent4" w:themeTint="99"/>
        <w:insideH w:val="single" w:sz="4" w:space="0" w:color="F69C9C" w:themeColor="accent4" w:themeTint="99"/>
        <w:insideV w:val="single" w:sz="4" w:space="0" w:color="F69C9C" w:themeColor="accent4" w:themeTint="99"/>
      </w:tblBorders>
    </w:tblPr>
    <w:tblStylePr w:type="firstRow">
      <w:rPr>
        <w:b/>
        <w:bCs/>
        <w:color w:val="FFFFFF" w:themeColor="background1"/>
      </w:rPr>
      <w:tblPr/>
      <w:tcPr>
        <w:tcBorders>
          <w:top w:val="single" w:sz="4" w:space="0" w:color="F15B5B" w:themeColor="accent4"/>
          <w:left w:val="single" w:sz="4" w:space="0" w:color="F15B5B" w:themeColor="accent4"/>
          <w:bottom w:val="single" w:sz="4" w:space="0" w:color="F15B5B" w:themeColor="accent4"/>
          <w:right w:val="single" w:sz="4" w:space="0" w:color="F15B5B" w:themeColor="accent4"/>
          <w:insideH w:val="nil"/>
          <w:insideV w:val="nil"/>
        </w:tcBorders>
        <w:shd w:val="clear" w:color="auto" w:fill="F15B5B" w:themeFill="accent4"/>
      </w:tcPr>
    </w:tblStylePr>
    <w:tblStylePr w:type="lastRow">
      <w:rPr>
        <w:b/>
        <w:bCs/>
      </w:rPr>
      <w:tblPr/>
      <w:tcPr>
        <w:tcBorders>
          <w:top w:val="double" w:sz="4" w:space="0" w:color="F15B5B" w:themeColor="accent4"/>
        </w:tcBorders>
      </w:tcPr>
    </w:tblStylePr>
    <w:tblStylePr w:type="firstCol">
      <w:rPr>
        <w:b/>
        <w:bCs/>
      </w:rPr>
    </w:tblStylePr>
    <w:tblStylePr w:type="lastCol">
      <w:rPr>
        <w:b/>
        <w:bCs/>
      </w:rPr>
    </w:tblStylePr>
    <w:tblStylePr w:type="band1Vert">
      <w:tblPr/>
      <w:tcPr>
        <w:shd w:val="clear" w:color="auto" w:fill="FCDEDE" w:themeFill="accent4" w:themeFillTint="33"/>
      </w:tcPr>
    </w:tblStylePr>
    <w:tblStylePr w:type="band1Horz">
      <w:tblPr/>
      <w:tcPr>
        <w:shd w:val="clear" w:color="auto" w:fill="FCDEDE" w:themeFill="accent4" w:themeFillTint="33"/>
      </w:tcPr>
    </w:tblStylePr>
  </w:style>
  <w:style w:type="character" w:customStyle="1" w:styleId="apple-converted-space">
    <w:name w:val="apple-converted-space"/>
    <w:basedOn w:val="DefaultParagraphFont"/>
    <w:rsid w:val="005A6C5A"/>
  </w:style>
  <w:style w:type="table" w:styleId="LightShading-Accent5">
    <w:name w:val="Light Shading Accent 5"/>
    <w:basedOn w:val="TableNormal"/>
    <w:uiPriority w:val="60"/>
    <w:rsid w:val="002E7522"/>
    <w:pPr>
      <w:spacing w:after="0" w:line="240" w:lineRule="auto"/>
    </w:pPr>
    <w:rPr>
      <w:color w:val="9A0F25" w:themeColor="accent5" w:themeShade="BF"/>
    </w:rPr>
    <w:tblPr>
      <w:tblStyleRowBandSize w:val="1"/>
      <w:tblStyleColBandSize w:val="1"/>
      <w:tblBorders>
        <w:top w:val="single" w:sz="8" w:space="0" w:color="CE1432" w:themeColor="accent5"/>
        <w:bottom w:val="single" w:sz="8" w:space="0" w:color="CE1432" w:themeColor="accent5"/>
      </w:tblBorders>
    </w:tblPr>
    <w:tblStylePr w:type="firstRow">
      <w:pPr>
        <w:spacing w:before="0" w:after="0" w:line="240" w:lineRule="auto"/>
      </w:pPr>
      <w:rPr>
        <w:b/>
        <w:bCs/>
      </w:rPr>
      <w:tblPr/>
      <w:tcPr>
        <w:tcBorders>
          <w:top w:val="single" w:sz="8" w:space="0" w:color="CE1432" w:themeColor="accent5"/>
          <w:left w:val="nil"/>
          <w:bottom w:val="single" w:sz="8" w:space="0" w:color="CE1432" w:themeColor="accent5"/>
          <w:right w:val="nil"/>
          <w:insideH w:val="nil"/>
          <w:insideV w:val="nil"/>
        </w:tcBorders>
      </w:tcPr>
    </w:tblStylePr>
    <w:tblStylePr w:type="lastRow">
      <w:pPr>
        <w:spacing w:before="0" w:after="0" w:line="240" w:lineRule="auto"/>
      </w:pPr>
      <w:rPr>
        <w:b/>
        <w:bCs/>
      </w:rPr>
      <w:tblPr/>
      <w:tcPr>
        <w:tcBorders>
          <w:top w:val="single" w:sz="8" w:space="0" w:color="CE1432" w:themeColor="accent5"/>
          <w:left w:val="nil"/>
          <w:bottom w:val="single" w:sz="8" w:space="0" w:color="CE143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BEC8" w:themeFill="accent5" w:themeFillTint="3F"/>
      </w:tcPr>
    </w:tblStylePr>
    <w:tblStylePr w:type="band1Horz">
      <w:tblPr/>
      <w:tcPr>
        <w:tcBorders>
          <w:left w:val="nil"/>
          <w:right w:val="nil"/>
          <w:insideH w:val="nil"/>
          <w:insideV w:val="nil"/>
        </w:tcBorders>
        <w:shd w:val="clear" w:color="auto" w:fill="F8BEC8" w:themeFill="accent5" w:themeFillTint="3F"/>
      </w:tcPr>
    </w:tblStylePr>
  </w:style>
  <w:style w:type="table" w:customStyle="1" w:styleId="GridTable6Colorful-Accent41">
    <w:name w:val="Grid Table 6 Colorful - Accent 41"/>
    <w:basedOn w:val="TableNormal"/>
    <w:uiPriority w:val="51"/>
    <w:rsid w:val="00113036"/>
    <w:pPr>
      <w:spacing w:after="0" w:line="240" w:lineRule="auto"/>
    </w:pPr>
    <w:rPr>
      <w:color w:val="E51313" w:themeColor="accent4" w:themeShade="BF"/>
    </w:rPr>
    <w:tblPr>
      <w:tblStyleRowBandSize w:val="1"/>
      <w:tblStyleColBandSize w:val="1"/>
      <w:tblBorders>
        <w:top w:val="single" w:sz="4" w:space="0" w:color="F69C9C" w:themeColor="accent4" w:themeTint="99"/>
        <w:left w:val="single" w:sz="4" w:space="0" w:color="F69C9C" w:themeColor="accent4" w:themeTint="99"/>
        <w:bottom w:val="single" w:sz="4" w:space="0" w:color="F69C9C" w:themeColor="accent4" w:themeTint="99"/>
        <w:right w:val="single" w:sz="4" w:space="0" w:color="F69C9C" w:themeColor="accent4" w:themeTint="99"/>
        <w:insideH w:val="single" w:sz="4" w:space="0" w:color="F69C9C" w:themeColor="accent4" w:themeTint="99"/>
        <w:insideV w:val="single" w:sz="4" w:space="0" w:color="F69C9C" w:themeColor="accent4" w:themeTint="99"/>
      </w:tblBorders>
    </w:tblPr>
    <w:tblStylePr w:type="firstRow">
      <w:rPr>
        <w:b/>
        <w:bCs/>
      </w:rPr>
      <w:tblPr/>
      <w:tcPr>
        <w:tcBorders>
          <w:bottom w:val="single" w:sz="12" w:space="0" w:color="F69C9C" w:themeColor="accent4" w:themeTint="99"/>
        </w:tcBorders>
      </w:tcPr>
    </w:tblStylePr>
    <w:tblStylePr w:type="lastRow">
      <w:rPr>
        <w:b/>
        <w:bCs/>
      </w:rPr>
      <w:tblPr/>
      <w:tcPr>
        <w:tcBorders>
          <w:top w:val="double" w:sz="4" w:space="0" w:color="F69C9C" w:themeColor="accent4" w:themeTint="99"/>
        </w:tcBorders>
      </w:tcPr>
    </w:tblStylePr>
    <w:tblStylePr w:type="firstCol">
      <w:rPr>
        <w:b/>
        <w:bCs/>
      </w:rPr>
    </w:tblStylePr>
    <w:tblStylePr w:type="lastCol">
      <w:rPr>
        <w:b/>
        <w:bCs/>
      </w:rPr>
    </w:tblStylePr>
    <w:tblStylePr w:type="band1Vert">
      <w:tblPr/>
      <w:tcPr>
        <w:shd w:val="clear" w:color="auto" w:fill="FCDEDE" w:themeFill="accent4" w:themeFillTint="33"/>
      </w:tcPr>
    </w:tblStylePr>
    <w:tblStylePr w:type="band1Horz">
      <w:tblPr/>
      <w:tcPr>
        <w:shd w:val="clear" w:color="auto" w:fill="FCDEDE" w:themeFill="accent4" w:themeFillTint="33"/>
      </w:tcPr>
    </w:tblStylePr>
  </w:style>
  <w:style w:type="table" w:customStyle="1" w:styleId="GridTable5Dark-Accent42">
    <w:name w:val="Grid Table 5 Dark - Accent 42"/>
    <w:basedOn w:val="TableNormal"/>
    <w:uiPriority w:val="50"/>
    <w:rsid w:val="001130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E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5B5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5B5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5B5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5B5B" w:themeFill="accent4"/>
      </w:tcPr>
    </w:tblStylePr>
    <w:tblStylePr w:type="band1Vert">
      <w:tblPr/>
      <w:tcPr>
        <w:shd w:val="clear" w:color="auto" w:fill="F9BDBD" w:themeFill="accent4" w:themeFillTint="66"/>
      </w:tcPr>
    </w:tblStylePr>
    <w:tblStylePr w:type="band1Horz">
      <w:tblPr/>
      <w:tcPr>
        <w:shd w:val="clear" w:color="auto" w:fill="F9BDBD" w:themeFill="accent4" w:themeFillTint="66"/>
      </w:tcPr>
    </w:tblStylePr>
  </w:style>
  <w:style w:type="table" w:customStyle="1" w:styleId="ListTable2-Accent21">
    <w:name w:val="List Table 2 - Accent 21"/>
    <w:basedOn w:val="TableNormal"/>
    <w:uiPriority w:val="47"/>
    <w:rsid w:val="00EA223D"/>
    <w:pPr>
      <w:spacing w:after="0" w:line="240" w:lineRule="auto"/>
    </w:pPr>
    <w:tblPr>
      <w:tblStyleRowBandSize w:val="1"/>
      <w:tblStyleColBandSize w:val="1"/>
      <w:tblBorders>
        <w:top w:val="single" w:sz="4" w:space="0" w:color="FDE4DE" w:themeColor="accent2" w:themeTint="99"/>
        <w:bottom w:val="single" w:sz="4" w:space="0" w:color="FDE4DE" w:themeColor="accent2" w:themeTint="99"/>
        <w:insideH w:val="single" w:sz="4" w:space="0" w:color="FDE4D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5F3" w:themeFill="accent2" w:themeFillTint="33"/>
      </w:tcPr>
    </w:tblStylePr>
    <w:tblStylePr w:type="band1Horz">
      <w:tblPr/>
      <w:tcPr>
        <w:shd w:val="clear" w:color="auto" w:fill="FEF5F3" w:themeFill="accent2" w:themeFillTint="33"/>
      </w:tcPr>
    </w:tblStylePr>
  </w:style>
  <w:style w:type="table" w:customStyle="1" w:styleId="ListTable4-Accent31">
    <w:name w:val="List Table 4 - Accent 31"/>
    <w:basedOn w:val="TableNormal"/>
    <w:uiPriority w:val="49"/>
    <w:rsid w:val="00EA223D"/>
    <w:pPr>
      <w:spacing w:after="0" w:line="240" w:lineRule="auto"/>
    </w:pPr>
    <w:tblPr>
      <w:tblStyleRowBandSize w:val="1"/>
      <w:tblStyleColBandSize w:val="1"/>
      <w:tblBorders>
        <w:top w:val="single" w:sz="4" w:space="0" w:color="F8B4AE" w:themeColor="accent3" w:themeTint="99"/>
        <w:left w:val="single" w:sz="4" w:space="0" w:color="F8B4AE" w:themeColor="accent3" w:themeTint="99"/>
        <w:bottom w:val="single" w:sz="4" w:space="0" w:color="F8B4AE" w:themeColor="accent3" w:themeTint="99"/>
        <w:right w:val="single" w:sz="4" w:space="0" w:color="F8B4AE" w:themeColor="accent3" w:themeTint="99"/>
        <w:insideH w:val="single" w:sz="4" w:space="0" w:color="F8B4AE" w:themeColor="accent3" w:themeTint="99"/>
      </w:tblBorders>
    </w:tblPr>
    <w:tblStylePr w:type="firstRow">
      <w:rPr>
        <w:b/>
        <w:bCs/>
        <w:color w:val="FFFFFF" w:themeColor="background1"/>
      </w:rPr>
      <w:tblPr/>
      <w:tcPr>
        <w:tcBorders>
          <w:top w:val="single" w:sz="4" w:space="0" w:color="F4847A" w:themeColor="accent3"/>
          <w:left w:val="single" w:sz="4" w:space="0" w:color="F4847A" w:themeColor="accent3"/>
          <w:bottom w:val="single" w:sz="4" w:space="0" w:color="F4847A" w:themeColor="accent3"/>
          <w:right w:val="single" w:sz="4" w:space="0" w:color="F4847A" w:themeColor="accent3"/>
          <w:insideH w:val="nil"/>
        </w:tcBorders>
        <w:shd w:val="clear" w:color="auto" w:fill="F4847A" w:themeFill="accent3"/>
      </w:tcPr>
    </w:tblStylePr>
    <w:tblStylePr w:type="lastRow">
      <w:rPr>
        <w:b/>
        <w:bCs/>
      </w:rPr>
      <w:tblPr/>
      <w:tcPr>
        <w:tcBorders>
          <w:top w:val="double" w:sz="4" w:space="0" w:color="F8B4AE" w:themeColor="accent3" w:themeTint="99"/>
        </w:tcBorders>
      </w:tcPr>
    </w:tblStylePr>
    <w:tblStylePr w:type="firstCol">
      <w:rPr>
        <w:b/>
        <w:bCs/>
      </w:rPr>
    </w:tblStylePr>
    <w:tblStylePr w:type="lastCol">
      <w:rPr>
        <w:b/>
        <w:bCs/>
      </w:rPr>
    </w:tblStylePr>
    <w:tblStylePr w:type="band1Vert">
      <w:tblPr/>
      <w:tcPr>
        <w:shd w:val="clear" w:color="auto" w:fill="FCE6E4" w:themeFill="accent3" w:themeFillTint="33"/>
      </w:tcPr>
    </w:tblStylePr>
    <w:tblStylePr w:type="band1Horz">
      <w:tblPr/>
      <w:tcPr>
        <w:shd w:val="clear" w:color="auto" w:fill="FCE6E4" w:themeFill="accent3" w:themeFillTint="33"/>
      </w:tcPr>
    </w:tblStylePr>
  </w:style>
  <w:style w:type="table" w:customStyle="1" w:styleId="GridTable6Colorful2">
    <w:name w:val="Grid Table 6 Colorful2"/>
    <w:basedOn w:val="TableNormal"/>
    <w:uiPriority w:val="51"/>
    <w:rsid w:val="008C4E2A"/>
    <w:pPr>
      <w:spacing w:after="0" w:line="240" w:lineRule="auto"/>
    </w:pPr>
    <w:rPr>
      <w:color w:val="6D6E71" w:themeColor="text1"/>
    </w:rPr>
    <w:tblPr>
      <w:tblStyleRowBandSize w:val="1"/>
      <w:tblStyleColBandSize w:val="1"/>
      <w:tblBorders>
        <w:top w:val="single" w:sz="4" w:space="0" w:color="A6A7AA" w:themeColor="text1" w:themeTint="99"/>
        <w:left w:val="single" w:sz="4" w:space="0" w:color="A6A7AA" w:themeColor="text1" w:themeTint="99"/>
        <w:bottom w:val="single" w:sz="4" w:space="0" w:color="A6A7AA" w:themeColor="text1" w:themeTint="99"/>
        <w:right w:val="single" w:sz="4" w:space="0" w:color="A6A7AA" w:themeColor="text1" w:themeTint="99"/>
        <w:insideH w:val="single" w:sz="4" w:space="0" w:color="A6A7AA" w:themeColor="text1" w:themeTint="99"/>
        <w:insideV w:val="single" w:sz="4" w:space="0" w:color="A6A7AA" w:themeColor="text1" w:themeTint="99"/>
      </w:tblBorders>
    </w:tblPr>
    <w:tblStylePr w:type="firstRow">
      <w:rPr>
        <w:b/>
        <w:bCs/>
      </w:rPr>
      <w:tblPr/>
      <w:tcPr>
        <w:tcBorders>
          <w:bottom w:val="single" w:sz="12" w:space="0" w:color="A6A7AA" w:themeColor="text1" w:themeTint="99"/>
        </w:tcBorders>
      </w:tcPr>
    </w:tblStylePr>
    <w:tblStylePr w:type="lastRow">
      <w:rPr>
        <w:b/>
        <w:bCs/>
      </w:rPr>
      <w:tblPr/>
      <w:tcPr>
        <w:tcBorders>
          <w:top w:val="double" w:sz="4" w:space="0" w:color="A6A7AA" w:themeColor="text1" w:themeTint="99"/>
        </w:tcBorders>
      </w:tcPr>
    </w:tblStylePr>
    <w:tblStylePr w:type="firstCol">
      <w:rPr>
        <w:b/>
        <w:bCs/>
      </w:rPr>
    </w:tblStylePr>
    <w:tblStylePr w:type="lastCol">
      <w:rPr>
        <w:b/>
        <w:bCs/>
      </w:rPr>
    </w:tblStylePr>
    <w:tblStylePr w:type="band1Vert">
      <w:tblPr/>
      <w:tcPr>
        <w:shd w:val="clear" w:color="auto" w:fill="E1E1E2" w:themeFill="text1" w:themeFillTint="33"/>
      </w:tcPr>
    </w:tblStylePr>
    <w:tblStylePr w:type="band1Horz">
      <w:tblPr/>
      <w:tcPr>
        <w:shd w:val="clear" w:color="auto" w:fill="E1E1E2" w:themeFill="text1" w:themeFillTint="33"/>
      </w:tcPr>
    </w:tblStylePr>
  </w:style>
  <w:style w:type="paragraph" w:styleId="PlainText">
    <w:name w:val="Plain Text"/>
    <w:basedOn w:val="Normal"/>
    <w:link w:val="PlainTextChar"/>
    <w:uiPriority w:val="99"/>
    <w:unhideWhenUsed/>
    <w:rsid w:val="006C1A28"/>
    <w:rPr>
      <w:rFonts w:ascii="Consolas" w:hAnsi="Consolas" w:cs="Consolas"/>
      <w:sz w:val="21"/>
      <w:szCs w:val="21"/>
    </w:rPr>
  </w:style>
  <w:style w:type="character" w:customStyle="1" w:styleId="PlainTextChar">
    <w:name w:val="Plain Text Char"/>
    <w:basedOn w:val="DefaultParagraphFont"/>
    <w:link w:val="PlainText"/>
    <w:uiPriority w:val="99"/>
    <w:rsid w:val="006C1A28"/>
    <w:rPr>
      <w:rFonts w:ascii="Consolas" w:hAnsi="Consolas" w:cs="Consolas"/>
      <w:sz w:val="21"/>
      <w:szCs w:val="21"/>
    </w:rPr>
  </w:style>
  <w:style w:type="table" w:customStyle="1" w:styleId="GridTable4-Accent311">
    <w:name w:val="Grid Table 4 - Accent 311"/>
    <w:basedOn w:val="TableNormal"/>
    <w:uiPriority w:val="49"/>
    <w:rsid w:val="0072263A"/>
    <w:pPr>
      <w:spacing w:after="0" w:line="240" w:lineRule="auto"/>
    </w:pPr>
    <w:tblPr>
      <w:tblStyleRowBandSize w:val="1"/>
      <w:tblStyleColBandSize w:val="1"/>
      <w:tblBorders>
        <w:top w:val="single" w:sz="4" w:space="0" w:color="F8B4AE"/>
        <w:left w:val="single" w:sz="4" w:space="0" w:color="F8B4AE"/>
        <w:bottom w:val="single" w:sz="4" w:space="0" w:color="F8B4AE"/>
        <w:right w:val="single" w:sz="4" w:space="0" w:color="F8B4AE"/>
        <w:insideH w:val="single" w:sz="4" w:space="0" w:color="F8B4AE"/>
        <w:insideV w:val="single" w:sz="4" w:space="0" w:color="F8B4AE"/>
      </w:tblBorders>
    </w:tblPr>
    <w:tblStylePr w:type="firstRow">
      <w:rPr>
        <w:b/>
        <w:bCs/>
        <w:color w:val="FFFFFF"/>
      </w:rPr>
      <w:tblPr/>
      <w:tcPr>
        <w:tcBorders>
          <w:top w:val="single" w:sz="4" w:space="0" w:color="F4847A"/>
          <w:left w:val="single" w:sz="4" w:space="0" w:color="F4847A"/>
          <w:bottom w:val="single" w:sz="4" w:space="0" w:color="F4847A"/>
          <w:right w:val="single" w:sz="4" w:space="0" w:color="F4847A"/>
          <w:insideH w:val="nil"/>
          <w:insideV w:val="nil"/>
        </w:tcBorders>
        <w:shd w:val="clear" w:color="auto" w:fill="F4847A"/>
      </w:tcPr>
    </w:tblStylePr>
    <w:tblStylePr w:type="lastRow">
      <w:rPr>
        <w:b/>
        <w:bCs/>
      </w:rPr>
      <w:tblPr/>
      <w:tcPr>
        <w:tcBorders>
          <w:top w:val="double" w:sz="4" w:space="0" w:color="F4847A"/>
        </w:tcBorders>
      </w:tcPr>
    </w:tblStylePr>
    <w:tblStylePr w:type="firstCol">
      <w:rPr>
        <w:b/>
        <w:bCs/>
      </w:rPr>
    </w:tblStylePr>
    <w:tblStylePr w:type="lastCol">
      <w:rPr>
        <w:b/>
        <w:bCs/>
      </w:rPr>
    </w:tblStylePr>
    <w:tblStylePr w:type="band1Vert">
      <w:tblPr/>
      <w:tcPr>
        <w:shd w:val="clear" w:color="auto" w:fill="FCE6E4"/>
      </w:tcPr>
    </w:tblStylePr>
    <w:tblStylePr w:type="band1Horz">
      <w:tblPr/>
      <w:tcPr>
        <w:shd w:val="clear" w:color="auto" w:fill="FCE6E4"/>
      </w:tcPr>
    </w:tblStylePr>
  </w:style>
  <w:style w:type="table" w:customStyle="1" w:styleId="GridTable4-Accent312">
    <w:name w:val="Grid Table 4 - Accent 312"/>
    <w:basedOn w:val="TableNormal"/>
    <w:uiPriority w:val="49"/>
    <w:rsid w:val="00B90F4B"/>
    <w:pPr>
      <w:spacing w:after="0" w:line="240" w:lineRule="auto"/>
    </w:pPr>
    <w:tblPr>
      <w:tblStyleRowBandSize w:val="1"/>
      <w:tblStyleColBandSize w:val="1"/>
      <w:tblBorders>
        <w:top w:val="single" w:sz="4" w:space="0" w:color="F8B4AE"/>
        <w:left w:val="single" w:sz="4" w:space="0" w:color="F8B4AE"/>
        <w:bottom w:val="single" w:sz="4" w:space="0" w:color="F8B4AE"/>
        <w:right w:val="single" w:sz="4" w:space="0" w:color="F8B4AE"/>
        <w:insideH w:val="single" w:sz="4" w:space="0" w:color="F8B4AE"/>
        <w:insideV w:val="single" w:sz="4" w:space="0" w:color="F8B4AE"/>
      </w:tblBorders>
    </w:tblPr>
    <w:tblStylePr w:type="firstRow">
      <w:rPr>
        <w:b/>
        <w:bCs/>
        <w:color w:val="FFFFFF"/>
      </w:rPr>
      <w:tblPr/>
      <w:tcPr>
        <w:tcBorders>
          <w:top w:val="single" w:sz="4" w:space="0" w:color="F4847A"/>
          <w:left w:val="single" w:sz="4" w:space="0" w:color="F4847A"/>
          <w:bottom w:val="single" w:sz="4" w:space="0" w:color="F4847A"/>
          <w:right w:val="single" w:sz="4" w:space="0" w:color="F4847A"/>
          <w:insideH w:val="nil"/>
          <w:insideV w:val="nil"/>
        </w:tcBorders>
        <w:shd w:val="clear" w:color="auto" w:fill="F4847A"/>
      </w:tcPr>
    </w:tblStylePr>
    <w:tblStylePr w:type="lastRow">
      <w:rPr>
        <w:b/>
        <w:bCs/>
      </w:rPr>
      <w:tblPr/>
      <w:tcPr>
        <w:tcBorders>
          <w:top w:val="double" w:sz="4" w:space="0" w:color="F4847A"/>
        </w:tcBorders>
      </w:tcPr>
    </w:tblStylePr>
    <w:tblStylePr w:type="firstCol">
      <w:rPr>
        <w:b/>
        <w:bCs/>
      </w:rPr>
    </w:tblStylePr>
    <w:tblStylePr w:type="lastCol">
      <w:rPr>
        <w:b/>
        <w:bCs/>
      </w:rPr>
    </w:tblStylePr>
    <w:tblStylePr w:type="band1Vert">
      <w:tblPr/>
      <w:tcPr>
        <w:shd w:val="clear" w:color="auto" w:fill="FCE6E4"/>
      </w:tcPr>
    </w:tblStylePr>
    <w:tblStylePr w:type="band1Horz">
      <w:tblPr/>
      <w:tcPr>
        <w:shd w:val="clear" w:color="auto" w:fill="FCE6E4"/>
      </w:tcPr>
    </w:tblStylePr>
  </w:style>
  <w:style w:type="paragraph" w:styleId="Caption">
    <w:name w:val="caption"/>
    <w:aliases w:val="Proposal Caption,Table Title,Caption Char,cp,c,Pg1Title,Table &amp; Fig,Table Fig,(MYCOM Legend),Legend,Fig &amp; Table Title,Caption Char Char Char Char, Char,Caption Figure,Caption Table,Captiondsg Char,CaptionDSG Char,cap Char,Caption Char3 Char,Char"/>
    <w:basedOn w:val="Normal"/>
    <w:next w:val="Normal"/>
    <w:link w:val="CaptionChar1"/>
    <w:uiPriority w:val="99"/>
    <w:unhideWhenUsed/>
    <w:rsid w:val="004A5851"/>
    <w:rPr>
      <w:i/>
      <w:iCs/>
      <w:color w:val="A7A9AC" w:themeColor="text2"/>
      <w:sz w:val="18"/>
      <w:szCs w:val="18"/>
    </w:rPr>
  </w:style>
  <w:style w:type="paragraph" w:customStyle="1" w:styleId="BulletL2">
    <w:name w:val="BulletL2"/>
    <w:basedOn w:val="Normal"/>
    <w:rsid w:val="00BD1943"/>
    <w:pPr>
      <w:tabs>
        <w:tab w:val="num" w:pos="1440"/>
      </w:tabs>
      <w:spacing w:before="120" w:line="280" w:lineRule="exact"/>
      <w:ind w:left="1440" w:hanging="360"/>
      <w:jc w:val="left"/>
    </w:pPr>
    <w:rPr>
      <w:rFonts w:eastAsia="Calibri" w:cs="Times New Roman"/>
      <w:sz w:val="20"/>
      <w:szCs w:val="20"/>
      <w:lang w:eastAsia="en-GB"/>
    </w:rPr>
  </w:style>
  <w:style w:type="table" w:customStyle="1" w:styleId="GridTable5Dark-Accent32">
    <w:name w:val="Grid Table 5 Dark - Accent 32"/>
    <w:basedOn w:val="TableNormal"/>
    <w:uiPriority w:val="50"/>
    <w:rsid w:val="00BD194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6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4847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4847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4847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4847A" w:themeFill="accent3"/>
      </w:tcPr>
    </w:tblStylePr>
    <w:tblStylePr w:type="band1Vert">
      <w:tblPr/>
      <w:tcPr>
        <w:shd w:val="clear" w:color="auto" w:fill="FACDC9" w:themeFill="accent3" w:themeFillTint="66"/>
      </w:tcPr>
    </w:tblStylePr>
    <w:tblStylePr w:type="band1Horz">
      <w:tblPr/>
      <w:tcPr>
        <w:shd w:val="clear" w:color="auto" w:fill="FACDC9" w:themeFill="accent3" w:themeFillTint="66"/>
      </w:tcPr>
    </w:tblStylePr>
  </w:style>
  <w:style w:type="table" w:customStyle="1" w:styleId="GridTable5Dark-Accent12">
    <w:name w:val="Grid Table 5 Dark - Accent 12"/>
    <w:basedOn w:val="TableNormal"/>
    <w:uiPriority w:val="50"/>
    <w:rsid w:val="00BD194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CF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17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17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17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173E" w:themeFill="accent1"/>
      </w:tcPr>
    </w:tblStylePr>
    <w:tblStylePr w:type="band1Vert">
      <w:tblPr/>
      <w:tcPr>
        <w:shd w:val="clear" w:color="auto" w:fill="F5A0B0" w:themeFill="accent1" w:themeFillTint="66"/>
      </w:tcPr>
    </w:tblStylePr>
    <w:tblStylePr w:type="band1Horz">
      <w:tblPr/>
      <w:tcPr>
        <w:shd w:val="clear" w:color="auto" w:fill="F5A0B0" w:themeFill="accent1" w:themeFillTint="66"/>
      </w:tcPr>
    </w:tblStylePr>
  </w:style>
  <w:style w:type="paragraph" w:styleId="DocumentMap">
    <w:name w:val="Document Map"/>
    <w:basedOn w:val="Normal"/>
    <w:link w:val="DocumentMapChar"/>
    <w:uiPriority w:val="99"/>
    <w:semiHidden/>
    <w:unhideWhenUsed/>
    <w:rsid w:val="0030679B"/>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0679B"/>
    <w:rPr>
      <w:rFonts w:ascii="Times New Roman" w:hAnsi="Times New Roman" w:cs="Times New Roman"/>
      <w:sz w:val="24"/>
      <w:szCs w:val="24"/>
    </w:rPr>
  </w:style>
  <w:style w:type="paragraph" w:customStyle="1" w:styleId="TableHeader">
    <w:name w:val="Table Header"/>
    <w:basedOn w:val="Normal"/>
    <w:rsid w:val="00CC34F4"/>
    <w:pPr>
      <w:spacing w:before="60" w:after="60"/>
      <w:jc w:val="center"/>
    </w:pPr>
    <w:rPr>
      <w:rFonts w:eastAsia="Times New Roman" w:cs="Times New Roman"/>
      <w:b/>
      <w:szCs w:val="20"/>
    </w:rPr>
  </w:style>
  <w:style w:type="paragraph" w:customStyle="1" w:styleId="Bullet">
    <w:name w:val="Bullet"/>
    <w:basedOn w:val="Bullets1"/>
    <w:link w:val="BulletChar"/>
    <w:qFormat/>
    <w:rsid w:val="007A2C87"/>
    <w:rPr>
      <w:b w:val="0"/>
      <w:bCs w:val="0"/>
    </w:rPr>
  </w:style>
  <w:style w:type="paragraph" w:styleId="ListBullet">
    <w:name w:val="List Bullet"/>
    <w:basedOn w:val="Normal"/>
    <w:link w:val="ListBulletChar"/>
    <w:uiPriority w:val="99"/>
    <w:unhideWhenUsed/>
    <w:rsid w:val="00013AEA"/>
    <w:pPr>
      <w:numPr>
        <w:numId w:val="2"/>
      </w:numPr>
      <w:contextualSpacing/>
    </w:pPr>
  </w:style>
  <w:style w:type="character" w:customStyle="1" w:styleId="ListBulletChar">
    <w:name w:val="List Bullet Char"/>
    <w:basedOn w:val="DefaultParagraphFont"/>
    <w:link w:val="ListBullet"/>
    <w:uiPriority w:val="99"/>
    <w:rsid w:val="00013AEA"/>
    <w:rPr>
      <w:rFonts w:ascii="Arial" w:hAnsi="Arial" w:cs="Arial"/>
      <w:color w:val="37393C" w:themeColor="background2" w:themeShade="40"/>
      <w:lang w:val="en-GB"/>
    </w:rPr>
  </w:style>
  <w:style w:type="character" w:customStyle="1" w:styleId="BulletChar">
    <w:name w:val="Bullet Char"/>
    <w:basedOn w:val="ListBulletChar"/>
    <w:link w:val="Bullet"/>
    <w:rsid w:val="007A2C87"/>
    <w:rPr>
      <w:rFonts w:ascii="Arial" w:eastAsiaTheme="minorEastAsia" w:hAnsi="Arial" w:cstheme="minorHAnsi"/>
      <w:color w:val="37393C" w:themeColor="background2" w:themeShade="40"/>
      <w:lang w:val="en-GB"/>
    </w:rPr>
  </w:style>
  <w:style w:type="paragraph" w:customStyle="1" w:styleId="Bulletedlist1">
    <w:name w:val="Bulleted list 1"/>
    <w:basedOn w:val="Normal"/>
    <w:rsid w:val="00FE3777"/>
    <w:pPr>
      <w:numPr>
        <w:numId w:val="3"/>
      </w:numPr>
      <w:spacing w:after="60"/>
      <w:jc w:val="left"/>
    </w:pPr>
    <w:rPr>
      <w:rFonts w:ascii="Corbel" w:eastAsia="Times New Roman" w:hAnsi="Corbel" w:cs="Times New Roman"/>
      <w:noProof/>
      <w:color w:val="auto"/>
      <w:kern w:val="18"/>
      <w:sz w:val="21"/>
      <w:szCs w:val="20"/>
      <w:lang w:val="en-US"/>
    </w:rPr>
  </w:style>
  <w:style w:type="paragraph" w:customStyle="1" w:styleId="Bullets1">
    <w:name w:val="Bullets 1"/>
    <w:basedOn w:val="BodyText"/>
    <w:qFormat/>
    <w:rsid w:val="003D10D8"/>
    <w:pPr>
      <w:numPr>
        <w:numId w:val="4"/>
      </w:numPr>
      <w:spacing w:after="120"/>
      <w:ind w:left="357" w:hanging="357"/>
    </w:pPr>
    <w:rPr>
      <w:rFonts w:eastAsiaTheme="minorEastAsia" w:cstheme="minorHAnsi"/>
      <w:b/>
      <w:bCs/>
      <w:lang w:val="en-US"/>
    </w:rPr>
  </w:style>
  <w:style w:type="paragraph" w:customStyle="1" w:styleId="11Normal">
    <w:name w:val="1.1Normal"/>
    <w:basedOn w:val="Normal"/>
    <w:link w:val="11NormalChar"/>
    <w:qFormat/>
    <w:rsid w:val="00FE3777"/>
    <w:rPr>
      <w:rFonts w:ascii="Calibri" w:eastAsia="MS Mincho" w:hAnsi="Calibri"/>
      <w:szCs w:val="24"/>
      <w:lang w:val="en-US" w:eastAsia="ja-JP"/>
    </w:rPr>
  </w:style>
  <w:style w:type="character" w:customStyle="1" w:styleId="11NormalChar">
    <w:name w:val="1.1Normal Char"/>
    <w:link w:val="11Normal"/>
    <w:rsid w:val="00FE3777"/>
    <w:rPr>
      <w:rFonts w:ascii="Calibri" w:eastAsia="MS Mincho" w:hAnsi="Calibri" w:cs="Arial"/>
      <w:color w:val="6D6E71" w:themeColor="text1"/>
      <w:szCs w:val="24"/>
      <w:lang w:eastAsia="ja-JP"/>
    </w:rPr>
  </w:style>
  <w:style w:type="paragraph" w:customStyle="1" w:styleId="BodytextTCS">
    <w:name w:val="Body text TCS"/>
    <w:link w:val="BodytextTCSChar1"/>
    <w:qFormat/>
    <w:rsid w:val="00E71904"/>
    <w:pPr>
      <w:keepLines/>
      <w:spacing w:before="120" w:after="0" w:line="240" w:lineRule="auto"/>
      <w:jc w:val="both"/>
    </w:pPr>
    <w:rPr>
      <w:rFonts w:ascii="Arial" w:eastAsia="Calibri" w:hAnsi="Arial" w:cs="Arial"/>
      <w:color w:val="6D6E71" w:themeColor="text1"/>
      <w:szCs w:val="20"/>
      <w:lang w:val="en-GB"/>
    </w:rPr>
  </w:style>
  <w:style w:type="character" w:customStyle="1" w:styleId="BodytextTCSChar1">
    <w:name w:val="Body text TCS Char1"/>
    <w:basedOn w:val="DefaultParagraphFont"/>
    <w:link w:val="BodytextTCS"/>
    <w:locked/>
    <w:rsid w:val="00E71904"/>
    <w:rPr>
      <w:rFonts w:ascii="Arial" w:eastAsia="Calibri" w:hAnsi="Arial" w:cs="Arial"/>
      <w:color w:val="6D6E71" w:themeColor="text1"/>
      <w:szCs w:val="20"/>
      <w:lang w:val="en-GB"/>
    </w:rPr>
  </w:style>
  <w:style w:type="paragraph" w:styleId="BodyText">
    <w:name w:val="Body Text"/>
    <w:basedOn w:val="Normal"/>
    <w:link w:val="BodyTextChar"/>
    <w:uiPriority w:val="99"/>
    <w:semiHidden/>
    <w:unhideWhenUsed/>
    <w:rsid w:val="00FE3777"/>
  </w:style>
  <w:style w:type="character" w:customStyle="1" w:styleId="BodyTextChar">
    <w:name w:val="Body Text Char"/>
    <w:basedOn w:val="DefaultParagraphFont"/>
    <w:link w:val="BodyText"/>
    <w:uiPriority w:val="99"/>
    <w:semiHidden/>
    <w:rsid w:val="00FE3777"/>
    <w:rPr>
      <w:rFonts w:ascii="Arial" w:hAnsi="Arial"/>
      <w:color w:val="6D6E71" w:themeColor="text1"/>
      <w:lang w:val="en-GB"/>
    </w:rPr>
  </w:style>
  <w:style w:type="character" w:customStyle="1" w:styleId="CaptionChar1">
    <w:name w:val="Caption Char1"/>
    <w:aliases w:val="Proposal Caption Char,Table Title Char,Caption Char Char,cp Char,c Char,Pg1Title Char,Table &amp; Fig Char,Table Fig Char,(MYCOM Legend) Char,Legend Char,Fig &amp; Table Title Char,Caption Char Char Char Char Char, Char Char,Caption Figure Char"/>
    <w:link w:val="Caption"/>
    <w:uiPriority w:val="35"/>
    <w:locked/>
    <w:rsid w:val="006139D5"/>
    <w:rPr>
      <w:rFonts w:ascii="Arial" w:hAnsi="Arial"/>
      <w:i/>
      <w:iCs/>
      <w:color w:val="A7A9AC" w:themeColor="text2"/>
      <w:sz w:val="18"/>
      <w:szCs w:val="18"/>
      <w:lang w:val="en-GB"/>
    </w:rPr>
  </w:style>
  <w:style w:type="paragraph" w:customStyle="1" w:styleId="11normal0">
    <w:name w:val="11normal"/>
    <w:basedOn w:val="Normal"/>
    <w:rsid w:val="007F6BA4"/>
    <w:pPr>
      <w:spacing w:before="100" w:beforeAutospacing="1" w:after="100" w:afterAutospacing="1"/>
      <w:jc w:val="left"/>
    </w:pPr>
    <w:rPr>
      <w:rFonts w:ascii="Times New Roman" w:hAnsi="Times New Roman" w:cs="Times New Roman"/>
      <w:color w:val="auto"/>
      <w:sz w:val="24"/>
      <w:szCs w:val="24"/>
      <w:lang w:val="en-US"/>
    </w:rPr>
  </w:style>
  <w:style w:type="paragraph" w:customStyle="1" w:styleId="Bullets">
    <w:name w:val="Bullets"/>
    <w:basedOn w:val="Normal"/>
    <w:link w:val="BulletsChar"/>
    <w:rsid w:val="0029058D"/>
    <w:pPr>
      <w:numPr>
        <w:numId w:val="5"/>
      </w:numPr>
      <w:contextualSpacing/>
    </w:pPr>
    <w:rPr>
      <w:rFonts w:ascii="Calibri" w:eastAsia="Calibri" w:hAnsi="Calibri" w:cs="Times New Roman"/>
      <w:noProof/>
      <w:color w:val="auto"/>
      <w:lang w:val="en-AU"/>
    </w:rPr>
  </w:style>
  <w:style w:type="character" w:customStyle="1" w:styleId="BulletsChar">
    <w:name w:val="Bullets Char"/>
    <w:link w:val="Bullets"/>
    <w:rsid w:val="0029058D"/>
    <w:rPr>
      <w:rFonts w:ascii="Calibri" w:eastAsia="Calibri" w:hAnsi="Calibri" w:cs="Times New Roman"/>
      <w:noProof/>
      <w:lang w:val="en-AU"/>
    </w:rPr>
  </w:style>
  <w:style w:type="character" w:styleId="Strong">
    <w:name w:val="Strong"/>
    <w:basedOn w:val="DefaultParagraphFont"/>
    <w:uiPriority w:val="22"/>
    <w:qFormat/>
    <w:rsid w:val="00C272F6"/>
    <w:rPr>
      <w:b/>
      <w:bCs/>
    </w:rPr>
  </w:style>
  <w:style w:type="paragraph" w:customStyle="1" w:styleId="SubBullet">
    <w:name w:val="Sub Bullet"/>
    <w:basedOn w:val="Bullets1"/>
    <w:link w:val="SubBulletChar"/>
    <w:qFormat/>
    <w:rsid w:val="003D10D8"/>
    <w:pPr>
      <w:numPr>
        <w:ilvl w:val="1"/>
      </w:numPr>
    </w:pPr>
    <w:rPr>
      <w:b w:val="0"/>
      <w:bCs w:val="0"/>
    </w:rPr>
  </w:style>
  <w:style w:type="character" w:customStyle="1" w:styleId="SubBulletChar">
    <w:name w:val="Sub Bullet Char"/>
    <w:basedOn w:val="ListParagraphChar"/>
    <w:link w:val="SubBullet"/>
    <w:rsid w:val="003D10D8"/>
    <w:rPr>
      <w:rFonts w:ascii="Arial" w:eastAsiaTheme="minorEastAsia" w:hAnsi="Arial" w:cstheme="minorHAnsi"/>
      <w:color w:val="37393C" w:themeColor="background2" w:themeShade="40"/>
    </w:rPr>
  </w:style>
  <w:style w:type="paragraph" w:styleId="Title">
    <w:name w:val="Title"/>
    <w:basedOn w:val="Normal"/>
    <w:next w:val="Normal"/>
    <w:link w:val="TitleChar"/>
    <w:uiPriority w:val="10"/>
    <w:qFormat/>
    <w:rsid w:val="0022108D"/>
    <w:pPr>
      <w:jc w:val="left"/>
    </w:pPr>
    <w:rPr>
      <w:color w:val="FFFFFF" w:themeColor="background1"/>
      <w:sz w:val="48"/>
      <w:lang w:val="en-IN"/>
    </w:rPr>
  </w:style>
  <w:style w:type="character" w:customStyle="1" w:styleId="TitleChar">
    <w:name w:val="Title Char"/>
    <w:basedOn w:val="DefaultParagraphFont"/>
    <w:link w:val="Title"/>
    <w:uiPriority w:val="10"/>
    <w:rsid w:val="0022108D"/>
    <w:rPr>
      <w:rFonts w:ascii="Arial" w:hAnsi="Arial"/>
      <w:color w:val="FFFFFF" w:themeColor="background1"/>
      <w:sz w:val="48"/>
      <w:lang w:val="en-IN"/>
    </w:rPr>
  </w:style>
  <w:style w:type="paragraph" w:styleId="Subtitle">
    <w:name w:val="Subtitle"/>
    <w:aliases w:val="Screenshot"/>
    <w:basedOn w:val="Normal"/>
    <w:next w:val="Normal"/>
    <w:link w:val="SubtitleChar"/>
    <w:uiPriority w:val="11"/>
    <w:qFormat/>
    <w:rsid w:val="005E6849"/>
    <w:pPr>
      <w:spacing w:after="120"/>
      <w:jc w:val="center"/>
    </w:pPr>
    <w:rPr>
      <w:i/>
      <w:iCs/>
      <w:noProof/>
      <w:color w:val="E3173E" w:themeColor="accent1"/>
      <w:lang w:eastAsia="en-GB" w:bidi="th-TH"/>
    </w:rPr>
  </w:style>
  <w:style w:type="character" w:customStyle="1" w:styleId="SubtitleChar">
    <w:name w:val="Subtitle Char"/>
    <w:aliases w:val="Screenshot Char"/>
    <w:basedOn w:val="DefaultParagraphFont"/>
    <w:link w:val="Subtitle"/>
    <w:uiPriority w:val="11"/>
    <w:rsid w:val="005E6849"/>
    <w:rPr>
      <w:rFonts w:ascii="Arial" w:hAnsi="Arial" w:cs="Arial"/>
      <w:i/>
      <w:iCs/>
      <w:noProof/>
      <w:color w:val="E3173E" w:themeColor="accent1"/>
      <w:lang w:val="en-GB" w:eastAsia="en-GB" w:bidi="th-TH"/>
    </w:rPr>
  </w:style>
  <w:style w:type="paragraph" w:customStyle="1" w:styleId="FooterPFT">
    <w:name w:val="Footer PFT"/>
    <w:basedOn w:val="Footer"/>
    <w:link w:val="FooterPFTChar"/>
    <w:qFormat/>
    <w:rsid w:val="00766DBB"/>
    <w:pPr>
      <w:spacing w:after="120"/>
    </w:pPr>
    <w:rPr>
      <w:color w:val="FFFFFF" w:themeColor="background1"/>
      <w:sz w:val="20"/>
      <w:szCs w:val="20"/>
    </w:rPr>
  </w:style>
  <w:style w:type="character" w:customStyle="1" w:styleId="FooterPFTChar">
    <w:name w:val="Footer PFT Char"/>
    <w:basedOn w:val="FooterChar"/>
    <w:link w:val="FooterPFT"/>
    <w:rsid w:val="00766DBB"/>
    <w:rPr>
      <w:rFonts w:ascii="Arial" w:hAnsi="Arial" w:cs="Arial"/>
      <w:color w:val="FFFFFF" w:themeColor="background1"/>
      <w:sz w:val="20"/>
      <w:szCs w:val="20"/>
      <w:lang w:val="en-GB"/>
    </w:rPr>
  </w:style>
  <w:style w:type="table" w:customStyle="1" w:styleId="GridTable4-Accent511">
    <w:name w:val="Grid Table 4 - Accent 511"/>
    <w:basedOn w:val="TableNormal"/>
    <w:uiPriority w:val="49"/>
    <w:rsid w:val="00DC0F57"/>
    <w:pPr>
      <w:spacing w:after="0" w:line="240" w:lineRule="auto"/>
    </w:pPr>
    <w:tblPr>
      <w:tblStyleRowBandSize w:val="1"/>
      <w:tblStyleColBandSize w:val="1"/>
      <w:tblBorders>
        <w:top w:val="single" w:sz="4" w:space="0" w:color="F06379" w:themeColor="accent5" w:themeTint="99"/>
        <w:left w:val="single" w:sz="4" w:space="0" w:color="F06379" w:themeColor="accent5" w:themeTint="99"/>
        <w:bottom w:val="single" w:sz="4" w:space="0" w:color="F06379" w:themeColor="accent5" w:themeTint="99"/>
        <w:right w:val="single" w:sz="4" w:space="0" w:color="F06379" w:themeColor="accent5" w:themeTint="99"/>
        <w:insideH w:val="single" w:sz="4" w:space="0" w:color="F06379" w:themeColor="accent5" w:themeTint="99"/>
        <w:insideV w:val="single" w:sz="4" w:space="0" w:color="F06379" w:themeColor="accent5" w:themeTint="99"/>
      </w:tblBorders>
    </w:tblPr>
    <w:tblStylePr w:type="firstRow">
      <w:rPr>
        <w:b/>
        <w:bCs/>
        <w:color w:val="FFFFFF" w:themeColor="background1"/>
      </w:rPr>
      <w:tblPr/>
      <w:tcPr>
        <w:tcBorders>
          <w:top w:val="single" w:sz="4" w:space="0" w:color="CE1432" w:themeColor="accent5"/>
          <w:left w:val="single" w:sz="4" w:space="0" w:color="CE1432" w:themeColor="accent5"/>
          <w:bottom w:val="single" w:sz="4" w:space="0" w:color="CE1432" w:themeColor="accent5"/>
          <w:right w:val="single" w:sz="4" w:space="0" w:color="CE1432" w:themeColor="accent5"/>
          <w:insideH w:val="nil"/>
          <w:insideV w:val="nil"/>
        </w:tcBorders>
        <w:shd w:val="clear" w:color="auto" w:fill="CE1432" w:themeFill="accent5"/>
      </w:tcPr>
    </w:tblStylePr>
    <w:tblStylePr w:type="lastRow">
      <w:rPr>
        <w:b/>
        <w:bCs/>
      </w:rPr>
      <w:tblPr/>
      <w:tcPr>
        <w:tcBorders>
          <w:top w:val="double" w:sz="4" w:space="0" w:color="CE1432" w:themeColor="accent5"/>
        </w:tcBorders>
      </w:tcPr>
    </w:tblStylePr>
    <w:tblStylePr w:type="firstCol">
      <w:rPr>
        <w:b/>
        <w:bCs/>
      </w:rPr>
    </w:tblStylePr>
    <w:tblStylePr w:type="lastCol">
      <w:rPr>
        <w:b/>
        <w:bCs/>
      </w:rPr>
    </w:tblStylePr>
    <w:tblStylePr w:type="band1Vert">
      <w:tblPr/>
      <w:tcPr>
        <w:shd w:val="clear" w:color="auto" w:fill="FACBD2" w:themeFill="accent5" w:themeFillTint="33"/>
      </w:tcPr>
    </w:tblStylePr>
    <w:tblStylePr w:type="band1Horz">
      <w:tblPr/>
      <w:tcPr>
        <w:shd w:val="clear" w:color="auto" w:fill="FACBD2" w:themeFill="accent5" w:themeFillTint="33"/>
      </w:tcPr>
    </w:tblStylePr>
  </w:style>
  <w:style w:type="paragraph" w:customStyle="1" w:styleId="Logica-BodyText">
    <w:name w:val="Logica - Body Text"/>
    <w:basedOn w:val="Normal"/>
    <w:rsid w:val="00E6576E"/>
    <w:pPr>
      <w:spacing w:before="120" w:after="0" w:line="240" w:lineRule="auto"/>
      <w:ind w:left="1138"/>
    </w:pPr>
    <w:rPr>
      <w:rFonts w:ascii="Garamond" w:eastAsia="Times New Roman" w:hAnsi="Garamond" w:cs="Times New Roman"/>
      <w:color w:val="auto"/>
      <w:szCs w:val="24"/>
    </w:rPr>
  </w:style>
  <w:style w:type="paragraph" w:customStyle="1" w:styleId="Logica-Bullet1First">
    <w:name w:val="Logica - Bullet 1 First"/>
    <w:basedOn w:val="Normal"/>
    <w:rsid w:val="00E6576E"/>
    <w:pPr>
      <w:numPr>
        <w:numId w:val="6"/>
      </w:numPr>
      <w:spacing w:before="120" w:after="0" w:line="240" w:lineRule="auto"/>
      <w:ind w:left="1872" w:hanging="734"/>
    </w:pPr>
    <w:rPr>
      <w:rFonts w:ascii="Garamond" w:eastAsia="Times New Roman" w:hAnsi="Garamond" w:cs="Times New Roman"/>
      <w:color w:val="auto"/>
      <w:szCs w:val="24"/>
    </w:rPr>
  </w:style>
  <w:style w:type="paragraph" w:customStyle="1" w:styleId="Logica-BulletTitle">
    <w:name w:val="Logica - Bullet Title"/>
    <w:basedOn w:val="Logica-Bullet1First"/>
    <w:rsid w:val="00E6576E"/>
    <w:pPr>
      <w:numPr>
        <w:numId w:val="7"/>
      </w:numPr>
      <w:ind w:left="1872" w:hanging="734"/>
    </w:pPr>
    <w:rPr>
      <w:b/>
      <w:bCs/>
    </w:rPr>
  </w:style>
  <w:style w:type="paragraph" w:customStyle="1" w:styleId="Logica-Bullet-Title">
    <w:name w:val="Logica - Bullet - Title"/>
    <w:basedOn w:val="Logica-Bullet1First"/>
    <w:rsid w:val="00E6576E"/>
    <w:pPr>
      <w:keepNext/>
      <w:keepLines/>
      <w:numPr>
        <w:numId w:val="0"/>
      </w:numPr>
      <w:tabs>
        <w:tab w:val="num" w:pos="720"/>
      </w:tabs>
      <w:ind w:left="1872" w:hanging="734"/>
    </w:pPr>
    <w:rPr>
      <w:b/>
      <w:bCs/>
    </w:rPr>
  </w:style>
  <w:style w:type="paragraph" w:customStyle="1" w:styleId="Logica-Bullet-nobullet">
    <w:name w:val="Logica - Bullet - no bullet"/>
    <w:basedOn w:val="Logica-Bullet1First"/>
    <w:rsid w:val="00E6576E"/>
    <w:pPr>
      <w:numPr>
        <w:numId w:val="0"/>
      </w:numPr>
      <w:ind w:left="1872"/>
    </w:pPr>
  </w:style>
  <w:style w:type="character" w:styleId="UnresolvedMention">
    <w:name w:val="Unresolved Mention"/>
    <w:basedOn w:val="DefaultParagraphFont"/>
    <w:uiPriority w:val="99"/>
    <w:semiHidden/>
    <w:unhideWhenUsed/>
    <w:rsid w:val="00D71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7519">
      <w:bodyDiv w:val="1"/>
      <w:marLeft w:val="0"/>
      <w:marRight w:val="0"/>
      <w:marTop w:val="0"/>
      <w:marBottom w:val="0"/>
      <w:divBdr>
        <w:top w:val="none" w:sz="0" w:space="0" w:color="auto"/>
        <w:left w:val="none" w:sz="0" w:space="0" w:color="auto"/>
        <w:bottom w:val="none" w:sz="0" w:space="0" w:color="auto"/>
        <w:right w:val="none" w:sz="0" w:space="0" w:color="auto"/>
      </w:divBdr>
      <w:divsChild>
        <w:div w:id="205455566">
          <w:marLeft w:val="360"/>
          <w:marRight w:val="0"/>
          <w:marTop w:val="96"/>
          <w:marBottom w:val="0"/>
          <w:divBdr>
            <w:top w:val="none" w:sz="0" w:space="0" w:color="auto"/>
            <w:left w:val="none" w:sz="0" w:space="0" w:color="auto"/>
            <w:bottom w:val="none" w:sz="0" w:space="0" w:color="auto"/>
            <w:right w:val="none" w:sz="0" w:space="0" w:color="auto"/>
          </w:divBdr>
        </w:div>
        <w:div w:id="686980002">
          <w:marLeft w:val="360"/>
          <w:marRight w:val="0"/>
          <w:marTop w:val="96"/>
          <w:marBottom w:val="0"/>
          <w:divBdr>
            <w:top w:val="none" w:sz="0" w:space="0" w:color="auto"/>
            <w:left w:val="none" w:sz="0" w:space="0" w:color="auto"/>
            <w:bottom w:val="none" w:sz="0" w:space="0" w:color="auto"/>
            <w:right w:val="none" w:sz="0" w:space="0" w:color="auto"/>
          </w:divBdr>
        </w:div>
        <w:div w:id="1530800558">
          <w:marLeft w:val="360"/>
          <w:marRight w:val="0"/>
          <w:marTop w:val="96"/>
          <w:marBottom w:val="0"/>
          <w:divBdr>
            <w:top w:val="none" w:sz="0" w:space="0" w:color="auto"/>
            <w:left w:val="none" w:sz="0" w:space="0" w:color="auto"/>
            <w:bottom w:val="none" w:sz="0" w:space="0" w:color="auto"/>
            <w:right w:val="none" w:sz="0" w:space="0" w:color="auto"/>
          </w:divBdr>
        </w:div>
        <w:div w:id="1914267832">
          <w:marLeft w:val="360"/>
          <w:marRight w:val="0"/>
          <w:marTop w:val="96"/>
          <w:marBottom w:val="0"/>
          <w:divBdr>
            <w:top w:val="none" w:sz="0" w:space="0" w:color="auto"/>
            <w:left w:val="none" w:sz="0" w:space="0" w:color="auto"/>
            <w:bottom w:val="none" w:sz="0" w:space="0" w:color="auto"/>
            <w:right w:val="none" w:sz="0" w:space="0" w:color="auto"/>
          </w:divBdr>
        </w:div>
      </w:divsChild>
    </w:div>
    <w:div w:id="43256291">
      <w:bodyDiv w:val="1"/>
      <w:marLeft w:val="0"/>
      <w:marRight w:val="0"/>
      <w:marTop w:val="0"/>
      <w:marBottom w:val="0"/>
      <w:divBdr>
        <w:top w:val="none" w:sz="0" w:space="0" w:color="auto"/>
        <w:left w:val="none" w:sz="0" w:space="0" w:color="auto"/>
        <w:bottom w:val="none" w:sz="0" w:space="0" w:color="auto"/>
        <w:right w:val="none" w:sz="0" w:space="0" w:color="auto"/>
      </w:divBdr>
    </w:div>
    <w:div w:id="50931037">
      <w:bodyDiv w:val="1"/>
      <w:marLeft w:val="0"/>
      <w:marRight w:val="0"/>
      <w:marTop w:val="0"/>
      <w:marBottom w:val="0"/>
      <w:divBdr>
        <w:top w:val="none" w:sz="0" w:space="0" w:color="auto"/>
        <w:left w:val="none" w:sz="0" w:space="0" w:color="auto"/>
        <w:bottom w:val="none" w:sz="0" w:space="0" w:color="auto"/>
        <w:right w:val="none" w:sz="0" w:space="0" w:color="auto"/>
      </w:divBdr>
    </w:div>
    <w:div w:id="55469250">
      <w:bodyDiv w:val="1"/>
      <w:marLeft w:val="0"/>
      <w:marRight w:val="0"/>
      <w:marTop w:val="0"/>
      <w:marBottom w:val="0"/>
      <w:divBdr>
        <w:top w:val="none" w:sz="0" w:space="0" w:color="auto"/>
        <w:left w:val="none" w:sz="0" w:space="0" w:color="auto"/>
        <w:bottom w:val="none" w:sz="0" w:space="0" w:color="auto"/>
        <w:right w:val="none" w:sz="0" w:space="0" w:color="auto"/>
      </w:divBdr>
    </w:div>
    <w:div w:id="59599805">
      <w:bodyDiv w:val="1"/>
      <w:marLeft w:val="0"/>
      <w:marRight w:val="0"/>
      <w:marTop w:val="0"/>
      <w:marBottom w:val="0"/>
      <w:divBdr>
        <w:top w:val="none" w:sz="0" w:space="0" w:color="auto"/>
        <w:left w:val="none" w:sz="0" w:space="0" w:color="auto"/>
        <w:bottom w:val="none" w:sz="0" w:space="0" w:color="auto"/>
        <w:right w:val="none" w:sz="0" w:space="0" w:color="auto"/>
      </w:divBdr>
      <w:divsChild>
        <w:div w:id="1141534171">
          <w:marLeft w:val="547"/>
          <w:marRight w:val="0"/>
          <w:marTop w:val="0"/>
          <w:marBottom w:val="0"/>
          <w:divBdr>
            <w:top w:val="none" w:sz="0" w:space="0" w:color="auto"/>
            <w:left w:val="none" w:sz="0" w:space="0" w:color="auto"/>
            <w:bottom w:val="none" w:sz="0" w:space="0" w:color="auto"/>
            <w:right w:val="none" w:sz="0" w:space="0" w:color="auto"/>
          </w:divBdr>
        </w:div>
      </w:divsChild>
    </w:div>
    <w:div w:id="62147257">
      <w:bodyDiv w:val="1"/>
      <w:marLeft w:val="0"/>
      <w:marRight w:val="0"/>
      <w:marTop w:val="0"/>
      <w:marBottom w:val="0"/>
      <w:divBdr>
        <w:top w:val="none" w:sz="0" w:space="0" w:color="auto"/>
        <w:left w:val="none" w:sz="0" w:space="0" w:color="auto"/>
        <w:bottom w:val="none" w:sz="0" w:space="0" w:color="auto"/>
        <w:right w:val="none" w:sz="0" w:space="0" w:color="auto"/>
      </w:divBdr>
    </w:div>
    <w:div w:id="71779309">
      <w:bodyDiv w:val="1"/>
      <w:marLeft w:val="0"/>
      <w:marRight w:val="0"/>
      <w:marTop w:val="0"/>
      <w:marBottom w:val="0"/>
      <w:divBdr>
        <w:top w:val="none" w:sz="0" w:space="0" w:color="auto"/>
        <w:left w:val="none" w:sz="0" w:space="0" w:color="auto"/>
        <w:bottom w:val="none" w:sz="0" w:space="0" w:color="auto"/>
        <w:right w:val="none" w:sz="0" w:space="0" w:color="auto"/>
      </w:divBdr>
    </w:div>
    <w:div w:id="108356832">
      <w:bodyDiv w:val="1"/>
      <w:marLeft w:val="0"/>
      <w:marRight w:val="0"/>
      <w:marTop w:val="0"/>
      <w:marBottom w:val="0"/>
      <w:divBdr>
        <w:top w:val="none" w:sz="0" w:space="0" w:color="auto"/>
        <w:left w:val="none" w:sz="0" w:space="0" w:color="auto"/>
        <w:bottom w:val="none" w:sz="0" w:space="0" w:color="auto"/>
        <w:right w:val="none" w:sz="0" w:space="0" w:color="auto"/>
      </w:divBdr>
      <w:divsChild>
        <w:div w:id="1892383352">
          <w:marLeft w:val="1166"/>
          <w:marRight w:val="0"/>
          <w:marTop w:val="0"/>
          <w:marBottom w:val="160"/>
          <w:divBdr>
            <w:top w:val="none" w:sz="0" w:space="0" w:color="auto"/>
            <w:left w:val="none" w:sz="0" w:space="0" w:color="auto"/>
            <w:bottom w:val="none" w:sz="0" w:space="0" w:color="auto"/>
            <w:right w:val="none" w:sz="0" w:space="0" w:color="auto"/>
          </w:divBdr>
        </w:div>
      </w:divsChild>
    </w:div>
    <w:div w:id="123239120">
      <w:bodyDiv w:val="1"/>
      <w:marLeft w:val="0"/>
      <w:marRight w:val="0"/>
      <w:marTop w:val="0"/>
      <w:marBottom w:val="0"/>
      <w:divBdr>
        <w:top w:val="none" w:sz="0" w:space="0" w:color="auto"/>
        <w:left w:val="none" w:sz="0" w:space="0" w:color="auto"/>
        <w:bottom w:val="none" w:sz="0" w:space="0" w:color="auto"/>
        <w:right w:val="none" w:sz="0" w:space="0" w:color="auto"/>
      </w:divBdr>
      <w:divsChild>
        <w:div w:id="162203990">
          <w:marLeft w:val="734"/>
          <w:marRight w:val="0"/>
          <w:marTop w:val="53"/>
          <w:marBottom w:val="0"/>
          <w:divBdr>
            <w:top w:val="none" w:sz="0" w:space="0" w:color="auto"/>
            <w:left w:val="none" w:sz="0" w:space="0" w:color="auto"/>
            <w:bottom w:val="none" w:sz="0" w:space="0" w:color="auto"/>
            <w:right w:val="none" w:sz="0" w:space="0" w:color="auto"/>
          </w:divBdr>
        </w:div>
        <w:div w:id="168639990">
          <w:marLeft w:val="734"/>
          <w:marRight w:val="0"/>
          <w:marTop w:val="53"/>
          <w:marBottom w:val="0"/>
          <w:divBdr>
            <w:top w:val="none" w:sz="0" w:space="0" w:color="auto"/>
            <w:left w:val="none" w:sz="0" w:space="0" w:color="auto"/>
            <w:bottom w:val="none" w:sz="0" w:space="0" w:color="auto"/>
            <w:right w:val="none" w:sz="0" w:space="0" w:color="auto"/>
          </w:divBdr>
        </w:div>
        <w:div w:id="233397511">
          <w:marLeft w:val="734"/>
          <w:marRight w:val="0"/>
          <w:marTop w:val="53"/>
          <w:marBottom w:val="0"/>
          <w:divBdr>
            <w:top w:val="none" w:sz="0" w:space="0" w:color="auto"/>
            <w:left w:val="none" w:sz="0" w:space="0" w:color="auto"/>
            <w:bottom w:val="none" w:sz="0" w:space="0" w:color="auto"/>
            <w:right w:val="none" w:sz="0" w:space="0" w:color="auto"/>
          </w:divBdr>
        </w:div>
        <w:div w:id="435102411">
          <w:marLeft w:val="734"/>
          <w:marRight w:val="0"/>
          <w:marTop w:val="53"/>
          <w:marBottom w:val="0"/>
          <w:divBdr>
            <w:top w:val="none" w:sz="0" w:space="0" w:color="auto"/>
            <w:left w:val="none" w:sz="0" w:space="0" w:color="auto"/>
            <w:bottom w:val="none" w:sz="0" w:space="0" w:color="auto"/>
            <w:right w:val="none" w:sz="0" w:space="0" w:color="auto"/>
          </w:divBdr>
        </w:div>
        <w:div w:id="472529033">
          <w:marLeft w:val="734"/>
          <w:marRight w:val="0"/>
          <w:marTop w:val="53"/>
          <w:marBottom w:val="0"/>
          <w:divBdr>
            <w:top w:val="none" w:sz="0" w:space="0" w:color="auto"/>
            <w:left w:val="none" w:sz="0" w:space="0" w:color="auto"/>
            <w:bottom w:val="none" w:sz="0" w:space="0" w:color="auto"/>
            <w:right w:val="none" w:sz="0" w:space="0" w:color="auto"/>
          </w:divBdr>
        </w:div>
        <w:div w:id="643194050">
          <w:marLeft w:val="360"/>
          <w:marRight w:val="0"/>
          <w:marTop w:val="67"/>
          <w:marBottom w:val="0"/>
          <w:divBdr>
            <w:top w:val="none" w:sz="0" w:space="0" w:color="auto"/>
            <w:left w:val="none" w:sz="0" w:space="0" w:color="auto"/>
            <w:bottom w:val="none" w:sz="0" w:space="0" w:color="auto"/>
            <w:right w:val="none" w:sz="0" w:space="0" w:color="auto"/>
          </w:divBdr>
        </w:div>
        <w:div w:id="656223647">
          <w:marLeft w:val="360"/>
          <w:marRight w:val="0"/>
          <w:marTop w:val="67"/>
          <w:marBottom w:val="0"/>
          <w:divBdr>
            <w:top w:val="none" w:sz="0" w:space="0" w:color="auto"/>
            <w:left w:val="none" w:sz="0" w:space="0" w:color="auto"/>
            <w:bottom w:val="none" w:sz="0" w:space="0" w:color="auto"/>
            <w:right w:val="none" w:sz="0" w:space="0" w:color="auto"/>
          </w:divBdr>
        </w:div>
        <w:div w:id="697589554">
          <w:marLeft w:val="734"/>
          <w:marRight w:val="0"/>
          <w:marTop w:val="53"/>
          <w:marBottom w:val="0"/>
          <w:divBdr>
            <w:top w:val="none" w:sz="0" w:space="0" w:color="auto"/>
            <w:left w:val="none" w:sz="0" w:space="0" w:color="auto"/>
            <w:bottom w:val="none" w:sz="0" w:space="0" w:color="auto"/>
            <w:right w:val="none" w:sz="0" w:space="0" w:color="auto"/>
          </w:divBdr>
        </w:div>
        <w:div w:id="737216042">
          <w:marLeft w:val="734"/>
          <w:marRight w:val="0"/>
          <w:marTop w:val="53"/>
          <w:marBottom w:val="0"/>
          <w:divBdr>
            <w:top w:val="none" w:sz="0" w:space="0" w:color="auto"/>
            <w:left w:val="none" w:sz="0" w:space="0" w:color="auto"/>
            <w:bottom w:val="none" w:sz="0" w:space="0" w:color="auto"/>
            <w:right w:val="none" w:sz="0" w:space="0" w:color="auto"/>
          </w:divBdr>
        </w:div>
        <w:div w:id="744108444">
          <w:marLeft w:val="360"/>
          <w:marRight w:val="0"/>
          <w:marTop w:val="67"/>
          <w:marBottom w:val="0"/>
          <w:divBdr>
            <w:top w:val="none" w:sz="0" w:space="0" w:color="auto"/>
            <w:left w:val="none" w:sz="0" w:space="0" w:color="auto"/>
            <w:bottom w:val="none" w:sz="0" w:space="0" w:color="auto"/>
            <w:right w:val="none" w:sz="0" w:space="0" w:color="auto"/>
          </w:divBdr>
        </w:div>
        <w:div w:id="875583000">
          <w:marLeft w:val="1080"/>
          <w:marRight w:val="0"/>
          <w:marTop w:val="50"/>
          <w:marBottom w:val="0"/>
          <w:divBdr>
            <w:top w:val="none" w:sz="0" w:space="0" w:color="auto"/>
            <w:left w:val="none" w:sz="0" w:space="0" w:color="auto"/>
            <w:bottom w:val="none" w:sz="0" w:space="0" w:color="auto"/>
            <w:right w:val="none" w:sz="0" w:space="0" w:color="auto"/>
          </w:divBdr>
        </w:div>
        <w:div w:id="917708389">
          <w:marLeft w:val="360"/>
          <w:marRight w:val="0"/>
          <w:marTop w:val="67"/>
          <w:marBottom w:val="0"/>
          <w:divBdr>
            <w:top w:val="none" w:sz="0" w:space="0" w:color="auto"/>
            <w:left w:val="none" w:sz="0" w:space="0" w:color="auto"/>
            <w:bottom w:val="none" w:sz="0" w:space="0" w:color="auto"/>
            <w:right w:val="none" w:sz="0" w:space="0" w:color="auto"/>
          </w:divBdr>
        </w:div>
        <w:div w:id="995960461">
          <w:marLeft w:val="734"/>
          <w:marRight w:val="0"/>
          <w:marTop w:val="53"/>
          <w:marBottom w:val="0"/>
          <w:divBdr>
            <w:top w:val="none" w:sz="0" w:space="0" w:color="auto"/>
            <w:left w:val="none" w:sz="0" w:space="0" w:color="auto"/>
            <w:bottom w:val="none" w:sz="0" w:space="0" w:color="auto"/>
            <w:right w:val="none" w:sz="0" w:space="0" w:color="auto"/>
          </w:divBdr>
        </w:div>
        <w:div w:id="1068653829">
          <w:marLeft w:val="360"/>
          <w:marRight w:val="0"/>
          <w:marTop w:val="67"/>
          <w:marBottom w:val="0"/>
          <w:divBdr>
            <w:top w:val="none" w:sz="0" w:space="0" w:color="auto"/>
            <w:left w:val="none" w:sz="0" w:space="0" w:color="auto"/>
            <w:bottom w:val="none" w:sz="0" w:space="0" w:color="auto"/>
            <w:right w:val="none" w:sz="0" w:space="0" w:color="auto"/>
          </w:divBdr>
        </w:div>
        <w:div w:id="1176461891">
          <w:marLeft w:val="360"/>
          <w:marRight w:val="0"/>
          <w:marTop w:val="67"/>
          <w:marBottom w:val="0"/>
          <w:divBdr>
            <w:top w:val="none" w:sz="0" w:space="0" w:color="auto"/>
            <w:left w:val="none" w:sz="0" w:space="0" w:color="auto"/>
            <w:bottom w:val="none" w:sz="0" w:space="0" w:color="auto"/>
            <w:right w:val="none" w:sz="0" w:space="0" w:color="auto"/>
          </w:divBdr>
        </w:div>
        <w:div w:id="1225482046">
          <w:marLeft w:val="360"/>
          <w:marRight w:val="0"/>
          <w:marTop w:val="67"/>
          <w:marBottom w:val="0"/>
          <w:divBdr>
            <w:top w:val="none" w:sz="0" w:space="0" w:color="auto"/>
            <w:left w:val="none" w:sz="0" w:space="0" w:color="auto"/>
            <w:bottom w:val="none" w:sz="0" w:space="0" w:color="auto"/>
            <w:right w:val="none" w:sz="0" w:space="0" w:color="auto"/>
          </w:divBdr>
        </w:div>
        <w:div w:id="1225876203">
          <w:marLeft w:val="734"/>
          <w:marRight w:val="0"/>
          <w:marTop w:val="53"/>
          <w:marBottom w:val="0"/>
          <w:divBdr>
            <w:top w:val="none" w:sz="0" w:space="0" w:color="auto"/>
            <w:left w:val="none" w:sz="0" w:space="0" w:color="auto"/>
            <w:bottom w:val="none" w:sz="0" w:space="0" w:color="auto"/>
            <w:right w:val="none" w:sz="0" w:space="0" w:color="auto"/>
          </w:divBdr>
        </w:div>
        <w:div w:id="1236429901">
          <w:marLeft w:val="1080"/>
          <w:marRight w:val="0"/>
          <w:marTop w:val="50"/>
          <w:marBottom w:val="0"/>
          <w:divBdr>
            <w:top w:val="none" w:sz="0" w:space="0" w:color="auto"/>
            <w:left w:val="none" w:sz="0" w:space="0" w:color="auto"/>
            <w:bottom w:val="none" w:sz="0" w:space="0" w:color="auto"/>
            <w:right w:val="none" w:sz="0" w:space="0" w:color="auto"/>
          </w:divBdr>
        </w:div>
        <w:div w:id="1237403134">
          <w:marLeft w:val="734"/>
          <w:marRight w:val="0"/>
          <w:marTop w:val="53"/>
          <w:marBottom w:val="0"/>
          <w:divBdr>
            <w:top w:val="none" w:sz="0" w:space="0" w:color="auto"/>
            <w:left w:val="none" w:sz="0" w:space="0" w:color="auto"/>
            <w:bottom w:val="none" w:sz="0" w:space="0" w:color="auto"/>
            <w:right w:val="none" w:sz="0" w:space="0" w:color="auto"/>
          </w:divBdr>
        </w:div>
        <w:div w:id="1384676766">
          <w:marLeft w:val="360"/>
          <w:marRight w:val="0"/>
          <w:marTop w:val="67"/>
          <w:marBottom w:val="0"/>
          <w:divBdr>
            <w:top w:val="none" w:sz="0" w:space="0" w:color="auto"/>
            <w:left w:val="none" w:sz="0" w:space="0" w:color="auto"/>
            <w:bottom w:val="none" w:sz="0" w:space="0" w:color="auto"/>
            <w:right w:val="none" w:sz="0" w:space="0" w:color="auto"/>
          </w:divBdr>
        </w:div>
        <w:div w:id="1537617718">
          <w:marLeft w:val="360"/>
          <w:marRight w:val="0"/>
          <w:marTop w:val="67"/>
          <w:marBottom w:val="0"/>
          <w:divBdr>
            <w:top w:val="none" w:sz="0" w:space="0" w:color="auto"/>
            <w:left w:val="none" w:sz="0" w:space="0" w:color="auto"/>
            <w:bottom w:val="none" w:sz="0" w:space="0" w:color="auto"/>
            <w:right w:val="none" w:sz="0" w:space="0" w:color="auto"/>
          </w:divBdr>
        </w:div>
        <w:div w:id="1674408651">
          <w:marLeft w:val="734"/>
          <w:marRight w:val="0"/>
          <w:marTop w:val="53"/>
          <w:marBottom w:val="0"/>
          <w:divBdr>
            <w:top w:val="none" w:sz="0" w:space="0" w:color="auto"/>
            <w:left w:val="none" w:sz="0" w:space="0" w:color="auto"/>
            <w:bottom w:val="none" w:sz="0" w:space="0" w:color="auto"/>
            <w:right w:val="none" w:sz="0" w:space="0" w:color="auto"/>
          </w:divBdr>
        </w:div>
        <w:div w:id="1684045822">
          <w:marLeft w:val="734"/>
          <w:marRight w:val="0"/>
          <w:marTop w:val="53"/>
          <w:marBottom w:val="0"/>
          <w:divBdr>
            <w:top w:val="none" w:sz="0" w:space="0" w:color="auto"/>
            <w:left w:val="none" w:sz="0" w:space="0" w:color="auto"/>
            <w:bottom w:val="none" w:sz="0" w:space="0" w:color="auto"/>
            <w:right w:val="none" w:sz="0" w:space="0" w:color="auto"/>
          </w:divBdr>
        </w:div>
        <w:div w:id="1906262816">
          <w:marLeft w:val="734"/>
          <w:marRight w:val="0"/>
          <w:marTop w:val="53"/>
          <w:marBottom w:val="0"/>
          <w:divBdr>
            <w:top w:val="none" w:sz="0" w:space="0" w:color="auto"/>
            <w:left w:val="none" w:sz="0" w:space="0" w:color="auto"/>
            <w:bottom w:val="none" w:sz="0" w:space="0" w:color="auto"/>
            <w:right w:val="none" w:sz="0" w:space="0" w:color="auto"/>
          </w:divBdr>
        </w:div>
        <w:div w:id="2044669784">
          <w:marLeft w:val="734"/>
          <w:marRight w:val="0"/>
          <w:marTop w:val="53"/>
          <w:marBottom w:val="0"/>
          <w:divBdr>
            <w:top w:val="none" w:sz="0" w:space="0" w:color="auto"/>
            <w:left w:val="none" w:sz="0" w:space="0" w:color="auto"/>
            <w:bottom w:val="none" w:sz="0" w:space="0" w:color="auto"/>
            <w:right w:val="none" w:sz="0" w:space="0" w:color="auto"/>
          </w:divBdr>
        </w:div>
      </w:divsChild>
    </w:div>
    <w:div w:id="134494355">
      <w:bodyDiv w:val="1"/>
      <w:marLeft w:val="0"/>
      <w:marRight w:val="0"/>
      <w:marTop w:val="0"/>
      <w:marBottom w:val="0"/>
      <w:divBdr>
        <w:top w:val="none" w:sz="0" w:space="0" w:color="auto"/>
        <w:left w:val="none" w:sz="0" w:space="0" w:color="auto"/>
        <w:bottom w:val="none" w:sz="0" w:space="0" w:color="auto"/>
        <w:right w:val="none" w:sz="0" w:space="0" w:color="auto"/>
      </w:divBdr>
    </w:div>
    <w:div w:id="136726612">
      <w:bodyDiv w:val="1"/>
      <w:marLeft w:val="0"/>
      <w:marRight w:val="0"/>
      <w:marTop w:val="0"/>
      <w:marBottom w:val="0"/>
      <w:divBdr>
        <w:top w:val="none" w:sz="0" w:space="0" w:color="auto"/>
        <w:left w:val="none" w:sz="0" w:space="0" w:color="auto"/>
        <w:bottom w:val="none" w:sz="0" w:space="0" w:color="auto"/>
        <w:right w:val="none" w:sz="0" w:space="0" w:color="auto"/>
      </w:divBdr>
      <w:divsChild>
        <w:div w:id="62409086">
          <w:marLeft w:val="360"/>
          <w:marRight w:val="0"/>
          <w:marTop w:val="86"/>
          <w:marBottom w:val="0"/>
          <w:divBdr>
            <w:top w:val="none" w:sz="0" w:space="0" w:color="auto"/>
            <w:left w:val="none" w:sz="0" w:space="0" w:color="auto"/>
            <w:bottom w:val="none" w:sz="0" w:space="0" w:color="auto"/>
            <w:right w:val="none" w:sz="0" w:space="0" w:color="auto"/>
          </w:divBdr>
        </w:div>
        <w:div w:id="325059137">
          <w:marLeft w:val="734"/>
          <w:marRight w:val="0"/>
          <w:marTop w:val="77"/>
          <w:marBottom w:val="0"/>
          <w:divBdr>
            <w:top w:val="none" w:sz="0" w:space="0" w:color="auto"/>
            <w:left w:val="none" w:sz="0" w:space="0" w:color="auto"/>
            <w:bottom w:val="none" w:sz="0" w:space="0" w:color="auto"/>
            <w:right w:val="none" w:sz="0" w:space="0" w:color="auto"/>
          </w:divBdr>
        </w:div>
        <w:div w:id="636953178">
          <w:marLeft w:val="734"/>
          <w:marRight w:val="0"/>
          <w:marTop w:val="77"/>
          <w:marBottom w:val="0"/>
          <w:divBdr>
            <w:top w:val="none" w:sz="0" w:space="0" w:color="auto"/>
            <w:left w:val="none" w:sz="0" w:space="0" w:color="auto"/>
            <w:bottom w:val="none" w:sz="0" w:space="0" w:color="auto"/>
            <w:right w:val="none" w:sz="0" w:space="0" w:color="auto"/>
          </w:divBdr>
        </w:div>
        <w:div w:id="678506402">
          <w:marLeft w:val="734"/>
          <w:marRight w:val="0"/>
          <w:marTop w:val="77"/>
          <w:marBottom w:val="0"/>
          <w:divBdr>
            <w:top w:val="none" w:sz="0" w:space="0" w:color="auto"/>
            <w:left w:val="none" w:sz="0" w:space="0" w:color="auto"/>
            <w:bottom w:val="none" w:sz="0" w:space="0" w:color="auto"/>
            <w:right w:val="none" w:sz="0" w:space="0" w:color="auto"/>
          </w:divBdr>
        </w:div>
        <w:div w:id="1161505027">
          <w:marLeft w:val="360"/>
          <w:marRight w:val="0"/>
          <w:marTop w:val="86"/>
          <w:marBottom w:val="0"/>
          <w:divBdr>
            <w:top w:val="none" w:sz="0" w:space="0" w:color="auto"/>
            <w:left w:val="none" w:sz="0" w:space="0" w:color="auto"/>
            <w:bottom w:val="none" w:sz="0" w:space="0" w:color="auto"/>
            <w:right w:val="none" w:sz="0" w:space="0" w:color="auto"/>
          </w:divBdr>
        </w:div>
        <w:div w:id="1324164911">
          <w:marLeft w:val="360"/>
          <w:marRight w:val="0"/>
          <w:marTop w:val="86"/>
          <w:marBottom w:val="0"/>
          <w:divBdr>
            <w:top w:val="none" w:sz="0" w:space="0" w:color="auto"/>
            <w:left w:val="none" w:sz="0" w:space="0" w:color="auto"/>
            <w:bottom w:val="none" w:sz="0" w:space="0" w:color="auto"/>
            <w:right w:val="none" w:sz="0" w:space="0" w:color="auto"/>
          </w:divBdr>
        </w:div>
        <w:div w:id="1337340148">
          <w:marLeft w:val="360"/>
          <w:marRight w:val="0"/>
          <w:marTop w:val="86"/>
          <w:marBottom w:val="0"/>
          <w:divBdr>
            <w:top w:val="none" w:sz="0" w:space="0" w:color="auto"/>
            <w:left w:val="none" w:sz="0" w:space="0" w:color="auto"/>
            <w:bottom w:val="none" w:sz="0" w:space="0" w:color="auto"/>
            <w:right w:val="none" w:sz="0" w:space="0" w:color="auto"/>
          </w:divBdr>
        </w:div>
        <w:div w:id="1370255681">
          <w:marLeft w:val="734"/>
          <w:marRight w:val="0"/>
          <w:marTop w:val="77"/>
          <w:marBottom w:val="0"/>
          <w:divBdr>
            <w:top w:val="none" w:sz="0" w:space="0" w:color="auto"/>
            <w:left w:val="none" w:sz="0" w:space="0" w:color="auto"/>
            <w:bottom w:val="none" w:sz="0" w:space="0" w:color="auto"/>
            <w:right w:val="none" w:sz="0" w:space="0" w:color="auto"/>
          </w:divBdr>
        </w:div>
        <w:div w:id="1389113642">
          <w:marLeft w:val="734"/>
          <w:marRight w:val="0"/>
          <w:marTop w:val="77"/>
          <w:marBottom w:val="0"/>
          <w:divBdr>
            <w:top w:val="none" w:sz="0" w:space="0" w:color="auto"/>
            <w:left w:val="none" w:sz="0" w:space="0" w:color="auto"/>
            <w:bottom w:val="none" w:sz="0" w:space="0" w:color="auto"/>
            <w:right w:val="none" w:sz="0" w:space="0" w:color="auto"/>
          </w:divBdr>
        </w:div>
      </w:divsChild>
    </w:div>
    <w:div w:id="140970018">
      <w:bodyDiv w:val="1"/>
      <w:marLeft w:val="0"/>
      <w:marRight w:val="0"/>
      <w:marTop w:val="0"/>
      <w:marBottom w:val="0"/>
      <w:divBdr>
        <w:top w:val="none" w:sz="0" w:space="0" w:color="auto"/>
        <w:left w:val="none" w:sz="0" w:space="0" w:color="auto"/>
        <w:bottom w:val="none" w:sz="0" w:space="0" w:color="auto"/>
        <w:right w:val="none" w:sz="0" w:space="0" w:color="auto"/>
      </w:divBdr>
    </w:div>
    <w:div w:id="160396143">
      <w:bodyDiv w:val="1"/>
      <w:marLeft w:val="0"/>
      <w:marRight w:val="0"/>
      <w:marTop w:val="0"/>
      <w:marBottom w:val="0"/>
      <w:divBdr>
        <w:top w:val="none" w:sz="0" w:space="0" w:color="auto"/>
        <w:left w:val="none" w:sz="0" w:space="0" w:color="auto"/>
        <w:bottom w:val="none" w:sz="0" w:space="0" w:color="auto"/>
        <w:right w:val="none" w:sz="0" w:space="0" w:color="auto"/>
      </w:divBdr>
      <w:divsChild>
        <w:div w:id="53819202">
          <w:marLeft w:val="734"/>
          <w:marRight w:val="0"/>
          <w:marTop w:val="53"/>
          <w:marBottom w:val="0"/>
          <w:divBdr>
            <w:top w:val="none" w:sz="0" w:space="0" w:color="auto"/>
            <w:left w:val="none" w:sz="0" w:space="0" w:color="auto"/>
            <w:bottom w:val="none" w:sz="0" w:space="0" w:color="auto"/>
            <w:right w:val="none" w:sz="0" w:space="0" w:color="auto"/>
          </w:divBdr>
        </w:div>
        <w:div w:id="121002411">
          <w:marLeft w:val="734"/>
          <w:marRight w:val="0"/>
          <w:marTop w:val="53"/>
          <w:marBottom w:val="0"/>
          <w:divBdr>
            <w:top w:val="none" w:sz="0" w:space="0" w:color="auto"/>
            <w:left w:val="none" w:sz="0" w:space="0" w:color="auto"/>
            <w:bottom w:val="none" w:sz="0" w:space="0" w:color="auto"/>
            <w:right w:val="none" w:sz="0" w:space="0" w:color="auto"/>
          </w:divBdr>
        </w:div>
        <w:div w:id="174811422">
          <w:marLeft w:val="734"/>
          <w:marRight w:val="0"/>
          <w:marTop w:val="53"/>
          <w:marBottom w:val="0"/>
          <w:divBdr>
            <w:top w:val="none" w:sz="0" w:space="0" w:color="auto"/>
            <w:left w:val="none" w:sz="0" w:space="0" w:color="auto"/>
            <w:bottom w:val="none" w:sz="0" w:space="0" w:color="auto"/>
            <w:right w:val="none" w:sz="0" w:space="0" w:color="auto"/>
          </w:divBdr>
        </w:div>
        <w:div w:id="291983386">
          <w:marLeft w:val="360"/>
          <w:marRight w:val="0"/>
          <w:marTop w:val="67"/>
          <w:marBottom w:val="0"/>
          <w:divBdr>
            <w:top w:val="none" w:sz="0" w:space="0" w:color="auto"/>
            <w:left w:val="none" w:sz="0" w:space="0" w:color="auto"/>
            <w:bottom w:val="none" w:sz="0" w:space="0" w:color="auto"/>
            <w:right w:val="none" w:sz="0" w:space="0" w:color="auto"/>
          </w:divBdr>
        </w:div>
        <w:div w:id="335308421">
          <w:marLeft w:val="360"/>
          <w:marRight w:val="0"/>
          <w:marTop w:val="67"/>
          <w:marBottom w:val="0"/>
          <w:divBdr>
            <w:top w:val="none" w:sz="0" w:space="0" w:color="auto"/>
            <w:left w:val="none" w:sz="0" w:space="0" w:color="auto"/>
            <w:bottom w:val="none" w:sz="0" w:space="0" w:color="auto"/>
            <w:right w:val="none" w:sz="0" w:space="0" w:color="auto"/>
          </w:divBdr>
        </w:div>
        <w:div w:id="608976427">
          <w:marLeft w:val="734"/>
          <w:marRight w:val="0"/>
          <w:marTop w:val="53"/>
          <w:marBottom w:val="0"/>
          <w:divBdr>
            <w:top w:val="none" w:sz="0" w:space="0" w:color="auto"/>
            <w:left w:val="none" w:sz="0" w:space="0" w:color="auto"/>
            <w:bottom w:val="none" w:sz="0" w:space="0" w:color="auto"/>
            <w:right w:val="none" w:sz="0" w:space="0" w:color="auto"/>
          </w:divBdr>
        </w:div>
        <w:div w:id="652491832">
          <w:marLeft w:val="1080"/>
          <w:marRight w:val="0"/>
          <w:marTop w:val="50"/>
          <w:marBottom w:val="0"/>
          <w:divBdr>
            <w:top w:val="none" w:sz="0" w:space="0" w:color="auto"/>
            <w:left w:val="none" w:sz="0" w:space="0" w:color="auto"/>
            <w:bottom w:val="none" w:sz="0" w:space="0" w:color="auto"/>
            <w:right w:val="none" w:sz="0" w:space="0" w:color="auto"/>
          </w:divBdr>
        </w:div>
        <w:div w:id="654408750">
          <w:marLeft w:val="360"/>
          <w:marRight w:val="0"/>
          <w:marTop w:val="67"/>
          <w:marBottom w:val="0"/>
          <w:divBdr>
            <w:top w:val="none" w:sz="0" w:space="0" w:color="auto"/>
            <w:left w:val="none" w:sz="0" w:space="0" w:color="auto"/>
            <w:bottom w:val="none" w:sz="0" w:space="0" w:color="auto"/>
            <w:right w:val="none" w:sz="0" w:space="0" w:color="auto"/>
          </w:divBdr>
        </w:div>
        <w:div w:id="830558136">
          <w:marLeft w:val="734"/>
          <w:marRight w:val="0"/>
          <w:marTop w:val="53"/>
          <w:marBottom w:val="0"/>
          <w:divBdr>
            <w:top w:val="none" w:sz="0" w:space="0" w:color="auto"/>
            <w:left w:val="none" w:sz="0" w:space="0" w:color="auto"/>
            <w:bottom w:val="none" w:sz="0" w:space="0" w:color="auto"/>
            <w:right w:val="none" w:sz="0" w:space="0" w:color="auto"/>
          </w:divBdr>
        </w:div>
        <w:div w:id="971403824">
          <w:marLeft w:val="1080"/>
          <w:marRight w:val="0"/>
          <w:marTop w:val="50"/>
          <w:marBottom w:val="0"/>
          <w:divBdr>
            <w:top w:val="none" w:sz="0" w:space="0" w:color="auto"/>
            <w:left w:val="none" w:sz="0" w:space="0" w:color="auto"/>
            <w:bottom w:val="none" w:sz="0" w:space="0" w:color="auto"/>
            <w:right w:val="none" w:sz="0" w:space="0" w:color="auto"/>
          </w:divBdr>
        </w:div>
        <w:div w:id="994533291">
          <w:marLeft w:val="734"/>
          <w:marRight w:val="0"/>
          <w:marTop w:val="53"/>
          <w:marBottom w:val="0"/>
          <w:divBdr>
            <w:top w:val="none" w:sz="0" w:space="0" w:color="auto"/>
            <w:left w:val="none" w:sz="0" w:space="0" w:color="auto"/>
            <w:bottom w:val="none" w:sz="0" w:space="0" w:color="auto"/>
            <w:right w:val="none" w:sz="0" w:space="0" w:color="auto"/>
          </w:divBdr>
        </w:div>
        <w:div w:id="1001928964">
          <w:marLeft w:val="734"/>
          <w:marRight w:val="0"/>
          <w:marTop w:val="53"/>
          <w:marBottom w:val="0"/>
          <w:divBdr>
            <w:top w:val="none" w:sz="0" w:space="0" w:color="auto"/>
            <w:left w:val="none" w:sz="0" w:space="0" w:color="auto"/>
            <w:bottom w:val="none" w:sz="0" w:space="0" w:color="auto"/>
            <w:right w:val="none" w:sz="0" w:space="0" w:color="auto"/>
          </w:divBdr>
        </w:div>
        <w:div w:id="1059939366">
          <w:marLeft w:val="360"/>
          <w:marRight w:val="0"/>
          <w:marTop w:val="67"/>
          <w:marBottom w:val="0"/>
          <w:divBdr>
            <w:top w:val="none" w:sz="0" w:space="0" w:color="auto"/>
            <w:left w:val="none" w:sz="0" w:space="0" w:color="auto"/>
            <w:bottom w:val="none" w:sz="0" w:space="0" w:color="auto"/>
            <w:right w:val="none" w:sz="0" w:space="0" w:color="auto"/>
          </w:divBdr>
        </w:div>
        <w:div w:id="1069883598">
          <w:marLeft w:val="360"/>
          <w:marRight w:val="0"/>
          <w:marTop w:val="67"/>
          <w:marBottom w:val="0"/>
          <w:divBdr>
            <w:top w:val="none" w:sz="0" w:space="0" w:color="auto"/>
            <w:left w:val="none" w:sz="0" w:space="0" w:color="auto"/>
            <w:bottom w:val="none" w:sz="0" w:space="0" w:color="auto"/>
            <w:right w:val="none" w:sz="0" w:space="0" w:color="auto"/>
          </w:divBdr>
        </w:div>
        <w:div w:id="1239435788">
          <w:marLeft w:val="360"/>
          <w:marRight w:val="0"/>
          <w:marTop w:val="67"/>
          <w:marBottom w:val="0"/>
          <w:divBdr>
            <w:top w:val="none" w:sz="0" w:space="0" w:color="auto"/>
            <w:left w:val="none" w:sz="0" w:space="0" w:color="auto"/>
            <w:bottom w:val="none" w:sz="0" w:space="0" w:color="auto"/>
            <w:right w:val="none" w:sz="0" w:space="0" w:color="auto"/>
          </w:divBdr>
        </w:div>
        <w:div w:id="1243828953">
          <w:marLeft w:val="734"/>
          <w:marRight w:val="0"/>
          <w:marTop w:val="53"/>
          <w:marBottom w:val="0"/>
          <w:divBdr>
            <w:top w:val="none" w:sz="0" w:space="0" w:color="auto"/>
            <w:left w:val="none" w:sz="0" w:space="0" w:color="auto"/>
            <w:bottom w:val="none" w:sz="0" w:space="0" w:color="auto"/>
            <w:right w:val="none" w:sz="0" w:space="0" w:color="auto"/>
          </w:divBdr>
        </w:div>
        <w:div w:id="1278834698">
          <w:marLeft w:val="734"/>
          <w:marRight w:val="0"/>
          <w:marTop w:val="53"/>
          <w:marBottom w:val="0"/>
          <w:divBdr>
            <w:top w:val="none" w:sz="0" w:space="0" w:color="auto"/>
            <w:left w:val="none" w:sz="0" w:space="0" w:color="auto"/>
            <w:bottom w:val="none" w:sz="0" w:space="0" w:color="auto"/>
            <w:right w:val="none" w:sz="0" w:space="0" w:color="auto"/>
          </w:divBdr>
        </w:div>
        <w:div w:id="1284119620">
          <w:marLeft w:val="734"/>
          <w:marRight w:val="0"/>
          <w:marTop w:val="53"/>
          <w:marBottom w:val="0"/>
          <w:divBdr>
            <w:top w:val="none" w:sz="0" w:space="0" w:color="auto"/>
            <w:left w:val="none" w:sz="0" w:space="0" w:color="auto"/>
            <w:bottom w:val="none" w:sz="0" w:space="0" w:color="auto"/>
            <w:right w:val="none" w:sz="0" w:space="0" w:color="auto"/>
          </w:divBdr>
        </w:div>
        <w:div w:id="1407923005">
          <w:marLeft w:val="734"/>
          <w:marRight w:val="0"/>
          <w:marTop w:val="53"/>
          <w:marBottom w:val="0"/>
          <w:divBdr>
            <w:top w:val="none" w:sz="0" w:space="0" w:color="auto"/>
            <w:left w:val="none" w:sz="0" w:space="0" w:color="auto"/>
            <w:bottom w:val="none" w:sz="0" w:space="0" w:color="auto"/>
            <w:right w:val="none" w:sz="0" w:space="0" w:color="auto"/>
          </w:divBdr>
        </w:div>
        <w:div w:id="1509981393">
          <w:marLeft w:val="734"/>
          <w:marRight w:val="0"/>
          <w:marTop w:val="53"/>
          <w:marBottom w:val="0"/>
          <w:divBdr>
            <w:top w:val="none" w:sz="0" w:space="0" w:color="auto"/>
            <w:left w:val="none" w:sz="0" w:space="0" w:color="auto"/>
            <w:bottom w:val="none" w:sz="0" w:space="0" w:color="auto"/>
            <w:right w:val="none" w:sz="0" w:space="0" w:color="auto"/>
          </w:divBdr>
        </w:div>
        <w:div w:id="1590887124">
          <w:marLeft w:val="734"/>
          <w:marRight w:val="0"/>
          <w:marTop w:val="53"/>
          <w:marBottom w:val="0"/>
          <w:divBdr>
            <w:top w:val="none" w:sz="0" w:space="0" w:color="auto"/>
            <w:left w:val="none" w:sz="0" w:space="0" w:color="auto"/>
            <w:bottom w:val="none" w:sz="0" w:space="0" w:color="auto"/>
            <w:right w:val="none" w:sz="0" w:space="0" w:color="auto"/>
          </w:divBdr>
        </w:div>
        <w:div w:id="1756827830">
          <w:marLeft w:val="360"/>
          <w:marRight w:val="0"/>
          <w:marTop w:val="67"/>
          <w:marBottom w:val="0"/>
          <w:divBdr>
            <w:top w:val="none" w:sz="0" w:space="0" w:color="auto"/>
            <w:left w:val="none" w:sz="0" w:space="0" w:color="auto"/>
            <w:bottom w:val="none" w:sz="0" w:space="0" w:color="auto"/>
            <w:right w:val="none" w:sz="0" w:space="0" w:color="auto"/>
          </w:divBdr>
        </w:div>
        <w:div w:id="1950308319">
          <w:marLeft w:val="734"/>
          <w:marRight w:val="0"/>
          <w:marTop w:val="53"/>
          <w:marBottom w:val="0"/>
          <w:divBdr>
            <w:top w:val="none" w:sz="0" w:space="0" w:color="auto"/>
            <w:left w:val="none" w:sz="0" w:space="0" w:color="auto"/>
            <w:bottom w:val="none" w:sz="0" w:space="0" w:color="auto"/>
            <w:right w:val="none" w:sz="0" w:space="0" w:color="auto"/>
          </w:divBdr>
        </w:div>
        <w:div w:id="1960650173">
          <w:marLeft w:val="360"/>
          <w:marRight w:val="0"/>
          <w:marTop w:val="67"/>
          <w:marBottom w:val="0"/>
          <w:divBdr>
            <w:top w:val="none" w:sz="0" w:space="0" w:color="auto"/>
            <w:left w:val="none" w:sz="0" w:space="0" w:color="auto"/>
            <w:bottom w:val="none" w:sz="0" w:space="0" w:color="auto"/>
            <w:right w:val="none" w:sz="0" w:space="0" w:color="auto"/>
          </w:divBdr>
        </w:div>
        <w:div w:id="2022001853">
          <w:marLeft w:val="360"/>
          <w:marRight w:val="0"/>
          <w:marTop w:val="67"/>
          <w:marBottom w:val="0"/>
          <w:divBdr>
            <w:top w:val="none" w:sz="0" w:space="0" w:color="auto"/>
            <w:left w:val="none" w:sz="0" w:space="0" w:color="auto"/>
            <w:bottom w:val="none" w:sz="0" w:space="0" w:color="auto"/>
            <w:right w:val="none" w:sz="0" w:space="0" w:color="auto"/>
          </w:divBdr>
        </w:div>
      </w:divsChild>
    </w:div>
    <w:div w:id="166335314">
      <w:bodyDiv w:val="1"/>
      <w:marLeft w:val="0"/>
      <w:marRight w:val="0"/>
      <w:marTop w:val="0"/>
      <w:marBottom w:val="0"/>
      <w:divBdr>
        <w:top w:val="none" w:sz="0" w:space="0" w:color="auto"/>
        <w:left w:val="none" w:sz="0" w:space="0" w:color="auto"/>
        <w:bottom w:val="none" w:sz="0" w:space="0" w:color="auto"/>
        <w:right w:val="none" w:sz="0" w:space="0" w:color="auto"/>
      </w:divBdr>
      <w:divsChild>
        <w:div w:id="149953138">
          <w:marLeft w:val="734"/>
          <w:marRight w:val="0"/>
          <w:marTop w:val="77"/>
          <w:marBottom w:val="0"/>
          <w:divBdr>
            <w:top w:val="none" w:sz="0" w:space="0" w:color="auto"/>
            <w:left w:val="none" w:sz="0" w:space="0" w:color="auto"/>
            <w:bottom w:val="none" w:sz="0" w:space="0" w:color="auto"/>
            <w:right w:val="none" w:sz="0" w:space="0" w:color="auto"/>
          </w:divBdr>
        </w:div>
        <w:div w:id="185021671">
          <w:marLeft w:val="734"/>
          <w:marRight w:val="0"/>
          <w:marTop w:val="77"/>
          <w:marBottom w:val="0"/>
          <w:divBdr>
            <w:top w:val="none" w:sz="0" w:space="0" w:color="auto"/>
            <w:left w:val="none" w:sz="0" w:space="0" w:color="auto"/>
            <w:bottom w:val="none" w:sz="0" w:space="0" w:color="auto"/>
            <w:right w:val="none" w:sz="0" w:space="0" w:color="auto"/>
          </w:divBdr>
        </w:div>
        <w:div w:id="659508963">
          <w:marLeft w:val="360"/>
          <w:marRight w:val="0"/>
          <w:marTop w:val="86"/>
          <w:marBottom w:val="0"/>
          <w:divBdr>
            <w:top w:val="none" w:sz="0" w:space="0" w:color="auto"/>
            <w:left w:val="none" w:sz="0" w:space="0" w:color="auto"/>
            <w:bottom w:val="none" w:sz="0" w:space="0" w:color="auto"/>
            <w:right w:val="none" w:sz="0" w:space="0" w:color="auto"/>
          </w:divBdr>
        </w:div>
        <w:div w:id="720861127">
          <w:marLeft w:val="360"/>
          <w:marRight w:val="0"/>
          <w:marTop w:val="86"/>
          <w:marBottom w:val="0"/>
          <w:divBdr>
            <w:top w:val="none" w:sz="0" w:space="0" w:color="auto"/>
            <w:left w:val="none" w:sz="0" w:space="0" w:color="auto"/>
            <w:bottom w:val="none" w:sz="0" w:space="0" w:color="auto"/>
            <w:right w:val="none" w:sz="0" w:space="0" w:color="auto"/>
          </w:divBdr>
        </w:div>
        <w:div w:id="942685503">
          <w:marLeft w:val="734"/>
          <w:marRight w:val="0"/>
          <w:marTop w:val="77"/>
          <w:marBottom w:val="0"/>
          <w:divBdr>
            <w:top w:val="none" w:sz="0" w:space="0" w:color="auto"/>
            <w:left w:val="none" w:sz="0" w:space="0" w:color="auto"/>
            <w:bottom w:val="none" w:sz="0" w:space="0" w:color="auto"/>
            <w:right w:val="none" w:sz="0" w:space="0" w:color="auto"/>
          </w:divBdr>
        </w:div>
        <w:div w:id="1097363409">
          <w:marLeft w:val="734"/>
          <w:marRight w:val="0"/>
          <w:marTop w:val="77"/>
          <w:marBottom w:val="0"/>
          <w:divBdr>
            <w:top w:val="none" w:sz="0" w:space="0" w:color="auto"/>
            <w:left w:val="none" w:sz="0" w:space="0" w:color="auto"/>
            <w:bottom w:val="none" w:sz="0" w:space="0" w:color="auto"/>
            <w:right w:val="none" w:sz="0" w:space="0" w:color="auto"/>
          </w:divBdr>
        </w:div>
        <w:div w:id="1823498532">
          <w:marLeft w:val="734"/>
          <w:marRight w:val="0"/>
          <w:marTop w:val="77"/>
          <w:marBottom w:val="0"/>
          <w:divBdr>
            <w:top w:val="none" w:sz="0" w:space="0" w:color="auto"/>
            <w:left w:val="none" w:sz="0" w:space="0" w:color="auto"/>
            <w:bottom w:val="none" w:sz="0" w:space="0" w:color="auto"/>
            <w:right w:val="none" w:sz="0" w:space="0" w:color="auto"/>
          </w:divBdr>
        </w:div>
        <w:div w:id="1961033985">
          <w:marLeft w:val="360"/>
          <w:marRight w:val="0"/>
          <w:marTop w:val="86"/>
          <w:marBottom w:val="0"/>
          <w:divBdr>
            <w:top w:val="none" w:sz="0" w:space="0" w:color="auto"/>
            <w:left w:val="none" w:sz="0" w:space="0" w:color="auto"/>
            <w:bottom w:val="none" w:sz="0" w:space="0" w:color="auto"/>
            <w:right w:val="none" w:sz="0" w:space="0" w:color="auto"/>
          </w:divBdr>
        </w:div>
        <w:div w:id="2051491096">
          <w:marLeft w:val="360"/>
          <w:marRight w:val="0"/>
          <w:marTop w:val="86"/>
          <w:marBottom w:val="0"/>
          <w:divBdr>
            <w:top w:val="none" w:sz="0" w:space="0" w:color="auto"/>
            <w:left w:val="none" w:sz="0" w:space="0" w:color="auto"/>
            <w:bottom w:val="none" w:sz="0" w:space="0" w:color="auto"/>
            <w:right w:val="none" w:sz="0" w:space="0" w:color="auto"/>
          </w:divBdr>
        </w:div>
      </w:divsChild>
    </w:div>
    <w:div w:id="169805370">
      <w:bodyDiv w:val="1"/>
      <w:marLeft w:val="0"/>
      <w:marRight w:val="0"/>
      <w:marTop w:val="0"/>
      <w:marBottom w:val="0"/>
      <w:divBdr>
        <w:top w:val="none" w:sz="0" w:space="0" w:color="auto"/>
        <w:left w:val="none" w:sz="0" w:space="0" w:color="auto"/>
        <w:bottom w:val="none" w:sz="0" w:space="0" w:color="auto"/>
        <w:right w:val="none" w:sz="0" w:space="0" w:color="auto"/>
      </w:divBdr>
      <w:divsChild>
        <w:div w:id="103886114">
          <w:marLeft w:val="965"/>
          <w:marRight w:val="0"/>
          <w:marTop w:val="67"/>
          <w:marBottom w:val="0"/>
          <w:divBdr>
            <w:top w:val="none" w:sz="0" w:space="0" w:color="auto"/>
            <w:left w:val="none" w:sz="0" w:space="0" w:color="auto"/>
            <w:bottom w:val="none" w:sz="0" w:space="0" w:color="auto"/>
            <w:right w:val="none" w:sz="0" w:space="0" w:color="auto"/>
          </w:divBdr>
        </w:div>
      </w:divsChild>
    </w:div>
    <w:div w:id="186648345">
      <w:bodyDiv w:val="1"/>
      <w:marLeft w:val="0"/>
      <w:marRight w:val="0"/>
      <w:marTop w:val="0"/>
      <w:marBottom w:val="0"/>
      <w:divBdr>
        <w:top w:val="none" w:sz="0" w:space="0" w:color="auto"/>
        <w:left w:val="none" w:sz="0" w:space="0" w:color="auto"/>
        <w:bottom w:val="none" w:sz="0" w:space="0" w:color="auto"/>
        <w:right w:val="none" w:sz="0" w:space="0" w:color="auto"/>
      </w:divBdr>
    </w:div>
    <w:div w:id="186724626">
      <w:bodyDiv w:val="1"/>
      <w:marLeft w:val="0"/>
      <w:marRight w:val="0"/>
      <w:marTop w:val="0"/>
      <w:marBottom w:val="0"/>
      <w:divBdr>
        <w:top w:val="none" w:sz="0" w:space="0" w:color="auto"/>
        <w:left w:val="none" w:sz="0" w:space="0" w:color="auto"/>
        <w:bottom w:val="none" w:sz="0" w:space="0" w:color="auto"/>
        <w:right w:val="none" w:sz="0" w:space="0" w:color="auto"/>
      </w:divBdr>
      <w:divsChild>
        <w:div w:id="1664746787">
          <w:marLeft w:val="547"/>
          <w:marRight w:val="0"/>
          <w:marTop w:val="0"/>
          <w:marBottom w:val="0"/>
          <w:divBdr>
            <w:top w:val="none" w:sz="0" w:space="0" w:color="auto"/>
            <w:left w:val="none" w:sz="0" w:space="0" w:color="auto"/>
            <w:bottom w:val="none" w:sz="0" w:space="0" w:color="auto"/>
            <w:right w:val="none" w:sz="0" w:space="0" w:color="auto"/>
          </w:divBdr>
        </w:div>
      </w:divsChild>
    </w:div>
    <w:div w:id="197739800">
      <w:bodyDiv w:val="1"/>
      <w:marLeft w:val="0"/>
      <w:marRight w:val="0"/>
      <w:marTop w:val="0"/>
      <w:marBottom w:val="0"/>
      <w:divBdr>
        <w:top w:val="none" w:sz="0" w:space="0" w:color="auto"/>
        <w:left w:val="none" w:sz="0" w:space="0" w:color="auto"/>
        <w:bottom w:val="none" w:sz="0" w:space="0" w:color="auto"/>
        <w:right w:val="none" w:sz="0" w:space="0" w:color="auto"/>
      </w:divBdr>
      <w:divsChild>
        <w:div w:id="1831868049">
          <w:marLeft w:val="274"/>
          <w:marRight w:val="0"/>
          <w:marTop w:val="0"/>
          <w:marBottom w:val="0"/>
          <w:divBdr>
            <w:top w:val="none" w:sz="0" w:space="0" w:color="auto"/>
            <w:left w:val="none" w:sz="0" w:space="0" w:color="auto"/>
            <w:bottom w:val="none" w:sz="0" w:space="0" w:color="auto"/>
            <w:right w:val="none" w:sz="0" w:space="0" w:color="auto"/>
          </w:divBdr>
        </w:div>
        <w:div w:id="596602069">
          <w:marLeft w:val="274"/>
          <w:marRight w:val="0"/>
          <w:marTop w:val="0"/>
          <w:marBottom w:val="0"/>
          <w:divBdr>
            <w:top w:val="none" w:sz="0" w:space="0" w:color="auto"/>
            <w:left w:val="none" w:sz="0" w:space="0" w:color="auto"/>
            <w:bottom w:val="none" w:sz="0" w:space="0" w:color="auto"/>
            <w:right w:val="none" w:sz="0" w:space="0" w:color="auto"/>
          </w:divBdr>
        </w:div>
        <w:div w:id="814951619">
          <w:marLeft w:val="274"/>
          <w:marRight w:val="0"/>
          <w:marTop w:val="0"/>
          <w:marBottom w:val="0"/>
          <w:divBdr>
            <w:top w:val="none" w:sz="0" w:space="0" w:color="auto"/>
            <w:left w:val="none" w:sz="0" w:space="0" w:color="auto"/>
            <w:bottom w:val="none" w:sz="0" w:space="0" w:color="auto"/>
            <w:right w:val="none" w:sz="0" w:space="0" w:color="auto"/>
          </w:divBdr>
        </w:div>
        <w:div w:id="940451949">
          <w:marLeft w:val="274"/>
          <w:marRight w:val="0"/>
          <w:marTop w:val="0"/>
          <w:marBottom w:val="0"/>
          <w:divBdr>
            <w:top w:val="none" w:sz="0" w:space="0" w:color="auto"/>
            <w:left w:val="none" w:sz="0" w:space="0" w:color="auto"/>
            <w:bottom w:val="none" w:sz="0" w:space="0" w:color="auto"/>
            <w:right w:val="none" w:sz="0" w:space="0" w:color="auto"/>
          </w:divBdr>
        </w:div>
        <w:div w:id="1316564846">
          <w:marLeft w:val="274"/>
          <w:marRight w:val="0"/>
          <w:marTop w:val="0"/>
          <w:marBottom w:val="0"/>
          <w:divBdr>
            <w:top w:val="none" w:sz="0" w:space="0" w:color="auto"/>
            <w:left w:val="none" w:sz="0" w:space="0" w:color="auto"/>
            <w:bottom w:val="none" w:sz="0" w:space="0" w:color="auto"/>
            <w:right w:val="none" w:sz="0" w:space="0" w:color="auto"/>
          </w:divBdr>
        </w:div>
        <w:div w:id="387266644">
          <w:marLeft w:val="274"/>
          <w:marRight w:val="0"/>
          <w:marTop w:val="0"/>
          <w:marBottom w:val="0"/>
          <w:divBdr>
            <w:top w:val="none" w:sz="0" w:space="0" w:color="auto"/>
            <w:left w:val="none" w:sz="0" w:space="0" w:color="auto"/>
            <w:bottom w:val="none" w:sz="0" w:space="0" w:color="auto"/>
            <w:right w:val="none" w:sz="0" w:space="0" w:color="auto"/>
          </w:divBdr>
        </w:div>
      </w:divsChild>
    </w:div>
    <w:div w:id="198667938">
      <w:bodyDiv w:val="1"/>
      <w:marLeft w:val="0"/>
      <w:marRight w:val="0"/>
      <w:marTop w:val="0"/>
      <w:marBottom w:val="0"/>
      <w:divBdr>
        <w:top w:val="none" w:sz="0" w:space="0" w:color="auto"/>
        <w:left w:val="none" w:sz="0" w:space="0" w:color="auto"/>
        <w:bottom w:val="none" w:sz="0" w:space="0" w:color="auto"/>
        <w:right w:val="none" w:sz="0" w:space="0" w:color="auto"/>
      </w:divBdr>
    </w:div>
    <w:div w:id="206336185">
      <w:bodyDiv w:val="1"/>
      <w:marLeft w:val="0"/>
      <w:marRight w:val="0"/>
      <w:marTop w:val="0"/>
      <w:marBottom w:val="0"/>
      <w:divBdr>
        <w:top w:val="none" w:sz="0" w:space="0" w:color="auto"/>
        <w:left w:val="none" w:sz="0" w:space="0" w:color="auto"/>
        <w:bottom w:val="none" w:sz="0" w:space="0" w:color="auto"/>
        <w:right w:val="none" w:sz="0" w:space="0" w:color="auto"/>
      </w:divBdr>
    </w:div>
    <w:div w:id="207424318">
      <w:bodyDiv w:val="1"/>
      <w:marLeft w:val="0"/>
      <w:marRight w:val="0"/>
      <w:marTop w:val="0"/>
      <w:marBottom w:val="0"/>
      <w:divBdr>
        <w:top w:val="none" w:sz="0" w:space="0" w:color="auto"/>
        <w:left w:val="none" w:sz="0" w:space="0" w:color="auto"/>
        <w:bottom w:val="none" w:sz="0" w:space="0" w:color="auto"/>
        <w:right w:val="none" w:sz="0" w:space="0" w:color="auto"/>
      </w:divBdr>
    </w:div>
    <w:div w:id="218055511">
      <w:bodyDiv w:val="1"/>
      <w:marLeft w:val="0"/>
      <w:marRight w:val="0"/>
      <w:marTop w:val="0"/>
      <w:marBottom w:val="0"/>
      <w:divBdr>
        <w:top w:val="none" w:sz="0" w:space="0" w:color="auto"/>
        <w:left w:val="none" w:sz="0" w:space="0" w:color="auto"/>
        <w:bottom w:val="none" w:sz="0" w:space="0" w:color="auto"/>
        <w:right w:val="none" w:sz="0" w:space="0" w:color="auto"/>
      </w:divBdr>
      <w:divsChild>
        <w:div w:id="369035008">
          <w:marLeft w:val="475"/>
          <w:marRight w:val="0"/>
          <w:marTop w:val="96"/>
          <w:marBottom w:val="0"/>
          <w:divBdr>
            <w:top w:val="none" w:sz="0" w:space="0" w:color="auto"/>
            <w:left w:val="none" w:sz="0" w:space="0" w:color="auto"/>
            <w:bottom w:val="none" w:sz="0" w:space="0" w:color="auto"/>
            <w:right w:val="none" w:sz="0" w:space="0" w:color="auto"/>
          </w:divBdr>
        </w:div>
      </w:divsChild>
    </w:div>
    <w:div w:id="235869922">
      <w:bodyDiv w:val="1"/>
      <w:marLeft w:val="0"/>
      <w:marRight w:val="0"/>
      <w:marTop w:val="0"/>
      <w:marBottom w:val="0"/>
      <w:divBdr>
        <w:top w:val="none" w:sz="0" w:space="0" w:color="auto"/>
        <w:left w:val="none" w:sz="0" w:space="0" w:color="auto"/>
        <w:bottom w:val="none" w:sz="0" w:space="0" w:color="auto"/>
        <w:right w:val="none" w:sz="0" w:space="0" w:color="auto"/>
      </w:divBdr>
      <w:divsChild>
        <w:div w:id="778716138">
          <w:marLeft w:val="965"/>
          <w:marRight w:val="0"/>
          <w:marTop w:val="67"/>
          <w:marBottom w:val="0"/>
          <w:divBdr>
            <w:top w:val="none" w:sz="0" w:space="0" w:color="auto"/>
            <w:left w:val="none" w:sz="0" w:space="0" w:color="auto"/>
            <w:bottom w:val="none" w:sz="0" w:space="0" w:color="auto"/>
            <w:right w:val="none" w:sz="0" w:space="0" w:color="auto"/>
          </w:divBdr>
        </w:div>
        <w:div w:id="846210010">
          <w:marLeft w:val="965"/>
          <w:marRight w:val="0"/>
          <w:marTop w:val="67"/>
          <w:marBottom w:val="0"/>
          <w:divBdr>
            <w:top w:val="none" w:sz="0" w:space="0" w:color="auto"/>
            <w:left w:val="none" w:sz="0" w:space="0" w:color="auto"/>
            <w:bottom w:val="none" w:sz="0" w:space="0" w:color="auto"/>
            <w:right w:val="none" w:sz="0" w:space="0" w:color="auto"/>
          </w:divBdr>
        </w:div>
        <w:div w:id="1313876637">
          <w:marLeft w:val="965"/>
          <w:marRight w:val="0"/>
          <w:marTop w:val="67"/>
          <w:marBottom w:val="0"/>
          <w:divBdr>
            <w:top w:val="none" w:sz="0" w:space="0" w:color="auto"/>
            <w:left w:val="none" w:sz="0" w:space="0" w:color="auto"/>
            <w:bottom w:val="none" w:sz="0" w:space="0" w:color="auto"/>
            <w:right w:val="none" w:sz="0" w:space="0" w:color="auto"/>
          </w:divBdr>
        </w:div>
        <w:div w:id="1451708752">
          <w:marLeft w:val="965"/>
          <w:marRight w:val="0"/>
          <w:marTop w:val="67"/>
          <w:marBottom w:val="0"/>
          <w:divBdr>
            <w:top w:val="none" w:sz="0" w:space="0" w:color="auto"/>
            <w:left w:val="none" w:sz="0" w:space="0" w:color="auto"/>
            <w:bottom w:val="none" w:sz="0" w:space="0" w:color="auto"/>
            <w:right w:val="none" w:sz="0" w:space="0" w:color="auto"/>
          </w:divBdr>
        </w:div>
        <w:div w:id="1484587918">
          <w:marLeft w:val="965"/>
          <w:marRight w:val="0"/>
          <w:marTop w:val="67"/>
          <w:marBottom w:val="0"/>
          <w:divBdr>
            <w:top w:val="none" w:sz="0" w:space="0" w:color="auto"/>
            <w:left w:val="none" w:sz="0" w:space="0" w:color="auto"/>
            <w:bottom w:val="none" w:sz="0" w:space="0" w:color="auto"/>
            <w:right w:val="none" w:sz="0" w:space="0" w:color="auto"/>
          </w:divBdr>
        </w:div>
        <w:div w:id="1995136440">
          <w:marLeft w:val="475"/>
          <w:marRight w:val="0"/>
          <w:marTop w:val="67"/>
          <w:marBottom w:val="0"/>
          <w:divBdr>
            <w:top w:val="none" w:sz="0" w:space="0" w:color="auto"/>
            <w:left w:val="none" w:sz="0" w:space="0" w:color="auto"/>
            <w:bottom w:val="none" w:sz="0" w:space="0" w:color="auto"/>
            <w:right w:val="none" w:sz="0" w:space="0" w:color="auto"/>
          </w:divBdr>
        </w:div>
      </w:divsChild>
    </w:div>
    <w:div w:id="263349332">
      <w:bodyDiv w:val="1"/>
      <w:marLeft w:val="0"/>
      <w:marRight w:val="0"/>
      <w:marTop w:val="0"/>
      <w:marBottom w:val="0"/>
      <w:divBdr>
        <w:top w:val="none" w:sz="0" w:space="0" w:color="auto"/>
        <w:left w:val="none" w:sz="0" w:space="0" w:color="auto"/>
        <w:bottom w:val="none" w:sz="0" w:space="0" w:color="auto"/>
        <w:right w:val="none" w:sz="0" w:space="0" w:color="auto"/>
      </w:divBdr>
    </w:div>
    <w:div w:id="266350338">
      <w:bodyDiv w:val="1"/>
      <w:marLeft w:val="0"/>
      <w:marRight w:val="0"/>
      <w:marTop w:val="0"/>
      <w:marBottom w:val="0"/>
      <w:divBdr>
        <w:top w:val="none" w:sz="0" w:space="0" w:color="auto"/>
        <w:left w:val="none" w:sz="0" w:space="0" w:color="auto"/>
        <w:bottom w:val="none" w:sz="0" w:space="0" w:color="auto"/>
        <w:right w:val="none" w:sz="0" w:space="0" w:color="auto"/>
      </w:divBdr>
    </w:div>
    <w:div w:id="272589013">
      <w:bodyDiv w:val="1"/>
      <w:marLeft w:val="0"/>
      <w:marRight w:val="0"/>
      <w:marTop w:val="0"/>
      <w:marBottom w:val="0"/>
      <w:divBdr>
        <w:top w:val="none" w:sz="0" w:space="0" w:color="auto"/>
        <w:left w:val="none" w:sz="0" w:space="0" w:color="auto"/>
        <w:bottom w:val="none" w:sz="0" w:space="0" w:color="auto"/>
        <w:right w:val="none" w:sz="0" w:space="0" w:color="auto"/>
      </w:divBdr>
    </w:div>
    <w:div w:id="272590279">
      <w:bodyDiv w:val="1"/>
      <w:marLeft w:val="0"/>
      <w:marRight w:val="0"/>
      <w:marTop w:val="0"/>
      <w:marBottom w:val="0"/>
      <w:divBdr>
        <w:top w:val="none" w:sz="0" w:space="0" w:color="auto"/>
        <w:left w:val="none" w:sz="0" w:space="0" w:color="auto"/>
        <w:bottom w:val="none" w:sz="0" w:space="0" w:color="auto"/>
        <w:right w:val="none" w:sz="0" w:space="0" w:color="auto"/>
      </w:divBdr>
      <w:divsChild>
        <w:div w:id="620569913">
          <w:marLeft w:val="446"/>
          <w:marRight w:val="0"/>
          <w:marTop w:val="0"/>
          <w:marBottom w:val="0"/>
          <w:divBdr>
            <w:top w:val="none" w:sz="0" w:space="0" w:color="auto"/>
            <w:left w:val="none" w:sz="0" w:space="0" w:color="auto"/>
            <w:bottom w:val="none" w:sz="0" w:space="0" w:color="auto"/>
            <w:right w:val="none" w:sz="0" w:space="0" w:color="auto"/>
          </w:divBdr>
        </w:div>
      </w:divsChild>
    </w:div>
    <w:div w:id="291055344">
      <w:bodyDiv w:val="1"/>
      <w:marLeft w:val="0"/>
      <w:marRight w:val="0"/>
      <w:marTop w:val="0"/>
      <w:marBottom w:val="0"/>
      <w:divBdr>
        <w:top w:val="none" w:sz="0" w:space="0" w:color="auto"/>
        <w:left w:val="none" w:sz="0" w:space="0" w:color="auto"/>
        <w:bottom w:val="none" w:sz="0" w:space="0" w:color="auto"/>
        <w:right w:val="none" w:sz="0" w:space="0" w:color="auto"/>
      </w:divBdr>
    </w:div>
    <w:div w:id="309335354">
      <w:bodyDiv w:val="1"/>
      <w:marLeft w:val="0"/>
      <w:marRight w:val="0"/>
      <w:marTop w:val="0"/>
      <w:marBottom w:val="0"/>
      <w:divBdr>
        <w:top w:val="none" w:sz="0" w:space="0" w:color="auto"/>
        <w:left w:val="none" w:sz="0" w:space="0" w:color="auto"/>
        <w:bottom w:val="none" w:sz="0" w:space="0" w:color="auto"/>
        <w:right w:val="none" w:sz="0" w:space="0" w:color="auto"/>
      </w:divBdr>
      <w:divsChild>
        <w:div w:id="800880453">
          <w:marLeft w:val="475"/>
          <w:marRight w:val="0"/>
          <w:marTop w:val="67"/>
          <w:marBottom w:val="0"/>
          <w:divBdr>
            <w:top w:val="none" w:sz="0" w:space="0" w:color="auto"/>
            <w:left w:val="none" w:sz="0" w:space="0" w:color="auto"/>
            <w:bottom w:val="none" w:sz="0" w:space="0" w:color="auto"/>
            <w:right w:val="none" w:sz="0" w:space="0" w:color="auto"/>
          </w:divBdr>
        </w:div>
        <w:div w:id="1316688077">
          <w:marLeft w:val="475"/>
          <w:marRight w:val="0"/>
          <w:marTop w:val="67"/>
          <w:marBottom w:val="0"/>
          <w:divBdr>
            <w:top w:val="none" w:sz="0" w:space="0" w:color="auto"/>
            <w:left w:val="none" w:sz="0" w:space="0" w:color="auto"/>
            <w:bottom w:val="none" w:sz="0" w:space="0" w:color="auto"/>
            <w:right w:val="none" w:sz="0" w:space="0" w:color="auto"/>
          </w:divBdr>
        </w:div>
        <w:div w:id="1536311322">
          <w:marLeft w:val="475"/>
          <w:marRight w:val="0"/>
          <w:marTop w:val="67"/>
          <w:marBottom w:val="0"/>
          <w:divBdr>
            <w:top w:val="none" w:sz="0" w:space="0" w:color="auto"/>
            <w:left w:val="none" w:sz="0" w:space="0" w:color="auto"/>
            <w:bottom w:val="none" w:sz="0" w:space="0" w:color="auto"/>
            <w:right w:val="none" w:sz="0" w:space="0" w:color="auto"/>
          </w:divBdr>
        </w:div>
      </w:divsChild>
    </w:div>
    <w:div w:id="328139575">
      <w:bodyDiv w:val="1"/>
      <w:marLeft w:val="0"/>
      <w:marRight w:val="0"/>
      <w:marTop w:val="0"/>
      <w:marBottom w:val="0"/>
      <w:divBdr>
        <w:top w:val="none" w:sz="0" w:space="0" w:color="auto"/>
        <w:left w:val="none" w:sz="0" w:space="0" w:color="auto"/>
        <w:bottom w:val="none" w:sz="0" w:space="0" w:color="auto"/>
        <w:right w:val="none" w:sz="0" w:space="0" w:color="auto"/>
      </w:divBdr>
    </w:div>
    <w:div w:id="329332706">
      <w:bodyDiv w:val="1"/>
      <w:marLeft w:val="0"/>
      <w:marRight w:val="0"/>
      <w:marTop w:val="0"/>
      <w:marBottom w:val="0"/>
      <w:divBdr>
        <w:top w:val="none" w:sz="0" w:space="0" w:color="auto"/>
        <w:left w:val="none" w:sz="0" w:space="0" w:color="auto"/>
        <w:bottom w:val="none" w:sz="0" w:space="0" w:color="auto"/>
        <w:right w:val="none" w:sz="0" w:space="0" w:color="auto"/>
      </w:divBdr>
    </w:div>
    <w:div w:id="366681097">
      <w:bodyDiv w:val="1"/>
      <w:marLeft w:val="0"/>
      <w:marRight w:val="0"/>
      <w:marTop w:val="0"/>
      <w:marBottom w:val="0"/>
      <w:divBdr>
        <w:top w:val="none" w:sz="0" w:space="0" w:color="auto"/>
        <w:left w:val="none" w:sz="0" w:space="0" w:color="auto"/>
        <w:bottom w:val="none" w:sz="0" w:space="0" w:color="auto"/>
        <w:right w:val="none" w:sz="0" w:space="0" w:color="auto"/>
      </w:divBdr>
    </w:div>
    <w:div w:id="374547057">
      <w:bodyDiv w:val="1"/>
      <w:marLeft w:val="0"/>
      <w:marRight w:val="0"/>
      <w:marTop w:val="0"/>
      <w:marBottom w:val="0"/>
      <w:divBdr>
        <w:top w:val="none" w:sz="0" w:space="0" w:color="auto"/>
        <w:left w:val="none" w:sz="0" w:space="0" w:color="auto"/>
        <w:bottom w:val="none" w:sz="0" w:space="0" w:color="auto"/>
        <w:right w:val="none" w:sz="0" w:space="0" w:color="auto"/>
      </w:divBdr>
      <w:divsChild>
        <w:div w:id="79061907">
          <w:marLeft w:val="1411"/>
          <w:marRight w:val="0"/>
          <w:marTop w:val="0"/>
          <w:marBottom w:val="0"/>
          <w:divBdr>
            <w:top w:val="none" w:sz="0" w:space="0" w:color="auto"/>
            <w:left w:val="none" w:sz="0" w:space="0" w:color="auto"/>
            <w:bottom w:val="none" w:sz="0" w:space="0" w:color="auto"/>
            <w:right w:val="none" w:sz="0" w:space="0" w:color="auto"/>
          </w:divBdr>
        </w:div>
      </w:divsChild>
    </w:div>
    <w:div w:id="408163247">
      <w:bodyDiv w:val="1"/>
      <w:marLeft w:val="0"/>
      <w:marRight w:val="0"/>
      <w:marTop w:val="0"/>
      <w:marBottom w:val="0"/>
      <w:divBdr>
        <w:top w:val="none" w:sz="0" w:space="0" w:color="auto"/>
        <w:left w:val="none" w:sz="0" w:space="0" w:color="auto"/>
        <w:bottom w:val="none" w:sz="0" w:space="0" w:color="auto"/>
        <w:right w:val="none" w:sz="0" w:space="0" w:color="auto"/>
      </w:divBdr>
    </w:div>
    <w:div w:id="428623647">
      <w:bodyDiv w:val="1"/>
      <w:marLeft w:val="0"/>
      <w:marRight w:val="0"/>
      <w:marTop w:val="0"/>
      <w:marBottom w:val="0"/>
      <w:divBdr>
        <w:top w:val="none" w:sz="0" w:space="0" w:color="auto"/>
        <w:left w:val="none" w:sz="0" w:space="0" w:color="auto"/>
        <w:bottom w:val="none" w:sz="0" w:space="0" w:color="auto"/>
        <w:right w:val="none" w:sz="0" w:space="0" w:color="auto"/>
      </w:divBdr>
    </w:div>
    <w:div w:id="436368638">
      <w:bodyDiv w:val="1"/>
      <w:marLeft w:val="0"/>
      <w:marRight w:val="0"/>
      <w:marTop w:val="0"/>
      <w:marBottom w:val="0"/>
      <w:divBdr>
        <w:top w:val="none" w:sz="0" w:space="0" w:color="auto"/>
        <w:left w:val="none" w:sz="0" w:space="0" w:color="auto"/>
        <w:bottom w:val="none" w:sz="0" w:space="0" w:color="auto"/>
        <w:right w:val="none" w:sz="0" w:space="0" w:color="auto"/>
      </w:divBdr>
    </w:div>
    <w:div w:id="453911782">
      <w:bodyDiv w:val="1"/>
      <w:marLeft w:val="0"/>
      <w:marRight w:val="0"/>
      <w:marTop w:val="0"/>
      <w:marBottom w:val="0"/>
      <w:divBdr>
        <w:top w:val="none" w:sz="0" w:space="0" w:color="auto"/>
        <w:left w:val="none" w:sz="0" w:space="0" w:color="auto"/>
        <w:bottom w:val="none" w:sz="0" w:space="0" w:color="auto"/>
        <w:right w:val="none" w:sz="0" w:space="0" w:color="auto"/>
      </w:divBdr>
    </w:div>
    <w:div w:id="469444269">
      <w:bodyDiv w:val="1"/>
      <w:marLeft w:val="0"/>
      <w:marRight w:val="0"/>
      <w:marTop w:val="0"/>
      <w:marBottom w:val="0"/>
      <w:divBdr>
        <w:top w:val="none" w:sz="0" w:space="0" w:color="auto"/>
        <w:left w:val="none" w:sz="0" w:space="0" w:color="auto"/>
        <w:bottom w:val="none" w:sz="0" w:space="0" w:color="auto"/>
        <w:right w:val="none" w:sz="0" w:space="0" w:color="auto"/>
      </w:divBdr>
    </w:div>
    <w:div w:id="474566643">
      <w:bodyDiv w:val="1"/>
      <w:marLeft w:val="0"/>
      <w:marRight w:val="0"/>
      <w:marTop w:val="0"/>
      <w:marBottom w:val="0"/>
      <w:divBdr>
        <w:top w:val="none" w:sz="0" w:space="0" w:color="auto"/>
        <w:left w:val="none" w:sz="0" w:space="0" w:color="auto"/>
        <w:bottom w:val="none" w:sz="0" w:space="0" w:color="auto"/>
        <w:right w:val="none" w:sz="0" w:space="0" w:color="auto"/>
      </w:divBdr>
      <w:divsChild>
        <w:div w:id="1664770549">
          <w:marLeft w:val="965"/>
          <w:marRight w:val="0"/>
          <w:marTop w:val="67"/>
          <w:marBottom w:val="0"/>
          <w:divBdr>
            <w:top w:val="none" w:sz="0" w:space="0" w:color="auto"/>
            <w:left w:val="none" w:sz="0" w:space="0" w:color="auto"/>
            <w:bottom w:val="none" w:sz="0" w:space="0" w:color="auto"/>
            <w:right w:val="none" w:sz="0" w:space="0" w:color="auto"/>
          </w:divBdr>
        </w:div>
      </w:divsChild>
    </w:div>
    <w:div w:id="475076459">
      <w:bodyDiv w:val="1"/>
      <w:marLeft w:val="0"/>
      <w:marRight w:val="0"/>
      <w:marTop w:val="0"/>
      <w:marBottom w:val="0"/>
      <w:divBdr>
        <w:top w:val="none" w:sz="0" w:space="0" w:color="auto"/>
        <w:left w:val="none" w:sz="0" w:space="0" w:color="auto"/>
        <w:bottom w:val="none" w:sz="0" w:space="0" w:color="auto"/>
        <w:right w:val="none" w:sz="0" w:space="0" w:color="auto"/>
      </w:divBdr>
    </w:div>
    <w:div w:id="494955166">
      <w:bodyDiv w:val="1"/>
      <w:marLeft w:val="0"/>
      <w:marRight w:val="0"/>
      <w:marTop w:val="0"/>
      <w:marBottom w:val="0"/>
      <w:divBdr>
        <w:top w:val="none" w:sz="0" w:space="0" w:color="auto"/>
        <w:left w:val="none" w:sz="0" w:space="0" w:color="auto"/>
        <w:bottom w:val="none" w:sz="0" w:space="0" w:color="auto"/>
        <w:right w:val="none" w:sz="0" w:space="0" w:color="auto"/>
      </w:divBdr>
    </w:div>
    <w:div w:id="506092037">
      <w:bodyDiv w:val="1"/>
      <w:marLeft w:val="0"/>
      <w:marRight w:val="0"/>
      <w:marTop w:val="0"/>
      <w:marBottom w:val="0"/>
      <w:divBdr>
        <w:top w:val="none" w:sz="0" w:space="0" w:color="auto"/>
        <w:left w:val="none" w:sz="0" w:space="0" w:color="auto"/>
        <w:bottom w:val="none" w:sz="0" w:space="0" w:color="auto"/>
        <w:right w:val="none" w:sz="0" w:space="0" w:color="auto"/>
      </w:divBdr>
    </w:div>
    <w:div w:id="518128706">
      <w:bodyDiv w:val="1"/>
      <w:marLeft w:val="0"/>
      <w:marRight w:val="0"/>
      <w:marTop w:val="0"/>
      <w:marBottom w:val="0"/>
      <w:divBdr>
        <w:top w:val="none" w:sz="0" w:space="0" w:color="auto"/>
        <w:left w:val="none" w:sz="0" w:space="0" w:color="auto"/>
        <w:bottom w:val="none" w:sz="0" w:space="0" w:color="auto"/>
        <w:right w:val="none" w:sz="0" w:space="0" w:color="auto"/>
      </w:divBdr>
      <w:divsChild>
        <w:div w:id="1722052129">
          <w:marLeft w:val="965"/>
          <w:marRight w:val="0"/>
          <w:marTop w:val="67"/>
          <w:marBottom w:val="0"/>
          <w:divBdr>
            <w:top w:val="none" w:sz="0" w:space="0" w:color="auto"/>
            <w:left w:val="none" w:sz="0" w:space="0" w:color="auto"/>
            <w:bottom w:val="none" w:sz="0" w:space="0" w:color="auto"/>
            <w:right w:val="none" w:sz="0" w:space="0" w:color="auto"/>
          </w:divBdr>
        </w:div>
      </w:divsChild>
    </w:div>
    <w:div w:id="526679540">
      <w:bodyDiv w:val="1"/>
      <w:marLeft w:val="0"/>
      <w:marRight w:val="0"/>
      <w:marTop w:val="0"/>
      <w:marBottom w:val="0"/>
      <w:divBdr>
        <w:top w:val="none" w:sz="0" w:space="0" w:color="auto"/>
        <w:left w:val="none" w:sz="0" w:space="0" w:color="auto"/>
        <w:bottom w:val="none" w:sz="0" w:space="0" w:color="auto"/>
        <w:right w:val="none" w:sz="0" w:space="0" w:color="auto"/>
      </w:divBdr>
    </w:div>
    <w:div w:id="535117428">
      <w:bodyDiv w:val="1"/>
      <w:marLeft w:val="0"/>
      <w:marRight w:val="0"/>
      <w:marTop w:val="0"/>
      <w:marBottom w:val="0"/>
      <w:divBdr>
        <w:top w:val="none" w:sz="0" w:space="0" w:color="auto"/>
        <w:left w:val="none" w:sz="0" w:space="0" w:color="auto"/>
        <w:bottom w:val="none" w:sz="0" w:space="0" w:color="auto"/>
        <w:right w:val="none" w:sz="0" w:space="0" w:color="auto"/>
      </w:divBdr>
    </w:div>
    <w:div w:id="551430087">
      <w:bodyDiv w:val="1"/>
      <w:marLeft w:val="0"/>
      <w:marRight w:val="0"/>
      <w:marTop w:val="0"/>
      <w:marBottom w:val="0"/>
      <w:divBdr>
        <w:top w:val="none" w:sz="0" w:space="0" w:color="auto"/>
        <w:left w:val="none" w:sz="0" w:space="0" w:color="auto"/>
        <w:bottom w:val="none" w:sz="0" w:space="0" w:color="auto"/>
        <w:right w:val="none" w:sz="0" w:space="0" w:color="auto"/>
      </w:divBdr>
    </w:div>
    <w:div w:id="565845128">
      <w:bodyDiv w:val="1"/>
      <w:marLeft w:val="0"/>
      <w:marRight w:val="0"/>
      <w:marTop w:val="0"/>
      <w:marBottom w:val="0"/>
      <w:divBdr>
        <w:top w:val="none" w:sz="0" w:space="0" w:color="auto"/>
        <w:left w:val="none" w:sz="0" w:space="0" w:color="auto"/>
        <w:bottom w:val="none" w:sz="0" w:space="0" w:color="auto"/>
        <w:right w:val="none" w:sz="0" w:space="0" w:color="auto"/>
      </w:divBdr>
      <w:divsChild>
        <w:div w:id="158541827">
          <w:marLeft w:val="965"/>
          <w:marRight w:val="0"/>
          <w:marTop w:val="120"/>
          <w:marBottom w:val="0"/>
          <w:divBdr>
            <w:top w:val="none" w:sz="0" w:space="0" w:color="auto"/>
            <w:left w:val="none" w:sz="0" w:space="0" w:color="auto"/>
            <w:bottom w:val="none" w:sz="0" w:space="0" w:color="auto"/>
            <w:right w:val="none" w:sz="0" w:space="0" w:color="auto"/>
          </w:divBdr>
        </w:div>
      </w:divsChild>
    </w:div>
    <w:div w:id="567304091">
      <w:bodyDiv w:val="1"/>
      <w:marLeft w:val="0"/>
      <w:marRight w:val="0"/>
      <w:marTop w:val="0"/>
      <w:marBottom w:val="0"/>
      <w:divBdr>
        <w:top w:val="none" w:sz="0" w:space="0" w:color="auto"/>
        <w:left w:val="none" w:sz="0" w:space="0" w:color="auto"/>
        <w:bottom w:val="none" w:sz="0" w:space="0" w:color="auto"/>
        <w:right w:val="none" w:sz="0" w:space="0" w:color="auto"/>
      </w:divBdr>
    </w:div>
    <w:div w:id="589505429">
      <w:bodyDiv w:val="1"/>
      <w:marLeft w:val="0"/>
      <w:marRight w:val="0"/>
      <w:marTop w:val="0"/>
      <w:marBottom w:val="0"/>
      <w:divBdr>
        <w:top w:val="none" w:sz="0" w:space="0" w:color="auto"/>
        <w:left w:val="none" w:sz="0" w:space="0" w:color="auto"/>
        <w:bottom w:val="none" w:sz="0" w:space="0" w:color="auto"/>
        <w:right w:val="none" w:sz="0" w:space="0" w:color="auto"/>
      </w:divBdr>
    </w:div>
    <w:div w:id="606422840">
      <w:bodyDiv w:val="1"/>
      <w:marLeft w:val="0"/>
      <w:marRight w:val="0"/>
      <w:marTop w:val="0"/>
      <w:marBottom w:val="0"/>
      <w:divBdr>
        <w:top w:val="none" w:sz="0" w:space="0" w:color="auto"/>
        <w:left w:val="none" w:sz="0" w:space="0" w:color="auto"/>
        <w:bottom w:val="none" w:sz="0" w:space="0" w:color="auto"/>
        <w:right w:val="none" w:sz="0" w:space="0" w:color="auto"/>
      </w:divBdr>
      <w:divsChild>
        <w:div w:id="793911849">
          <w:marLeft w:val="446"/>
          <w:marRight w:val="0"/>
          <w:marTop w:val="120"/>
          <w:marBottom w:val="0"/>
          <w:divBdr>
            <w:top w:val="none" w:sz="0" w:space="0" w:color="auto"/>
            <w:left w:val="none" w:sz="0" w:space="0" w:color="auto"/>
            <w:bottom w:val="none" w:sz="0" w:space="0" w:color="auto"/>
            <w:right w:val="none" w:sz="0" w:space="0" w:color="auto"/>
          </w:divBdr>
        </w:div>
        <w:div w:id="1131168593">
          <w:marLeft w:val="446"/>
          <w:marRight w:val="0"/>
          <w:marTop w:val="120"/>
          <w:marBottom w:val="0"/>
          <w:divBdr>
            <w:top w:val="none" w:sz="0" w:space="0" w:color="auto"/>
            <w:left w:val="none" w:sz="0" w:space="0" w:color="auto"/>
            <w:bottom w:val="none" w:sz="0" w:space="0" w:color="auto"/>
            <w:right w:val="none" w:sz="0" w:space="0" w:color="auto"/>
          </w:divBdr>
        </w:div>
        <w:div w:id="1940404195">
          <w:marLeft w:val="446"/>
          <w:marRight w:val="0"/>
          <w:marTop w:val="120"/>
          <w:marBottom w:val="0"/>
          <w:divBdr>
            <w:top w:val="none" w:sz="0" w:space="0" w:color="auto"/>
            <w:left w:val="none" w:sz="0" w:space="0" w:color="auto"/>
            <w:bottom w:val="none" w:sz="0" w:space="0" w:color="auto"/>
            <w:right w:val="none" w:sz="0" w:space="0" w:color="auto"/>
          </w:divBdr>
        </w:div>
      </w:divsChild>
    </w:div>
    <w:div w:id="613682704">
      <w:bodyDiv w:val="1"/>
      <w:marLeft w:val="0"/>
      <w:marRight w:val="0"/>
      <w:marTop w:val="0"/>
      <w:marBottom w:val="0"/>
      <w:divBdr>
        <w:top w:val="none" w:sz="0" w:space="0" w:color="auto"/>
        <w:left w:val="none" w:sz="0" w:space="0" w:color="auto"/>
        <w:bottom w:val="none" w:sz="0" w:space="0" w:color="auto"/>
        <w:right w:val="none" w:sz="0" w:space="0" w:color="auto"/>
      </w:divBdr>
    </w:div>
    <w:div w:id="623731270">
      <w:bodyDiv w:val="1"/>
      <w:marLeft w:val="0"/>
      <w:marRight w:val="0"/>
      <w:marTop w:val="0"/>
      <w:marBottom w:val="0"/>
      <w:divBdr>
        <w:top w:val="none" w:sz="0" w:space="0" w:color="auto"/>
        <w:left w:val="none" w:sz="0" w:space="0" w:color="auto"/>
        <w:bottom w:val="none" w:sz="0" w:space="0" w:color="auto"/>
        <w:right w:val="none" w:sz="0" w:space="0" w:color="auto"/>
      </w:divBdr>
      <w:divsChild>
        <w:div w:id="304357207">
          <w:marLeft w:val="0"/>
          <w:marRight w:val="0"/>
          <w:marTop w:val="0"/>
          <w:marBottom w:val="0"/>
          <w:divBdr>
            <w:top w:val="none" w:sz="0" w:space="0" w:color="auto"/>
            <w:left w:val="none" w:sz="0" w:space="0" w:color="auto"/>
            <w:bottom w:val="none" w:sz="0" w:space="0" w:color="auto"/>
            <w:right w:val="none" w:sz="0" w:space="0" w:color="auto"/>
          </w:divBdr>
        </w:div>
        <w:div w:id="1032271581">
          <w:marLeft w:val="0"/>
          <w:marRight w:val="0"/>
          <w:marTop w:val="0"/>
          <w:marBottom w:val="0"/>
          <w:divBdr>
            <w:top w:val="none" w:sz="0" w:space="0" w:color="auto"/>
            <w:left w:val="none" w:sz="0" w:space="0" w:color="auto"/>
            <w:bottom w:val="none" w:sz="0" w:space="0" w:color="auto"/>
            <w:right w:val="none" w:sz="0" w:space="0" w:color="auto"/>
          </w:divBdr>
        </w:div>
        <w:div w:id="1548106978">
          <w:marLeft w:val="0"/>
          <w:marRight w:val="0"/>
          <w:marTop w:val="0"/>
          <w:marBottom w:val="0"/>
          <w:divBdr>
            <w:top w:val="none" w:sz="0" w:space="0" w:color="auto"/>
            <w:left w:val="none" w:sz="0" w:space="0" w:color="auto"/>
            <w:bottom w:val="none" w:sz="0" w:space="0" w:color="auto"/>
            <w:right w:val="none" w:sz="0" w:space="0" w:color="auto"/>
          </w:divBdr>
        </w:div>
        <w:div w:id="1572080302">
          <w:marLeft w:val="0"/>
          <w:marRight w:val="0"/>
          <w:marTop w:val="0"/>
          <w:marBottom w:val="0"/>
          <w:divBdr>
            <w:top w:val="none" w:sz="0" w:space="0" w:color="auto"/>
            <w:left w:val="none" w:sz="0" w:space="0" w:color="auto"/>
            <w:bottom w:val="none" w:sz="0" w:space="0" w:color="auto"/>
            <w:right w:val="none" w:sz="0" w:space="0" w:color="auto"/>
          </w:divBdr>
          <w:divsChild>
            <w:div w:id="160127712">
              <w:marLeft w:val="0"/>
              <w:marRight w:val="0"/>
              <w:marTop w:val="0"/>
              <w:marBottom w:val="0"/>
              <w:divBdr>
                <w:top w:val="none" w:sz="0" w:space="0" w:color="auto"/>
                <w:left w:val="none" w:sz="0" w:space="0" w:color="auto"/>
                <w:bottom w:val="none" w:sz="0" w:space="0" w:color="auto"/>
                <w:right w:val="none" w:sz="0" w:space="0" w:color="auto"/>
              </w:divBdr>
            </w:div>
          </w:divsChild>
        </w:div>
        <w:div w:id="1691878888">
          <w:marLeft w:val="0"/>
          <w:marRight w:val="0"/>
          <w:marTop w:val="0"/>
          <w:marBottom w:val="0"/>
          <w:divBdr>
            <w:top w:val="none" w:sz="0" w:space="0" w:color="auto"/>
            <w:left w:val="none" w:sz="0" w:space="0" w:color="auto"/>
            <w:bottom w:val="none" w:sz="0" w:space="0" w:color="auto"/>
            <w:right w:val="none" w:sz="0" w:space="0" w:color="auto"/>
          </w:divBdr>
        </w:div>
      </w:divsChild>
    </w:div>
    <w:div w:id="634411499">
      <w:bodyDiv w:val="1"/>
      <w:marLeft w:val="0"/>
      <w:marRight w:val="0"/>
      <w:marTop w:val="0"/>
      <w:marBottom w:val="0"/>
      <w:divBdr>
        <w:top w:val="none" w:sz="0" w:space="0" w:color="auto"/>
        <w:left w:val="none" w:sz="0" w:space="0" w:color="auto"/>
        <w:bottom w:val="none" w:sz="0" w:space="0" w:color="auto"/>
        <w:right w:val="none" w:sz="0" w:space="0" w:color="auto"/>
      </w:divBdr>
    </w:div>
    <w:div w:id="640422275">
      <w:bodyDiv w:val="1"/>
      <w:marLeft w:val="0"/>
      <w:marRight w:val="0"/>
      <w:marTop w:val="0"/>
      <w:marBottom w:val="0"/>
      <w:divBdr>
        <w:top w:val="none" w:sz="0" w:space="0" w:color="auto"/>
        <w:left w:val="none" w:sz="0" w:space="0" w:color="auto"/>
        <w:bottom w:val="none" w:sz="0" w:space="0" w:color="auto"/>
        <w:right w:val="none" w:sz="0" w:space="0" w:color="auto"/>
      </w:divBdr>
    </w:div>
    <w:div w:id="643197522">
      <w:bodyDiv w:val="1"/>
      <w:marLeft w:val="0"/>
      <w:marRight w:val="0"/>
      <w:marTop w:val="0"/>
      <w:marBottom w:val="0"/>
      <w:divBdr>
        <w:top w:val="none" w:sz="0" w:space="0" w:color="auto"/>
        <w:left w:val="none" w:sz="0" w:space="0" w:color="auto"/>
        <w:bottom w:val="none" w:sz="0" w:space="0" w:color="auto"/>
        <w:right w:val="none" w:sz="0" w:space="0" w:color="auto"/>
      </w:divBdr>
    </w:div>
    <w:div w:id="660623048">
      <w:bodyDiv w:val="1"/>
      <w:marLeft w:val="0"/>
      <w:marRight w:val="0"/>
      <w:marTop w:val="0"/>
      <w:marBottom w:val="0"/>
      <w:divBdr>
        <w:top w:val="none" w:sz="0" w:space="0" w:color="auto"/>
        <w:left w:val="none" w:sz="0" w:space="0" w:color="auto"/>
        <w:bottom w:val="none" w:sz="0" w:space="0" w:color="auto"/>
        <w:right w:val="none" w:sz="0" w:space="0" w:color="auto"/>
      </w:divBdr>
    </w:div>
    <w:div w:id="705636714">
      <w:bodyDiv w:val="1"/>
      <w:marLeft w:val="0"/>
      <w:marRight w:val="0"/>
      <w:marTop w:val="0"/>
      <w:marBottom w:val="0"/>
      <w:divBdr>
        <w:top w:val="none" w:sz="0" w:space="0" w:color="auto"/>
        <w:left w:val="none" w:sz="0" w:space="0" w:color="auto"/>
        <w:bottom w:val="none" w:sz="0" w:space="0" w:color="auto"/>
        <w:right w:val="none" w:sz="0" w:space="0" w:color="auto"/>
      </w:divBdr>
    </w:div>
    <w:div w:id="739909351">
      <w:bodyDiv w:val="1"/>
      <w:marLeft w:val="0"/>
      <w:marRight w:val="0"/>
      <w:marTop w:val="0"/>
      <w:marBottom w:val="0"/>
      <w:divBdr>
        <w:top w:val="none" w:sz="0" w:space="0" w:color="auto"/>
        <w:left w:val="none" w:sz="0" w:space="0" w:color="auto"/>
        <w:bottom w:val="none" w:sz="0" w:space="0" w:color="auto"/>
        <w:right w:val="none" w:sz="0" w:space="0" w:color="auto"/>
      </w:divBdr>
    </w:div>
    <w:div w:id="750659478">
      <w:bodyDiv w:val="1"/>
      <w:marLeft w:val="0"/>
      <w:marRight w:val="0"/>
      <w:marTop w:val="0"/>
      <w:marBottom w:val="0"/>
      <w:divBdr>
        <w:top w:val="none" w:sz="0" w:space="0" w:color="auto"/>
        <w:left w:val="none" w:sz="0" w:space="0" w:color="auto"/>
        <w:bottom w:val="none" w:sz="0" w:space="0" w:color="auto"/>
        <w:right w:val="none" w:sz="0" w:space="0" w:color="auto"/>
      </w:divBdr>
      <w:divsChild>
        <w:div w:id="61946240">
          <w:marLeft w:val="576"/>
          <w:marRight w:val="0"/>
          <w:marTop w:val="120"/>
          <w:marBottom w:val="0"/>
          <w:divBdr>
            <w:top w:val="none" w:sz="0" w:space="0" w:color="auto"/>
            <w:left w:val="none" w:sz="0" w:space="0" w:color="auto"/>
            <w:bottom w:val="none" w:sz="0" w:space="0" w:color="auto"/>
            <w:right w:val="none" w:sz="0" w:space="0" w:color="auto"/>
          </w:divBdr>
        </w:div>
        <w:div w:id="73823710">
          <w:marLeft w:val="576"/>
          <w:marRight w:val="0"/>
          <w:marTop w:val="120"/>
          <w:marBottom w:val="0"/>
          <w:divBdr>
            <w:top w:val="none" w:sz="0" w:space="0" w:color="auto"/>
            <w:left w:val="none" w:sz="0" w:space="0" w:color="auto"/>
            <w:bottom w:val="none" w:sz="0" w:space="0" w:color="auto"/>
            <w:right w:val="none" w:sz="0" w:space="0" w:color="auto"/>
          </w:divBdr>
        </w:div>
        <w:div w:id="610861077">
          <w:marLeft w:val="576"/>
          <w:marRight w:val="0"/>
          <w:marTop w:val="120"/>
          <w:marBottom w:val="0"/>
          <w:divBdr>
            <w:top w:val="none" w:sz="0" w:space="0" w:color="auto"/>
            <w:left w:val="none" w:sz="0" w:space="0" w:color="auto"/>
            <w:bottom w:val="none" w:sz="0" w:space="0" w:color="auto"/>
            <w:right w:val="none" w:sz="0" w:space="0" w:color="auto"/>
          </w:divBdr>
        </w:div>
        <w:div w:id="963118891">
          <w:marLeft w:val="576"/>
          <w:marRight w:val="0"/>
          <w:marTop w:val="120"/>
          <w:marBottom w:val="0"/>
          <w:divBdr>
            <w:top w:val="none" w:sz="0" w:space="0" w:color="auto"/>
            <w:left w:val="none" w:sz="0" w:space="0" w:color="auto"/>
            <w:bottom w:val="none" w:sz="0" w:space="0" w:color="auto"/>
            <w:right w:val="none" w:sz="0" w:space="0" w:color="auto"/>
          </w:divBdr>
        </w:div>
        <w:div w:id="1312949142">
          <w:marLeft w:val="576"/>
          <w:marRight w:val="0"/>
          <w:marTop w:val="120"/>
          <w:marBottom w:val="0"/>
          <w:divBdr>
            <w:top w:val="none" w:sz="0" w:space="0" w:color="auto"/>
            <w:left w:val="none" w:sz="0" w:space="0" w:color="auto"/>
            <w:bottom w:val="none" w:sz="0" w:space="0" w:color="auto"/>
            <w:right w:val="none" w:sz="0" w:space="0" w:color="auto"/>
          </w:divBdr>
        </w:div>
        <w:div w:id="1887181427">
          <w:marLeft w:val="576"/>
          <w:marRight w:val="0"/>
          <w:marTop w:val="120"/>
          <w:marBottom w:val="0"/>
          <w:divBdr>
            <w:top w:val="none" w:sz="0" w:space="0" w:color="auto"/>
            <w:left w:val="none" w:sz="0" w:space="0" w:color="auto"/>
            <w:bottom w:val="none" w:sz="0" w:space="0" w:color="auto"/>
            <w:right w:val="none" w:sz="0" w:space="0" w:color="auto"/>
          </w:divBdr>
        </w:div>
        <w:div w:id="2083213159">
          <w:marLeft w:val="576"/>
          <w:marRight w:val="0"/>
          <w:marTop w:val="120"/>
          <w:marBottom w:val="0"/>
          <w:divBdr>
            <w:top w:val="none" w:sz="0" w:space="0" w:color="auto"/>
            <w:left w:val="none" w:sz="0" w:space="0" w:color="auto"/>
            <w:bottom w:val="none" w:sz="0" w:space="0" w:color="auto"/>
            <w:right w:val="none" w:sz="0" w:space="0" w:color="auto"/>
          </w:divBdr>
        </w:div>
      </w:divsChild>
    </w:div>
    <w:div w:id="764882205">
      <w:bodyDiv w:val="1"/>
      <w:marLeft w:val="0"/>
      <w:marRight w:val="0"/>
      <w:marTop w:val="0"/>
      <w:marBottom w:val="0"/>
      <w:divBdr>
        <w:top w:val="none" w:sz="0" w:space="0" w:color="auto"/>
        <w:left w:val="none" w:sz="0" w:space="0" w:color="auto"/>
        <w:bottom w:val="none" w:sz="0" w:space="0" w:color="auto"/>
        <w:right w:val="none" w:sz="0" w:space="0" w:color="auto"/>
      </w:divBdr>
      <w:divsChild>
        <w:div w:id="9574313">
          <w:marLeft w:val="1440"/>
          <w:marRight w:val="0"/>
          <w:marTop w:val="67"/>
          <w:marBottom w:val="0"/>
          <w:divBdr>
            <w:top w:val="none" w:sz="0" w:space="0" w:color="auto"/>
            <w:left w:val="none" w:sz="0" w:space="0" w:color="auto"/>
            <w:bottom w:val="none" w:sz="0" w:space="0" w:color="auto"/>
            <w:right w:val="none" w:sz="0" w:space="0" w:color="auto"/>
          </w:divBdr>
        </w:div>
        <w:div w:id="1580939274">
          <w:marLeft w:val="1440"/>
          <w:marRight w:val="0"/>
          <w:marTop w:val="67"/>
          <w:marBottom w:val="0"/>
          <w:divBdr>
            <w:top w:val="none" w:sz="0" w:space="0" w:color="auto"/>
            <w:left w:val="none" w:sz="0" w:space="0" w:color="auto"/>
            <w:bottom w:val="none" w:sz="0" w:space="0" w:color="auto"/>
            <w:right w:val="none" w:sz="0" w:space="0" w:color="auto"/>
          </w:divBdr>
        </w:div>
      </w:divsChild>
    </w:div>
    <w:div w:id="777675808">
      <w:bodyDiv w:val="1"/>
      <w:marLeft w:val="0"/>
      <w:marRight w:val="0"/>
      <w:marTop w:val="0"/>
      <w:marBottom w:val="0"/>
      <w:divBdr>
        <w:top w:val="none" w:sz="0" w:space="0" w:color="auto"/>
        <w:left w:val="none" w:sz="0" w:space="0" w:color="auto"/>
        <w:bottom w:val="none" w:sz="0" w:space="0" w:color="auto"/>
        <w:right w:val="none" w:sz="0" w:space="0" w:color="auto"/>
      </w:divBdr>
    </w:div>
    <w:div w:id="815873917">
      <w:bodyDiv w:val="1"/>
      <w:marLeft w:val="0"/>
      <w:marRight w:val="0"/>
      <w:marTop w:val="0"/>
      <w:marBottom w:val="0"/>
      <w:divBdr>
        <w:top w:val="none" w:sz="0" w:space="0" w:color="auto"/>
        <w:left w:val="none" w:sz="0" w:space="0" w:color="auto"/>
        <w:bottom w:val="none" w:sz="0" w:space="0" w:color="auto"/>
        <w:right w:val="none" w:sz="0" w:space="0" w:color="auto"/>
      </w:divBdr>
    </w:div>
    <w:div w:id="847060099">
      <w:bodyDiv w:val="1"/>
      <w:marLeft w:val="0"/>
      <w:marRight w:val="0"/>
      <w:marTop w:val="0"/>
      <w:marBottom w:val="0"/>
      <w:divBdr>
        <w:top w:val="none" w:sz="0" w:space="0" w:color="auto"/>
        <w:left w:val="none" w:sz="0" w:space="0" w:color="auto"/>
        <w:bottom w:val="none" w:sz="0" w:space="0" w:color="auto"/>
        <w:right w:val="none" w:sz="0" w:space="0" w:color="auto"/>
      </w:divBdr>
    </w:div>
    <w:div w:id="848520062">
      <w:bodyDiv w:val="1"/>
      <w:marLeft w:val="0"/>
      <w:marRight w:val="0"/>
      <w:marTop w:val="0"/>
      <w:marBottom w:val="0"/>
      <w:divBdr>
        <w:top w:val="none" w:sz="0" w:space="0" w:color="auto"/>
        <w:left w:val="none" w:sz="0" w:space="0" w:color="auto"/>
        <w:bottom w:val="none" w:sz="0" w:space="0" w:color="auto"/>
        <w:right w:val="none" w:sz="0" w:space="0" w:color="auto"/>
      </w:divBdr>
      <w:divsChild>
        <w:div w:id="1273971441">
          <w:marLeft w:val="274"/>
          <w:marRight w:val="0"/>
          <w:marTop w:val="0"/>
          <w:marBottom w:val="0"/>
          <w:divBdr>
            <w:top w:val="none" w:sz="0" w:space="0" w:color="auto"/>
            <w:left w:val="none" w:sz="0" w:space="0" w:color="auto"/>
            <w:bottom w:val="none" w:sz="0" w:space="0" w:color="auto"/>
            <w:right w:val="none" w:sz="0" w:space="0" w:color="auto"/>
          </w:divBdr>
        </w:div>
        <w:div w:id="598101604">
          <w:marLeft w:val="274"/>
          <w:marRight w:val="0"/>
          <w:marTop w:val="0"/>
          <w:marBottom w:val="0"/>
          <w:divBdr>
            <w:top w:val="none" w:sz="0" w:space="0" w:color="auto"/>
            <w:left w:val="none" w:sz="0" w:space="0" w:color="auto"/>
            <w:bottom w:val="none" w:sz="0" w:space="0" w:color="auto"/>
            <w:right w:val="none" w:sz="0" w:space="0" w:color="auto"/>
          </w:divBdr>
        </w:div>
        <w:div w:id="1117717454">
          <w:marLeft w:val="274"/>
          <w:marRight w:val="0"/>
          <w:marTop w:val="0"/>
          <w:marBottom w:val="0"/>
          <w:divBdr>
            <w:top w:val="none" w:sz="0" w:space="0" w:color="auto"/>
            <w:left w:val="none" w:sz="0" w:space="0" w:color="auto"/>
            <w:bottom w:val="none" w:sz="0" w:space="0" w:color="auto"/>
            <w:right w:val="none" w:sz="0" w:space="0" w:color="auto"/>
          </w:divBdr>
        </w:div>
        <w:div w:id="97990606">
          <w:marLeft w:val="274"/>
          <w:marRight w:val="0"/>
          <w:marTop w:val="0"/>
          <w:marBottom w:val="0"/>
          <w:divBdr>
            <w:top w:val="none" w:sz="0" w:space="0" w:color="auto"/>
            <w:left w:val="none" w:sz="0" w:space="0" w:color="auto"/>
            <w:bottom w:val="none" w:sz="0" w:space="0" w:color="auto"/>
            <w:right w:val="none" w:sz="0" w:space="0" w:color="auto"/>
          </w:divBdr>
        </w:div>
        <w:div w:id="1752118244">
          <w:marLeft w:val="994"/>
          <w:marRight w:val="0"/>
          <w:marTop w:val="0"/>
          <w:marBottom w:val="0"/>
          <w:divBdr>
            <w:top w:val="none" w:sz="0" w:space="0" w:color="auto"/>
            <w:left w:val="none" w:sz="0" w:space="0" w:color="auto"/>
            <w:bottom w:val="none" w:sz="0" w:space="0" w:color="auto"/>
            <w:right w:val="none" w:sz="0" w:space="0" w:color="auto"/>
          </w:divBdr>
        </w:div>
        <w:div w:id="1461994525">
          <w:marLeft w:val="994"/>
          <w:marRight w:val="0"/>
          <w:marTop w:val="0"/>
          <w:marBottom w:val="0"/>
          <w:divBdr>
            <w:top w:val="none" w:sz="0" w:space="0" w:color="auto"/>
            <w:left w:val="none" w:sz="0" w:space="0" w:color="auto"/>
            <w:bottom w:val="none" w:sz="0" w:space="0" w:color="auto"/>
            <w:right w:val="none" w:sz="0" w:space="0" w:color="auto"/>
          </w:divBdr>
        </w:div>
      </w:divsChild>
    </w:div>
    <w:div w:id="882786991">
      <w:bodyDiv w:val="1"/>
      <w:marLeft w:val="0"/>
      <w:marRight w:val="0"/>
      <w:marTop w:val="0"/>
      <w:marBottom w:val="0"/>
      <w:divBdr>
        <w:top w:val="none" w:sz="0" w:space="0" w:color="auto"/>
        <w:left w:val="none" w:sz="0" w:space="0" w:color="auto"/>
        <w:bottom w:val="none" w:sz="0" w:space="0" w:color="auto"/>
        <w:right w:val="none" w:sz="0" w:space="0" w:color="auto"/>
      </w:divBdr>
    </w:div>
    <w:div w:id="882789413">
      <w:bodyDiv w:val="1"/>
      <w:marLeft w:val="0"/>
      <w:marRight w:val="0"/>
      <w:marTop w:val="0"/>
      <w:marBottom w:val="0"/>
      <w:divBdr>
        <w:top w:val="none" w:sz="0" w:space="0" w:color="auto"/>
        <w:left w:val="none" w:sz="0" w:space="0" w:color="auto"/>
        <w:bottom w:val="none" w:sz="0" w:space="0" w:color="auto"/>
        <w:right w:val="none" w:sz="0" w:space="0" w:color="auto"/>
      </w:divBdr>
    </w:div>
    <w:div w:id="892039526">
      <w:bodyDiv w:val="1"/>
      <w:marLeft w:val="0"/>
      <w:marRight w:val="0"/>
      <w:marTop w:val="0"/>
      <w:marBottom w:val="0"/>
      <w:divBdr>
        <w:top w:val="none" w:sz="0" w:space="0" w:color="auto"/>
        <w:left w:val="none" w:sz="0" w:space="0" w:color="auto"/>
        <w:bottom w:val="none" w:sz="0" w:space="0" w:color="auto"/>
        <w:right w:val="none" w:sz="0" w:space="0" w:color="auto"/>
      </w:divBdr>
      <w:divsChild>
        <w:div w:id="1173493306">
          <w:marLeft w:val="0"/>
          <w:marRight w:val="0"/>
          <w:marTop w:val="0"/>
          <w:marBottom w:val="0"/>
          <w:divBdr>
            <w:top w:val="none" w:sz="0" w:space="0" w:color="auto"/>
            <w:left w:val="none" w:sz="0" w:space="0" w:color="auto"/>
            <w:bottom w:val="none" w:sz="0" w:space="0" w:color="auto"/>
            <w:right w:val="none" w:sz="0" w:space="0" w:color="auto"/>
          </w:divBdr>
        </w:div>
      </w:divsChild>
    </w:div>
    <w:div w:id="920674077">
      <w:bodyDiv w:val="1"/>
      <w:marLeft w:val="0"/>
      <w:marRight w:val="0"/>
      <w:marTop w:val="0"/>
      <w:marBottom w:val="0"/>
      <w:divBdr>
        <w:top w:val="none" w:sz="0" w:space="0" w:color="auto"/>
        <w:left w:val="none" w:sz="0" w:space="0" w:color="auto"/>
        <w:bottom w:val="none" w:sz="0" w:space="0" w:color="auto"/>
        <w:right w:val="none" w:sz="0" w:space="0" w:color="auto"/>
      </w:divBdr>
    </w:div>
    <w:div w:id="921527783">
      <w:bodyDiv w:val="1"/>
      <w:marLeft w:val="0"/>
      <w:marRight w:val="0"/>
      <w:marTop w:val="0"/>
      <w:marBottom w:val="0"/>
      <w:divBdr>
        <w:top w:val="none" w:sz="0" w:space="0" w:color="auto"/>
        <w:left w:val="none" w:sz="0" w:space="0" w:color="auto"/>
        <w:bottom w:val="none" w:sz="0" w:space="0" w:color="auto"/>
        <w:right w:val="none" w:sz="0" w:space="0" w:color="auto"/>
      </w:divBdr>
    </w:div>
    <w:div w:id="926155561">
      <w:bodyDiv w:val="1"/>
      <w:marLeft w:val="0"/>
      <w:marRight w:val="0"/>
      <w:marTop w:val="0"/>
      <w:marBottom w:val="0"/>
      <w:divBdr>
        <w:top w:val="none" w:sz="0" w:space="0" w:color="auto"/>
        <w:left w:val="none" w:sz="0" w:space="0" w:color="auto"/>
        <w:bottom w:val="none" w:sz="0" w:space="0" w:color="auto"/>
        <w:right w:val="none" w:sz="0" w:space="0" w:color="auto"/>
      </w:divBdr>
      <w:divsChild>
        <w:div w:id="1032070358">
          <w:marLeft w:val="475"/>
          <w:marRight w:val="0"/>
          <w:marTop w:val="67"/>
          <w:marBottom w:val="0"/>
          <w:divBdr>
            <w:top w:val="none" w:sz="0" w:space="0" w:color="auto"/>
            <w:left w:val="none" w:sz="0" w:space="0" w:color="auto"/>
            <w:bottom w:val="none" w:sz="0" w:space="0" w:color="auto"/>
            <w:right w:val="none" w:sz="0" w:space="0" w:color="auto"/>
          </w:divBdr>
        </w:div>
      </w:divsChild>
    </w:div>
    <w:div w:id="934945644">
      <w:bodyDiv w:val="1"/>
      <w:marLeft w:val="0"/>
      <w:marRight w:val="0"/>
      <w:marTop w:val="0"/>
      <w:marBottom w:val="0"/>
      <w:divBdr>
        <w:top w:val="none" w:sz="0" w:space="0" w:color="auto"/>
        <w:left w:val="none" w:sz="0" w:space="0" w:color="auto"/>
        <w:bottom w:val="none" w:sz="0" w:space="0" w:color="auto"/>
        <w:right w:val="none" w:sz="0" w:space="0" w:color="auto"/>
      </w:divBdr>
    </w:div>
    <w:div w:id="936600036">
      <w:bodyDiv w:val="1"/>
      <w:marLeft w:val="0"/>
      <w:marRight w:val="0"/>
      <w:marTop w:val="0"/>
      <w:marBottom w:val="0"/>
      <w:divBdr>
        <w:top w:val="none" w:sz="0" w:space="0" w:color="auto"/>
        <w:left w:val="none" w:sz="0" w:space="0" w:color="auto"/>
        <w:bottom w:val="none" w:sz="0" w:space="0" w:color="auto"/>
        <w:right w:val="none" w:sz="0" w:space="0" w:color="auto"/>
      </w:divBdr>
    </w:div>
    <w:div w:id="940798342">
      <w:bodyDiv w:val="1"/>
      <w:marLeft w:val="0"/>
      <w:marRight w:val="0"/>
      <w:marTop w:val="0"/>
      <w:marBottom w:val="0"/>
      <w:divBdr>
        <w:top w:val="none" w:sz="0" w:space="0" w:color="auto"/>
        <w:left w:val="none" w:sz="0" w:space="0" w:color="auto"/>
        <w:bottom w:val="none" w:sz="0" w:space="0" w:color="auto"/>
        <w:right w:val="none" w:sz="0" w:space="0" w:color="auto"/>
      </w:divBdr>
    </w:div>
    <w:div w:id="969634367">
      <w:bodyDiv w:val="1"/>
      <w:marLeft w:val="0"/>
      <w:marRight w:val="0"/>
      <w:marTop w:val="0"/>
      <w:marBottom w:val="0"/>
      <w:divBdr>
        <w:top w:val="none" w:sz="0" w:space="0" w:color="auto"/>
        <w:left w:val="none" w:sz="0" w:space="0" w:color="auto"/>
        <w:bottom w:val="none" w:sz="0" w:space="0" w:color="auto"/>
        <w:right w:val="none" w:sz="0" w:space="0" w:color="auto"/>
      </w:divBdr>
    </w:div>
    <w:div w:id="973295987">
      <w:bodyDiv w:val="1"/>
      <w:marLeft w:val="0"/>
      <w:marRight w:val="0"/>
      <w:marTop w:val="0"/>
      <w:marBottom w:val="0"/>
      <w:divBdr>
        <w:top w:val="none" w:sz="0" w:space="0" w:color="auto"/>
        <w:left w:val="none" w:sz="0" w:space="0" w:color="auto"/>
        <w:bottom w:val="none" w:sz="0" w:space="0" w:color="auto"/>
        <w:right w:val="none" w:sz="0" w:space="0" w:color="auto"/>
      </w:divBdr>
    </w:div>
    <w:div w:id="973677838">
      <w:bodyDiv w:val="1"/>
      <w:marLeft w:val="0"/>
      <w:marRight w:val="0"/>
      <w:marTop w:val="0"/>
      <w:marBottom w:val="0"/>
      <w:divBdr>
        <w:top w:val="none" w:sz="0" w:space="0" w:color="auto"/>
        <w:left w:val="none" w:sz="0" w:space="0" w:color="auto"/>
        <w:bottom w:val="none" w:sz="0" w:space="0" w:color="auto"/>
        <w:right w:val="none" w:sz="0" w:space="0" w:color="auto"/>
      </w:divBdr>
    </w:div>
    <w:div w:id="973876815">
      <w:bodyDiv w:val="1"/>
      <w:marLeft w:val="0"/>
      <w:marRight w:val="0"/>
      <w:marTop w:val="0"/>
      <w:marBottom w:val="0"/>
      <w:divBdr>
        <w:top w:val="none" w:sz="0" w:space="0" w:color="auto"/>
        <w:left w:val="none" w:sz="0" w:space="0" w:color="auto"/>
        <w:bottom w:val="none" w:sz="0" w:space="0" w:color="auto"/>
        <w:right w:val="none" w:sz="0" w:space="0" w:color="auto"/>
      </w:divBdr>
    </w:div>
    <w:div w:id="1018779692">
      <w:bodyDiv w:val="1"/>
      <w:marLeft w:val="0"/>
      <w:marRight w:val="0"/>
      <w:marTop w:val="0"/>
      <w:marBottom w:val="0"/>
      <w:divBdr>
        <w:top w:val="none" w:sz="0" w:space="0" w:color="auto"/>
        <w:left w:val="none" w:sz="0" w:space="0" w:color="auto"/>
        <w:bottom w:val="none" w:sz="0" w:space="0" w:color="auto"/>
        <w:right w:val="none" w:sz="0" w:space="0" w:color="auto"/>
      </w:divBdr>
      <w:divsChild>
        <w:div w:id="333338378">
          <w:marLeft w:val="475"/>
          <w:marRight w:val="0"/>
          <w:marTop w:val="96"/>
          <w:marBottom w:val="0"/>
          <w:divBdr>
            <w:top w:val="none" w:sz="0" w:space="0" w:color="auto"/>
            <w:left w:val="none" w:sz="0" w:space="0" w:color="auto"/>
            <w:bottom w:val="none" w:sz="0" w:space="0" w:color="auto"/>
            <w:right w:val="none" w:sz="0" w:space="0" w:color="auto"/>
          </w:divBdr>
        </w:div>
      </w:divsChild>
    </w:div>
    <w:div w:id="1022247636">
      <w:bodyDiv w:val="1"/>
      <w:marLeft w:val="0"/>
      <w:marRight w:val="0"/>
      <w:marTop w:val="0"/>
      <w:marBottom w:val="0"/>
      <w:divBdr>
        <w:top w:val="none" w:sz="0" w:space="0" w:color="auto"/>
        <w:left w:val="none" w:sz="0" w:space="0" w:color="auto"/>
        <w:bottom w:val="none" w:sz="0" w:space="0" w:color="auto"/>
        <w:right w:val="none" w:sz="0" w:space="0" w:color="auto"/>
      </w:divBdr>
    </w:div>
    <w:div w:id="1022588557">
      <w:bodyDiv w:val="1"/>
      <w:marLeft w:val="0"/>
      <w:marRight w:val="0"/>
      <w:marTop w:val="0"/>
      <w:marBottom w:val="0"/>
      <w:divBdr>
        <w:top w:val="none" w:sz="0" w:space="0" w:color="auto"/>
        <w:left w:val="none" w:sz="0" w:space="0" w:color="auto"/>
        <w:bottom w:val="none" w:sz="0" w:space="0" w:color="auto"/>
        <w:right w:val="none" w:sz="0" w:space="0" w:color="auto"/>
      </w:divBdr>
      <w:divsChild>
        <w:div w:id="61679999">
          <w:marLeft w:val="360"/>
          <w:marRight w:val="0"/>
          <w:marTop w:val="86"/>
          <w:marBottom w:val="0"/>
          <w:divBdr>
            <w:top w:val="none" w:sz="0" w:space="0" w:color="auto"/>
            <w:left w:val="none" w:sz="0" w:space="0" w:color="auto"/>
            <w:bottom w:val="none" w:sz="0" w:space="0" w:color="auto"/>
            <w:right w:val="none" w:sz="0" w:space="0" w:color="auto"/>
          </w:divBdr>
        </w:div>
        <w:div w:id="291790723">
          <w:marLeft w:val="734"/>
          <w:marRight w:val="0"/>
          <w:marTop w:val="77"/>
          <w:marBottom w:val="0"/>
          <w:divBdr>
            <w:top w:val="none" w:sz="0" w:space="0" w:color="auto"/>
            <w:left w:val="none" w:sz="0" w:space="0" w:color="auto"/>
            <w:bottom w:val="none" w:sz="0" w:space="0" w:color="auto"/>
            <w:right w:val="none" w:sz="0" w:space="0" w:color="auto"/>
          </w:divBdr>
        </w:div>
        <w:div w:id="383408581">
          <w:marLeft w:val="734"/>
          <w:marRight w:val="0"/>
          <w:marTop w:val="77"/>
          <w:marBottom w:val="0"/>
          <w:divBdr>
            <w:top w:val="none" w:sz="0" w:space="0" w:color="auto"/>
            <w:left w:val="none" w:sz="0" w:space="0" w:color="auto"/>
            <w:bottom w:val="none" w:sz="0" w:space="0" w:color="auto"/>
            <w:right w:val="none" w:sz="0" w:space="0" w:color="auto"/>
          </w:divBdr>
        </w:div>
        <w:div w:id="514072097">
          <w:marLeft w:val="734"/>
          <w:marRight w:val="0"/>
          <w:marTop w:val="77"/>
          <w:marBottom w:val="0"/>
          <w:divBdr>
            <w:top w:val="none" w:sz="0" w:space="0" w:color="auto"/>
            <w:left w:val="none" w:sz="0" w:space="0" w:color="auto"/>
            <w:bottom w:val="none" w:sz="0" w:space="0" w:color="auto"/>
            <w:right w:val="none" w:sz="0" w:space="0" w:color="auto"/>
          </w:divBdr>
        </w:div>
        <w:div w:id="601767446">
          <w:marLeft w:val="734"/>
          <w:marRight w:val="0"/>
          <w:marTop w:val="77"/>
          <w:marBottom w:val="0"/>
          <w:divBdr>
            <w:top w:val="none" w:sz="0" w:space="0" w:color="auto"/>
            <w:left w:val="none" w:sz="0" w:space="0" w:color="auto"/>
            <w:bottom w:val="none" w:sz="0" w:space="0" w:color="auto"/>
            <w:right w:val="none" w:sz="0" w:space="0" w:color="auto"/>
          </w:divBdr>
        </w:div>
        <w:div w:id="742332203">
          <w:marLeft w:val="1080"/>
          <w:marRight w:val="0"/>
          <w:marTop w:val="67"/>
          <w:marBottom w:val="0"/>
          <w:divBdr>
            <w:top w:val="none" w:sz="0" w:space="0" w:color="auto"/>
            <w:left w:val="none" w:sz="0" w:space="0" w:color="auto"/>
            <w:bottom w:val="none" w:sz="0" w:space="0" w:color="auto"/>
            <w:right w:val="none" w:sz="0" w:space="0" w:color="auto"/>
          </w:divBdr>
        </w:div>
        <w:div w:id="876163326">
          <w:marLeft w:val="360"/>
          <w:marRight w:val="0"/>
          <w:marTop w:val="86"/>
          <w:marBottom w:val="0"/>
          <w:divBdr>
            <w:top w:val="none" w:sz="0" w:space="0" w:color="auto"/>
            <w:left w:val="none" w:sz="0" w:space="0" w:color="auto"/>
            <w:bottom w:val="none" w:sz="0" w:space="0" w:color="auto"/>
            <w:right w:val="none" w:sz="0" w:space="0" w:color="auto"/>
          </w:divBdr>
        </w:div>
        <w:div w:id="1396929832">
          <w:marLeft w:val="360"/>
          <w:marRight w:val="0"/>
          <w:marTop w:val="86"/>
          <w:marBottom w:val="0"/>
          <w:divBdr>
            <w:top w:val="none" w:sz="0" w:space="0" w:color="auto"/>
            <w:left w:val="none" w:sz="0" w:space="0" w:color="auto"/>
            <w:bottom w:val="none" w:sz="0" w:space="0" w:color="auto"/>
            <w:right w:val="none" w:sz="0" w:space="0" w:color="auto"/>
          </w:divBdr>
        </w:div>
        <w:div w:id="1454597701">
          <w:marLeft w:val="734"/>
          <w:marRight w:val="0"/>
          <w:marTop w:val="77"/>
          <w:marBottom w:val="0"/>
          <w:divBdr>
            <w:top w:val="none" w:sz="0" w:space="0" w:color="auto"/>
            <w:left w:val="none" w:sz="0" w:space="0" w:color="auto"/>
            <w:bottom w:val="none" w:sz="0" w:space="0" w:color="auto"/>
            <w:right w:val="none" w:sz="0" w:space="0" w:color="auto"/>
          </w:divBdr>
        </w:div>
        <w:div w:id="1571697955">
          <w:marLeft w:val="360"/>
          <w:marRight w:val="0"/>
          <w:marTop w:val="86"/>
          <w:marBottom w:val="0"/>
          <w:divBdr>
            <w:top w:val="none" w:sz="0" w:space="0" w:color="auto"/>
            <w:left w:val="none" w:sz="0" w:space="0" w:color="auto"/>
            <w:bottom w:val="none" w:sz="0" w:space="0" w:color="auto"/>
            <w:right w:val="none" w:sz="0" w:space="0" w:color="auto"/>
          </w:divBdr>
        </w:div>
        <w:div w:id="1647319414">
          <w:marLeft w:val="734"/>
          <w:marRight w:val="0"/>
          <w:marTop w:val="77"/>
          <w:marBottom w:val="0"/>
          <w:divBdr>
            <w:top w:val="none" w:sz="0" w:space="0" w:color="auto"/>
            <w:left w:val="none" w:sz="0" w:space="0" w:color="auto"/>
            <w:bottom w:val="none" w:sz="0" w:space="0" w:color="auto"/>
            <w:right w:val="none" w:sz="0" w:space="0" w:color="auto"/>
          </w:divBdr>
        </w:div>
        <w:div w:id="1734430802">
          <w:marLeft w:val="360"/>
          <w:marRight w:val="0"/>
          <w:marTop w:val="86"/>
          <w:marBottom w:val="0"/>
          <w:divBdr>
            <w:top w:val="none" w:sz="0" w:space="0" w:color="auto"/>
            <w:left w:val="none" w:sz="0" w:space="0" w:color="auto"/>
            <w:bottom w:val="none" w:sz="0" w:space="0" w:color="auto"/>
            <w:right w:val="none" w:sz="0" w:space="0" w:color="auto"/>
          </w:divBdr>
        </w:div>
        <w:div w:id="1925989692">
          <w:marLeft w:val="360"/>
          <w:marRight w:val="0"/>
          <w:marTop w:val="86"/>
          <w:marBottom w:val="0"/>
          <w:divBdr>
            <w:top w:val="none" w:sz="0" w:space="0" w:color="auto"/>
            <w:left w:val="none" w:sz="0" w:space="0" w:color="auto"/>
            <w:bottom w:val="none" w:sz="0" w:space="0" w:color="auto"/>
            <w:right w:val="none" w:sz="0" w:space="0" w:color="auto"/>
          </w:divBdr>
        </w:div>
        <w:div w:id="2025472445">
          <w:marLeft w:val="360"/>
          <w:marRight w:val="0"/>
          <w:marTop w:val="86"/>
          <w:marBottom w:val="0"/>
          <w:divBdr>
            <w:top w:val="none" w:sz="0" w:space="0" w:color="auto"/>
            <w:left w:val="none" w:sz="0" w:space="0" w:color="auto"/>
            <w:bottom w:val="none" w:sz="0" w:space="0" w:color="auto"/>
            <w:right w:val="none" w:sz="0" w:space="0" w:color="auto"/>
          </w:divBdr>
        </w:div>
      </w:divsChild>
    </w:div>
    <w:div w:id="1024019519">
      <w:bodyDiv w:val="1"/>
      <w:marLeft w:val="0"/>
      <w:marRight w:val="0"/>
      <w:marTop w:val="0"/>
      <w:marBottom w:val="0"/>
      <w:divBdr>
        <w:top w:val="none" w:sz="0" w:space="0" w:color="auto"/>
        <w:left w:val="none" w:sz="0" w:space="0" w:color="auto"/>
        <w:bottom w:val="none" w:sz="0" w:space="0" w:color="auto"/>
        <w:right w:val="none" w:sz="0" w:space="0" w:color="auto"/>
      </w:divBdr>
    </w:div>
    <w:div w:id="1041126474">
      <w:bodyDiv w:val="1"/>
      <w:marLeft w:val="0"/>
      <w:marRight w:val="0"/>
      <w:marTop w:val="0"/>
      <w:marBottom w:val="0"/>
      <w:divBdr>
        <w:top w:val="none" w:sz="0" w:space="0" w:color="auto"/>
        <w:left w:val="none" w:sz="0" w:space="0" w:color="auto"/>
        <w:bottom w:val="none" w:sz="0" w:space="0" w:color="auto"/>
        <w:right w:val="none" w:sz="0" w:space="0" w:color="auto"/>
      </w:divBdr>
    </w:div>
    <w:div w:id="1047677523">
      <w:bodyDiv w:val="1"/>
      <w:marLeft w:val="0"/>
      <w:marRight w:val="0"/>
      <w:marTop w:val="0"/>
      <w:marBottom w:val="0"/>
      <w:divBdr>
        <w:top w:val="none" w:sz="0" w:space="0" w:color="auto"/>
        <w:left w:val="none" w:sz="0" w:space="0" w:color="auto"/>
        <w:bottom w:val="none" w:sz="0" w:space="0" w:color="auto"/>
        <w:right w:val="none" w:sz="0" w:space="0" w:color="auto"/>
      </w:divBdr>
    </w:div>
    <w:div w:id="1054351108">
      <w:bodyDiv w:val="1"/>
      <w:marLeft w:val="0"/>
      <w:marRight w:val="0"/>
      <w:marTop w:val="0"/>
      <w:marBottom w:val="0"/>
      <w:divBdr>
        <w:top w:val="none" w:sz="0" w:space="0" w:color="auto"/>
        <w:left w:val="none" w:sz="0" w:space="0" w:color="auto"/>
        <w:bottom w:val="none" w:sz="0" w:space="0" w:color="auto"/>
        <w:right w:val="none" w:sz="0" w:space="0" w:color="auto"/>
      </w:divBdr>
    </w:div>
    <w:div w:id="1055087293">
      <w:bodyDiv w:val="1"/>
      <w:marLeft w:val="0"/>
      <w:marRight w:val="0"/>
      <w:marTop w:val="0"/>
      <w:marBottom w:val="0"/>
      <w:divBdr>
        <w:top w:val="none" w:sz="0" w:space="0" w:color="auto"/>
        <w:left w:val="none" w:sz="0" w:space="0" w:color="auto"/>
        <w:bottom w:val="none" w:sz="0" w:space="0" w:color="auto"/>
        <w:right w:val="none" w:sz="0" w:space="0" w:color="auto"/>
      </w:divBdr>
    </w:div>
    <w:div w:id="1059749351">
      <w:bodyDiv w:val="1"/>
      <w:marLeft w:val="0"/>
      <w:marRight w:val="0"/>
      <w:marTop w:val="0"/>
      <w:marBottom w:val="0"/>
      <w:divBdr>
        <w:top w:val="none" w:sz="0" w:space="0" w:color="auto"/>
        <w:left w:val="none" w:sz="0" w:space="0" w:color="auto"/>
        <w:bottom w:val="none" w:sz="0" w:space="0" w:color="auto"/>
        <w:right w:val="none" w:sz="0" w:space="0" w:color="auto"/>
      </w:divBdr>
    </w:div>
    <w:div w:id="1074622221">
      <w:bodyDiv w:val="1"/>
      <w:marLeft w:val="0"/>
      <w:marRight w:val="0"/>
      <w:marTop w:val="0"/>
      <w:marBottom w:val="0"/>
      <w:divBdr>
        <w:top w:val="none" w:sz="0" w:space="0" w:color="auto"/>
        <w:left w:val="none" w:sz="0" w:space="0" w:color="auto"/>
        <w:bottom w:val="none" w:sz="0" w:space="0" w:color="auto"/>
        <w:right w:val="none" w:sz="0" w:space="0" w:color="auto"/>
      </w:divBdr>
    </w:div>
    <w:div w:id="1092165790">
      <w:bodyDiv w:val="1"/>
      <w:marLeft w:val="0"/>
      <w:marRight w:val="0"/>
      <w:marTop w:val="0"/>
      <w:marBottom w:val="0"/>
      <w:divBdr>
        <w:top w:val="none" w:sz="0" w:space="0" w:color="auto"/>
        <w:left w:val="none" w:sz="0" w:space="0" w:color="auto"/>
        <w:bottom w:val="none" w:sz="0" w:space="0" w:color="auto"/>
        <w:right w:val="none" w:sz="0" w:space="0" w:color="auto"/>
      </w:divBdr>
    </w:div>
    <w:div w:id="1106996358">
      <w:bodyDiv w:val="1"/>
      <w:marLeft w:val="0"/>
      <w:marRight w:val="0"/>
      <w:marTop w:val="0"/>
      <w:marBottom w:val="0"/>
      <w:divBdr>
        <w:top w:val="none" w:sz="0" w:space="0" w:color="auto"/>
        <w:left w:val="none" w:sz="0" w:space="0" w:color="auto"/>
        <w:bottom w:val="none" w:sz="0" w:space="0" w:color="auto"/>
        <w:right w:val="none" w:sz="0" w:space="0" w:color="auto"/>
      </w:divBdr>
      <w:divsChild>
        <w:div w:id="1343898423">
          <w:marLeft w:val="0"/>
          <w:marRight w:val="0"/>
          <w:marTop w:val="0"/>
          <w:marBottom w:val="0"/>
          <w:divBdr>
            <w:top w:val="none" w:sz="0" w:space="0" w:color="auto"/>
            <w:left w:val="none" w:sz="0" w:space="0" w:color="auto"/>
            <w:bottom w:val="none" w:sz="0" w:space="0" w:color="auto"/>
            <w:right w:val="none" w:sz="0" w:space="0" w:color="auto"/>
          </w:divBdr>
        </w:div>
      </w:divsChild>
    </w:div>
    <w:div w:id="1122916628">
      <w:bodyDiv w:val="1"/>
      <w:marLeft w:val="0"/>
      <w:marRight w:val="0"/>
      <w:marTop w:val="0"/>
      <w:marBottom w:val="0"/>
      <w:divBdr>
        <w:top w:val="none" w:sz="0" w:space="0" w:color="auto"/>
        <w:left w:val="none" w:sz="0" w:space="0" w:color="auto"/>
        <w:bottom w:val="none" w:sz="0" w:space="0" w:color="auto"/>
        <w:right w:val="none" w:sz="0" w:space="0" w:color="auto"/>
      </w:divBdr>
      <w:divsChild>
        <w:div w:id="546838680">
          <w:marLeft w:val="360"/>
          <w:marRight w:val="0"/>
          <w:marTop w:val="200"/>
          <w:marBottom w:val="60"/>
          <w:divBdr>
            <w:top w:val="none" w:sz="0" w:space="0" w:color="auto"/>
            <w:left w:val="none" w:sz="0" w:space="0" w:color="auto"/>
            <w:bottom w:val="none" w:sz="0" w:space="0" w:color="auto"/>
            <w:right w:val="none" w:sz="0" w:space="0" w:color="auto"/>
          </w:divBdr>
        </w:div>
        <w:div w:id="839808438">
          <w:marLeft w:val="360"/>
          <w:marRight w:val="0"/>
          <w:marTop w:val="200"/>
          <w:marBottom w:val="60"/>
          <w:divBdr>
            <w:top w:val="none" w:sz="0" w:space="0" w:color="auto"/>
            <w:left w:val="none" w:sz="0" w:space="0" w:color="auto"/>
            <w:bottom w:val="none" w:sz="0" w:space="0" w:color="auto"/>
            <w:right w:val="none" w:sz="0" w:space="0" w:color="auto"/>
          </w:divBdr>
        </w:div>
        <w:div w:id="943147164">
          <w:marLeft w:val="360"/>
          <w:marRight w:val="0"/>
          <w:marTop w:val="200"/>
          <w:marBottom w:val="60"/>
          <w:divBdr>
            <w:top w:val="none" w:sz="0" w:space="0" w:color="auto"/>
            <w:left w:val="none" w:sz="0" w:space="0" w:color="auto"/>
            <w:bottom w:val="none" w:sz="0" w:space="0" w:color="auto"/>
            <w:right w:val="none" w:sz="0" w:space="0" w:color="auto"/>
          </w:divBdr>
        </w:div>
        <w:div w:id="1527057991">
          <w:marLeft w:val="720"/>
          <w:marRight w:val="0"/>
          <w:marTop w:val="100"/>
          <w:marBottom w:val="0"/>
          <w:divBdr>
            <w:top w:val="none" w:sz="0" w:space="0" w:color="auto"/>
            <w:left w:val="none" w:sz="0" w:space="0" w:color="auto"/>
            <w:bottom w:val="none" w:sz="0" w:space="0" w:color="auto"/>
            <w:right w:val="none" w:sz="0" w:space="0" w:color="auto"/>
          </w:divBdr>
        </w:div>
        <w:div w:id="1813785593">
          <w:marLeft w:val="720"/>
          <w:marRight w:val="0"/>
          <w:marTop w:val="100"/>
          <w:marBottom w:val="0"/>
          <w:divBdr>
            <w:top w:val="none" w:sz="0" w:space="0" w:color="auto"/>
            <w:left w:val="none" w:sz="0" w:space="0" w:color="auto"/>
            <w:bottom w:val="none" w:sz="0" w:space="0" w:color="auto"/>
            <w:right w:val="none" w:sz="0" w:space="0" w:color="auto"/>
          </w:divBdr>
        </w:div>
        <w:div w:id="1880584037">
          <w:marLeft w:val="360"/>
          <w:marRight w:val="0"/>
          <w:marTop w:val="200"/>
          <w:marBottom w:val="60"/>
          <w:divBdr>
            <w:top w:val="none" w:sz="0" w:space="0" w:color="auto"/>
            <w:left w:val="none" w:sz="0" w:space="0" w:color="auto"/>
            <w:bottom w:val="none" w:sz="0" w:space="0" w:color="auto"/>
            <w:right w:val="none" w:sz="0" w:space="0" w:color="auto"/>
          </w:divBdr>
        </w:div>
        <w:div w:id="1882866715">
          <w:marLeft w:val="360"/>
          <w:marRight w:val="0"/>
          <w:marTop w:val="200"/>
          <w:marBottom w:val="60"/>
          <w:divBdr>
            <w:top w:val="none" w:sz="0" w:space="0" w:color="auto"/>
            <w:left w:val="none" w:sz="0" w:space="0" w:color="auto"/>
            <w:bottom w:val="none" w:sz="0" w:space="0" w:color="auto"/>
            <w:right w:val="none" w:sz="0" w:space="0" w:color="auto"/>
          </w:divBdr>
        </w:div>
      </w:divsChild>
    </w:div>
    <w:div w:id="1131248596">
      <w:bodyDiv w:val="1"/>
      <w:marLeft w:val="0"/>
      <w:marRight w:val="0"/>
      <w:marTop w:val="0"/>
      <w:marBottom w:val="0"/>
      <w:divBdr>
        <w:top w:val="none" w:sz="0" w:space="0" w:color="auto"/>
        <w:left w:val="none" w:sz="0" w:space="0" w:color="auto"/>
        <w:bottom w:val="none" w:sz="0" w:space="0" w:color="auto"/>
        <w:right w:val="none" w:sz="0" w:space="0" w:color="auto"/>
      </w:divBdr>
    </w:div>
    <w:div w:id="1142189407">
      <w:bodyDiv w:val="1"/>
      <w:marLeft w:val="0"/>
      <w:marRight w:val="0"/>
      <w:marTop w:val="0"/>
      <w:marBottom w:val="0"/>
      <w:divBdr>
        <w:top w:val="none" w:sz="0" w:space="0" w:color="auto"/>
        <w:left w:val="none" w:sz="0" w:space="0" w:color="auto"/>
        <w:bottom w:val="none" w:sz="0" w:space="0" w:color="auto"/>
        <w:right w:val="none" w:sz="0" w:space="0" w:color="auto"/>
      </w:divBdr>
    </w:div>
    <w:div w:id="1143887062">
      <w:bodyDiv w:val="1"/>
      <w:marLeft w:val="0"/>
      <w:marRight w:val="0"/>
      <w:marTop w:val="0"/>
      <w:marBottom w:val="0"/>
      <w:divBdr>
        <w:top w:val="none" w:sz="0" w:space="0" w:color="auto"/>
        <w:left w:val="none" w:sz="0" w:space="0" w:color="auto"/>
        <w:bottom w:val="none" w:sz="0" w:space="0" w:color="auto"/>
        <w:right w:val="none" w:sz="0" w:space="0" w:color="auto"/>
      </w:divBdr>
      <w:divsChild>
        <w:div w:id="200365187">
          <w:marLeft w:val="360"/>
          <w:marRight w:val="0"/>
          <w:marTop w:val="86"/>
          <w:marBottom w:val="0"/>
          <w:divBdr>
            <w:top w:val="none" w:sz="0" w:space="0" w:color="auto"/>
            <w:left w:val="none" w:sz="0" w:space="0" w:color="auto"/>
            <w:bottom w:val="none" w:sz="0" w:space="0" w:color="auto"/>
            <w:right w:val="none" w:sz="0" w:space="0" w:color="auto"/>
          </w:divBdr>
        </w:div>
        <w:div w:id="232551047">
          <w:marLeft w:val="734"/>
          <w:marRight w:val="0"/>
          <w:marTop w:val="77"/>
          <w:marBottom w:val="0"/>
          <w:divBdr>
            <w:top w:val="none" w:sz="0" w:space="0" w:color="auto"/>
            <w:left w:val="none" w:sz="0" w:space="0" w:color="auto"/>
            <w:bottom w:val="none" w:sz="0" w:space="0" w:color="auto"/>
            <w:right w:val="none" w:sz="0" w:space="0" w:color="auto"/>
          </w:divBdr>
        </w:div>
        <w:div w:id="635600330">
          <w:marLeft w:val="360"/>
          <w:marRight w:val="0"/>
          <w:marTop w:val="86"/>
          <w:marBottom w:val="0"/>
          <w:divBdr>
            <w:top w:val="none" w:sz="0" w:space="0" w:color="auto"/>
            <w:left w:val="none" w:sz="0" w:space="0" w:color="auto"/>
            <w:bottom w:val="none" w:sz="0" w:space="0" w:color="auto"/>
            <w:right w:val="none" w:sz="0" w:space="0" w:color="auto"/>
          </w:divBdr>
        </w:div>
        <w:div w:id="959188363">
          <w:marLeft w:val="360"/>
          <w:marRight w:val="0"/>
          <w:marTop w:val="86"/>
          <w:marBottom w:val="0"/>
          <w:divBdr>
            <w:top w:val="none" w:sz="0" w:space="0" w:color="auto"/>
            <w:left w:val="none" w:sz="0" w:space="0" w:color="auto"/>
            <w:bottom w:val="none" w:sz="0" w:space="0" w:color="auto"/>
            <w:right w:val="none" w:sz="0" w:space="0" w:color="auto"/>
          </w:divBdr>
        </w:div>
        <w:div w:id="1201819408">
          <w:marLeft w:val="360"/>
          <w:marRight w:val="0"/>
          <w:marTop w:val="86"/>
          <w:marBottom w:val="0"/>
          <w:divBdr>
            <w:top w:val="none" w:sz="0" w:space="0" w:color="auto"/>
            <w:left w:val="none" w:sz="0" w:space="0" w:color="auto"/>
            <w:bottom w:val="none" w:sz="0" w:space="0" w:color="auto"/>
            <w:right w:val="none" w:sz="0" w:space="0" w:color="auto"/>
          </w:divBdr>
        </w:div>
        <w:div w:id="2062895528">
          <w:marLeft w:val="360"/>
          <w:marRight w:val="0"/>
          <w:marTop w:val="86"/>
          <w:marBottom w:val="0"/>
          <w:divBdr>
            <w:top w:val="none" w:sz="0" w:space="0" w:color="auto"/>
            <w:left w:val="none" w:sz="0" w:space="0" w:color="auto"/>
            <w:bottom w:val="none" w:sz="0" w:space="0" w:color="auto"/>
            <w:right w:val="none" w:sz="0" w:space="0" w:color="auto"/>
          </w:divBdr>
        </w:div>
      </w:divsChild>
    </w:div>
    <w:div w:id="1157116848">
      <w:bodyDiv w:val="1"/>
      <w:marLeft w:val="0"/>
      <w:marRight w:val="0"/>
      <w:marTop w:val="0"/>
      <w:marBottom w:val="0"/>
      <w:divBdr>
        <w:top w:val="none" w:sz="0" w:space="0" w:color="auto"/>
        <w:left w:val="none" w:sz="0" w:space="0" w:color="auto"/>
        <w:bottom w:val="none" w:sz="0" w:space="0" w:color="auto"/>
        <w:right w:val="none" w:sz="0" w:space="0" w:color="auto"/>
      </w:divBdr>
    </w:div>
    <w:div w:id="1176267316">
      <w:bodyDiv w:val="1"/>
      <w:marLeft w:val="0"/>
      <w:marRight w:val="0"/>
      <w:marTop w:val="0"/>
      <w:marBottom w:val="0"/>
      <w:divBdr>
        <w:top w:val="none" w:sz="0" w:space="0" w:color="auto"/>
        <w:left w:val="none" w:sz="0" w:space="0" w:color="auto"/>
        <w:bottom w:val="none" w:sz="0" w:space="0" w:color="auto"/>
        <w:right w:val="none" w:sz="0" w:space="0" w:color="auto"/>
      </w:divBdr>
    </w:div>
    <w:div w:id="1192963343">
      <w:bodyDiv w:val="1"/>
      <w:marLeft w:val="0"/>
      <w:marRight w:val="0"/>
      <w:marTop w:val="0"/>
      <w:marBottom w:val="0"/>
      <w:divBdr>
        <w:top w:val="none" w:sz="0" w:space="0" w:color="auto"/>
        <w:left w:val="none" w:sz="0" w:space="0" w:color="auto"/>
        <w:bottom w:val="none" w:sz="0" w:space="0" w:color="auto"/>
        <w:right w:val="none" w:sz="0" w:space="0" w:color="auto"/>
      </w:divBdr>
    </w:div>
    <w:div w:id="1224871743">
      <w:bodyDiv w:val="1"/>
      <w:marLeft w:val="0"/>
      <w:marRight w:val="0"/>
      <w:marTop w:val="0"/>
      <w:marBottom w:val="0"/>
      <w:divBdr>
        <w:top w:val="none" w:sz="0" w:space="0" w:color="auto"/>
        <w:left w:val="none" w:sz="0" w:space="0" w:color="auto"/>
        <w:bottom w:val="none" w:sz="0" w:space="0" w:color="auto"/>
        <w:right w:val="none" w:sz="0" w:space="0" w:color="auto"/>
      </w:divBdr>
      <w:divsChild>
        <w:div w:id="451558706">
          <w:marLeft w:val="475"/>
          <w:marRight w:val="0"/>
          <w:marTop w:val="96"/>
          <w:marBottom w:val="0"/>
          <w:divBdr>
            <w:top w:val="none" w:sz="0" w:space="0" w:color="auto"/>
            <w:left w:val="none" w:sz="0" w:space="0" w:color="auto"/>
            <w:bottom w:val="none" w:sz="0" w:space="0" w:color="auto"/>
            <w:right w:val="none" w:sz="0" w:space="0" w:color="auto"/>
          </w:divBdr>
        </w:div>
      </w:divsChild>
    </w:div>
    <w:div w:id="1240477421">
      <w:bodyDiv w:val="1"/>
      <w:marLeft w:val="0"/>
      <w:marRight w:val="0"/>
      <w:marTop w:val="0"/>
      <w:marBottom w:val="0"/>
      <w:divBdr>
        <w:top w:val="none" w:sz="0" w:space="0" w:color="auto"/>
        <w:left w:val="none" w:sz="0" w:space="0" w:color="auto"/>
        <w:bottom w:val="none" w:sz="0" w:space="0" w:color="auto"/>
        <w:right w:val="none" w:sz="0" w:space="0" w:color="auto"/>
      </w:divBdr>
    </w:div>
    <w:div w:id="1251308510">
      <w:bodyDiv w:val="1"/>
      <w:marLeft w:val="0"/>
      <w:marRight w:val="0"/>
      <w:marTop w:val="0"/>
      <w:marBottom w:val="0"/>
      <w:divBdr>
        <w:top w:val="none" w:sz="0" w:space="0" w:color="auto"/>
        <w:left w:val="none" w:sz="0" w:space="0" w:color="auto"/>
        <w:bottom w:val="none" w:sz="0" w:space="0" w:color="auto"/>
        <w:right w:val="none" w:sz="0" w:space="0" w:color="auto"/>
      </w:divBdr>
      <w:divsChild>
        <w:div w:id="705914872">
          <w:marLeft w:val="547"/>
          <w:marRight w:val="0"/>
          <w:marTop w:val="0"/>
          <w:marBottom w:val="0"/>
          <w:divBdr>
            <w:top w:val="none" w:sz="0" w:space="0" w:color="auto"/>
            <w:left w:val="none" w:sz="0" w:space="0" w:color="auto"/>
            <w:bottom w:val="none" w:sz="0" w:space="0" w:color="auto"/>
            <w:right w:val="none" w:sz="0" w:space="0" w:color="auto"/>
          </w:divBdr>
        </w:div>
      </w:divsChild>
    </w:div>
    <w:div w:id="1256981800">
      <w:bodyDiv w:val="1"/>
      <w:marLeft w:val="0"/>
      <w:marRight w:val="0"/>
      <w:marTop w:val="0"/>
      <w:marBottom w:val="0"/>
      <w:divBdr>
        <w:top w:val="none" w:sz="0" w:space="0" w:color="auto"/>
        <w:left w:val="none" w:sz="0" w:space="0" w:color="auto"/>
        <w:bottom w:val="none" w:sz="0" w:space="0" w:color="auto"/>
        <w:right w:val="none" w:sz="0" w:space="0" w:color="auto"/>
      </w:divBdr>
    </w:div>
    <w:div w:id="1276597900">
      <w:bodyDiv w:val="1"/>
      <w:marLeft w:val="0"/>
      <w:marRight w:val="0"/>
      <w:marTop w:val="0"/>
      <w:marBottom w:val="0"/>
      <w:divBdr>
        <w:top w:val="none" w:sz="0" w:space="0" w:color="auto"/>
        <w:left w:val="none" w:sz="0" w:space="0" w:color="auto"/>
        <w:bottom w:val="none" w:sz="0" w:space="0" w:color="auto"/>
        <w:right w:val="none" w:sz="0" w:space="0" w:color="auto"/>
      </w:divBdr>
    </w:div>
    <w:div w:id="1277837115">
      <w:bodyDiv w:val="1"/>
      <w:marLeft w:val="0"/>
      <w:marRight w:val="0"/>
      <w:marTop w:val="0"/>
      <w:marBottom w:val="0"/>
      <w:divBdr>
        <w:top w:val="none" w:sz="0" w:space="0" w:color="auto"/>
        <w:left w:val="none" w:sz="0" w:space="0" w:color="auto"/>
        <w:bottom w:val="none" w:sz="0" w:space="0" w:color="auto"/>
        <w:right w:val="none" w:sz="0" w:space="0" w:color="auto"/>
      </w:divBdr>
    </w:div>
    <w:div w:id="1281762271">
      <w:bodyDiv w:val="1"/>
      <w:marLeft w:val="0"/>
      <w:marRight w:val="0"/>
      <w:marTop w:val="0"/>
      <w:marBottom w:val="0"/>
      <w:divBdr>
        <w:top w:val="none" w:sz="0" w:space="0" w:color="auto"/>
        <w:left w:val="none" w:sz="0" w:space="0" w:color="auto"/>
        <w:bottom w:val="none" w:sz="0" w:space="0" w:color="auto"/>
        <w:right w:val="none" w:sz="0" w:space="0" w:color="auto"/>
      </w:divBdr>
      <w:divsChild>
        <w:div w:id="794254394">
          <w:marLeft w:val="475"/>
          <w:marRight w:val="0"/>
          <w:marTop w:val="96"/>
          <w:marBottom w:val="0"/>
          <w:divBdr>
            <w:top w:val="none" w:sz="0" w:space="0" w:color="auto"/>
            <w:left w:val="none" w:sz="0" w:space="0" w:color="auto"/>
            <w:bottom w:val="none" w:sz="0" w:space="0" w:color="auto"/>
            <w:right w:val="none" w:sz="0" w:space="0" w:color="auto"/>
          </w:divBdr>
        </w:div>
      </w:divsChild>
    </w:div>
    <w:div w:id="1286346398">
      <w:bodyDiv w:val="1"/>
      <w:marLeft w:val="0"/>
      <w:marRight w:val="0"/>
      <w:marTop w:val="0"/>
      <w:marBottom w:val="0"/>
      <w:divBdr>
        <w:top w:val="none" w:sz="0" w:space="0" w:color="auto"/>
        <w:left w:val="none" w:sz="0" w:space="0" w:color="auto"/>
        <w:bottom w:val="none" w:sz="0" w:space="0" w:color="auto"/>
        <w:right w:val="none" w:sz="0" w:space="0" w:color="auto"/>
      </w:divBdr>
      <w:divsChild>
        <w:div w:id="1656378703">
          <w:marLeft w:val="475"/>
          <w:marRight w:val="0"/>
          <w:marTop w:val="67"/>
          <w:marBottom w:val="0"/>
          <w:divBdr>
            <w:top w:val="none" w:sz="0" w:space="0" w:color="auto"/>
            <w:left w:val="none" w:sz="0" w:space="0" w:color="auto"/>
            <w:bottom w:val="none" w:sz="0" w:space="0" w:color="auto"/>
            <w:right w:val="none" w:sz="0" w:space="0" w:color="auto"/>
          </w:divBdr>
        </w:div>
      </w:divsChild>
    </w:div>
    <w:div w:id="1288896545">
      <w:bodyDiv w:val="1"/>
      <w:marLeft w:val="0"/>
      <w:marRight w:val="0"/>
      <w:marTop w:val="0"/>
      <w:marBottom w:val="0"/>
      <w:divBdr>
        <w:top w:val="none" w:sz="0" w:space="0" w:color="auto"/>
        <w:left w:val="none" w:sz="0" w:space="0" w:color="auto"/>
        <w:bottom w:val="none" w:sz="0" w:space="0" w:color="auto"/>
        <w:right w:val="none" w:sz="0" w:space="0" w:color="auto"/>
      </w:divBdr>
      <w:divsChild>
        <w:div w:id="189419659">
          <w:marLeft w:val="475"/>
          <w:marRight w:val="0"/>
          <w:marTop w:val="200"/>
          <w:marBottom w:val="0"/>
          <w:divBdr>
            <w:top w:val="none" w:sz="0" w:space="0" w:color="auto"/>
            <w:left w:val="none" w:sz="0" w:space="0" w:color="auto"/>
            <w:bottom w:val="none" w:sz="0" w:space="0" w:color="auto"/>
            <w:right w:val="none" w:sz="0" w:space="0" w:color="auto"/>
          </w:divBdr>
        </w:div>
        <w:div w:id="599797623">
          <w:marLeft w:val="475"/>
          <w:marRight w:val="0"/>
          <w:marTop w:val="200"/>
          <w:marBottom w:val="0"/>
          <w:divBdr>
            <w:top w:val="none" w:sz="0" w:space="0" w:color="auto"/>
            <w:left w:val="none" w:sz="0" w:space="0" w:color="auto"/>
            <w:bottom w:val="none" w:sz="0" w:space="0" w:color="auto"/>
            <w:right w:val="none" w:sz="0" w:space="0" w:color="auto"/>
          </w:divBdr>
        </w:div>
        <w:div w:id="716660295">
          <w:marLeft w:val="475"/>
          <w:marRight w:val="0"/>
          <w:marTop w:val="200"/>
          <w:marBottom w:val="0"/>
          <w:divBdr>
            <w:top w:val="none" w:sz="0" w:space="0" w:color="auto"/>
            <w:left w:val="none" w:sz="0" w:space="0" w:color="auto"/>
            <w:bottom w:val="none" w:sz="0" w:space="0" w:color="auto"/>
            <w:right w:val="none" w:sz="0" w:space="0" w:color="auto"/>
          </w:divBdr>
        </w:div>
        <w:div w:id="1134060135">
          <w:marLeft w:val="475"/>
          <w:marRight w:val="0"/>
          <w:marTop w:val="200"/>
          <w:marBottom w:val="0"/>
          <w:divBdr>
            <w:top w:val="none" w:sz="0" w:space="0" w:color="auto"/>
            <w:left w:val="none" w:sz="0" w:space="0" w:color="auto"/>
            <w:bottom w:val="none" w:sz="0" w:space="0" w:color="auto"/>
            <w:right w:val="none" w:sz="0" w:space="0" w:color="auto"/>
          </w:divBdr>
        </w:div>
        <w:div w:id="1878930350">
          <w:marLeft w:val="475"/>
          <w:marRight w:val="0"/>
          <w:marTop w:val="200"/>
          <w:marBottom w:val="0"/>
          <w:divBdr>
            <w:top w:val="none" w:sz="0" w:space="0" w:color="auto"/>
            <w:left w:val="none" w:sz="0" w:space="0" w:color="auto"/>
            <w:bottom w:val="none" w:sz="0" w:space="0" w:color="auto"/>
            <w:right w:val="none" w:sz="0" w:space="0" w:color="auto"/>
          </w:divBdr>
        </w:div>
        <w:div w:id="1946304459">
          <w:marLeft w:val="475"/>
          <w:marRight w:val="0"/>
          <w:marTop w:val="200"/>
          <w:marBottom w:val="0"/>
          <w:divBdr>
            <w:top w:val="none" w:sz="0" w:space="0" w:color="auto"/>
            <w:left w:val="none" w:sz="0" w:space="0" w:color="auto"/>
            <w:bottom w:val="none" w:sz="0" w:space="0" w:color="auto"/>
            <w:right w:val="none" w:sz="0" w:space="0" w:color="auto"/>
          </w:divBdr>
        </w:div>
        <w:div w:id="2098362862">
          <w:marLeft w:val="475"/>
          <w:marRight w:val="0"/>
          <w:marTop w:val="200"/>
          <w:marBottom w:val="0"/>
          <w:divBdr>
            <w:top w:val="none" w:sz="0" w:space="0" w:color="auto"/>
            <w:left w:val="none" w:sz="0" w:space="0" w:color="auto"/>
            <w:bottom w:val="none" w:sz="0" w:space="0" w:color="auto"/>
            <w:right w:val="none" w:sz="0" w:space="0" w:color="auto"/>
          </w:divBdr>
        </w:div>
      </w:divsChild>
    </w:div>
    <w:div w:id="1332371832">
      <w:bodyDiv w:val="1"/>
      <w:marLeft w:val="0"/>
      <w:marRight w:val="0"/>
      <w:marTop w:val="0"/>
      <w:marBottom w:val="0"/>
      <w:divBdr>
        <w:top w:val="none" w:sz="0" w:space="0" w:color="auto"/>
        <w:left w:val="none" w:sz="0" w:space="0" w:color="auto"/>
        <w:bottom w:val="none" w:sz="0" w:space="0" w:color="auto"/>
        <w:right w:val="none" w:sz="0" w:space="0" w:color="auto"/>
      </w:divBdr>
    </w:div>
    <w:div w:id="1335494080">
      <w:bodyDiv w:val="1"/>
      <w:marLeft w:val="0"/>
      <w:marRight w:val="0"/>
      <w:marTop w:val="0"/>
      <w:marBottom w:val="0"/>
      <w:divBdr>
        <w:top w:val="none" w:sz="0" w:space="0" w:color="auto"/>
        <w:left w:val="none" w:sz="0" w:space="0" w:color="auto"/>
        <w:bottom w:val="none" w:sz="0" w:space="0" w:color="auto"/>
        <w:right w:val="none" w:sz="0" w:space="0" w:color="auto"/>
      </w:divBdr>
    </w:div>
    <w:div w:id="1342509420">
      <w:bodyDiv w:val="1"/>
      <w:marLeft w:val="0"/>
      <w:marRight w:val="0"/>
      <w:marTop w:val="0"/>
      <w:marBottom w:val="0"/>
      <w:divBdr>
        <w:top w:val="none" w:sz="0" w:space="0" w:color="auto"/>
        <w:left w:val="none" w:sz="0" w:space="0" w:color="auto"/>
        <w:bottom w:val="none" w:sz="0" w:space="0" w:color="auto"/>
        <w:right w:val="none" w:sz="0" w:space="0" w:color="auto"/>
      </w:divBdr>
    </w:div>
    <w:div w:id="1358040976">
      <w:bodyDiv w:val="1"/>
      <w:marLeft w:val="0"/>
      <w:marRight w:val="0"/>
      <w:marTop w:val="0"/>
      <w:marBottom w:val="0"/>
      <w:divBdr>
        <w:top w:val="none" w:sz="0" w:space="0" w:color="auto"/>
        <w:left w:val="none" w:sz="0" w:space="0" w:color="auto"/>
        <w:bottom w:val="none" w:sz="0" w:space="0" w:color="auto"/>
        <w:right w:val="none" w:sz="0" w:space="0" w:color="auto"/>
      </w:divBdr>
    </w:div>
    <w:div w:id="1407799656">
      <w:bodyDiv w:val="1"/>
      <w:marLeft w:val="0"/>
      <w:marRight w:val="0"/>
      <w:marTop w:val="0"/>
      <w:marBottom w:val="0"/>
      <w:divBdr>
        <w:top w:val="none" w:sz="0" w:space="0" w:color="auto"/>
        <w:left w:val="none" w:sz="0" w:space="0" w:color="auto"/>
        <w:bottom w:val="none" w:sz="0" w:space="0" w:color="auto"/>
        <w:right w:val="none" w:sz="0" w:space="0" w:color="auto"/>
      </w:divBdr>
    </w:div>
    <w:div w:id="1423137916">
      <w:bodyDiv w:val="1"/>
      <w:marLeft w:val="0"/>
      <w:marRight w:val="0"/>
      <w:marTop w:val="0"/>
      <w:marBottom w:val="0"/>
      <w:divBdr>
        <w:top w:val="none" w:sz="0" w:space="0" w:color="auto"/>
        <w:left w:val="none" w:sz="0" w:space="0" w:color="auto"/>
        <w:bottom w:val="none" w:sz="0" w:space="0" w:color="auto"/>
        <w:right w:val="none" w:sz="0" w:space="0" w:color="auto"/>
      </w:divBdr>
    </w:div>
    <w:div w:id="1424061300">
      <w:bodyDiv w:val="1"/>
      <w:marLeft w:val="0"/>
      <w:marRight w:val="0"/>
      <w:marTop w:val="0"/>
      <w:marBottom w:val="0"/>
      <w:divBdr>
        <w:top w:val="none" w:sz="0" w:space="0" w:color="auto"/>
        <w:left w:val="none" w:sz="0" w:space="0" w:color="auto"/>
        <w:bottom w:val="none" w:sz="0" w:space="0" w:color="auto"/>
        <w:right w:val="none" w:sz="0" w:space="0" w:color="auto"/>
      </w:divBdr>
      <w:divsChild>
        <w:div w:id="137305358">
          <w:marLeft w:val="475"/>
          <w:marRight w:val="0"/>
          <w:marTop w:val="96"/>
          <w:marBottom w:val="0"/>
          <w:divBdr>
            <w:top w:val="none" w:sz="0" w:space="0" w:color="auto"/>
            <w:left w:val="none" w:sz="0" w:space="0" w:color="auto"/>
            <w:bottom w:val="none" w:sz="0" w:space="0" w:color="auto"/>
            <w:right w:val="none" w:sz="0" w:space="0" w:color="auto"/>
          </w:divBdr>
        </w:div>
        <w:div w:id="253705917">
          <w:marLeft w:val="475"/>
          <w:marRight w:val="0"/>
          <w:marTop w:val="96"/>
          <w:marBottom w:val="0"/>
          <w:divBdr>
            <w:top w:val="none" w:sz="0" w:space="0" w:color="auto"/>
            <w:left w:val="none" w:sz="0" w:space="0" w:color="auto"/>
            <w:bottom w:val="none" w:sz="0" w:space="0" w:color="auto"/>
            <w:right w:val="none" w:sz="0" w:space="0" w:color="auto"/>
          </w:divBdr>
        </w:div>
        <w:div w:id="487014988">
          <w:marLeft w:val="475"/>
          <w:marRight w:val="0"/>
          <w:marTop w:val="96"/>
          <w:marBottom w:val="0"/>
          <w:divBdr>
            <w:top w:val="none" w:sz="0" w:space="0" w:color="auto"/>
            <w:left w:val="none" w:sz="0" w:space="0" w:color="auto"/>
            <w:bottom w:val="none" w:sz="0" w:space="0" w:color="auto"/>
            <w:right w:val="none" w:sz="0" w:space="0" w:color="auto"/>
          </w:divBdr>
        </w:div>
        <w:div w:id="512039589">
          <w:marLeft w:val="475"/>
          <w:marRight w:val="0"/>
          <w:marTop w:val="96"/>
          <w:marBottom w:val="0"/>
          <w:divBdr>
            <w:top w:val="none" w:sz="0" w:space="0" w:color="auto"/>
            <w:left w:val="none" w:sz="0" w:space="0" w:color="auto"/>
            <w:bottom w:val="none" w:sz="0" w:space="0" w:color="auto"/>
            <w:right w:val="none" w:sz="0" w:space="0" w:color="auto"/>
          </w:divBdr>
        </w:div>
        <w:div w:id="888565763">
          <w:marLeft w:val="475"/>
          <w:marRight w:val="0"/>
          <w:marTop w:val="96"/>
          <w:marBottom w:val="0"/>
          <w:divBdr>
            <w:top w:val="none" w:sz="0" w:space="0" w:color="auto"/>
            <w:left w:val="none" w:sz="0" w:space="0" w:color="auto"/>
            <w:bottom w:val="none" w:sz="0" w:space="0" w:color="auto"/>
            <w:right w:val="none" w:sz="0" w:space="0" w:color="auto"/>
          </w:divBdr>
        </w:div>
        <w:div w:id="1363821279">
          <w:marLeft w:val="475"/>
          <w:marRight w:val="0"/>
          <w:marTop w:val="96"/>
          <w:marBottom w:val="0"/>
          <w:divBdr>
            <w:top w:val="none" w:sz="0" w:space="0" w:color="auto"/>
            <w:left w:val="none" w:sz="0" w:space="0" w:color="auto"/>
            <w:bottom w:val="none" w:sz="0" w:space="0" w:color="auto"/>
            <w:right w:val="none" w:sz="0" w:space="0" w:color="auto"/>
          </w:divBdr>
        </w:div>
        <w:div w:id="1406339004">
          <w:marLeft w:val="475"/>
          <w:marRight w:val="0"/>
          <w:marTop w:val="96"/>
          <w:marBottom w:val="0"/>
          <w:divBdr>
            <w:top w:val="none" w:sz="0" w:space="0" w:color="auto"/>
            <w:left w:val="none" w:sz="0" w:space="0" w:color="auto"/>
            <w:bottom w:val="none" w:sz="0" w:space="0" w:color="auto"/>
            <w:right w:val="none" w:sz="0" w:space="0" w:color="auto"/>
          </w:divBdr>
        </w:div>
      </w:divsChild>
    </w:div>
    <w:div w:id="1442186622">
      <w:bodyDiv w:val="1"/>
      <w:marLeft w:val="0"/>
      <w:marRight w:val="0"/>
      <w:marTop w:val="0"/>
      <w:marBottom w:val="0"/>
      <w:divBdr>
        <w:top w:val="none" w:sz="0" w:space="0" w:color="auto"/>
        <w:left w:val="none" w:sz="0" w:space="0" w:color="auto"/>
        <w:bottom w:val="none" w:sz="0" w:space="0" w:color="auto"/>
        <w:right w:val="none" w:sz="0" w:space="0" w:color="auto"/>
      </w:divBdr>
    </w:div>
    <w:div w:id="1498885056">
      <w:bodyDiv w:val="1"/>
      <w:marLeft w:val="0"/>
      <w:marRight w:val="0"/>
      <w:marTop w:val="0"/>
      <w:marBottom w:val="0"/>
      <w:divBdr>
        <w:top w:val="none" w:sz="0" w:space="0" w:color="auto"/>
        <w:left w:val="none" w:sz="0" w:space="0" w:color="auto"/>
        <w:bottom w:val="none" w:sz="0" w:space="0" w:color="auto"/>
        <w:right w:val="none" w:sz="0" w:space="0" w:color="auto"/>
      </w:divBdr>
      <w:divsChild>
        <w:div w:id="415056226">
          <w:marLeft w:val="446"/>
          <w:marRight w:val="0"/>
          <w:marTop w:val="0"/>
          <w:marBottom w:val="0"/>
          <w:divBdr>
            <w:top w:val="none" w:sz="0" w:space="0" w:color="auto"/>
            <w:left w:val="none" w:sz="0" w:space="0" w:color="auto"/>
            <w:bottom w:val="none" w:sz="0" w:space="0" w:color="auto"/>
            <w:right w:val="none" w:sz="0" w:space="0" w:color="auto"/>
          </w:divBdr>
        </w:div>
      </w:divsChild>
    </w:div>
    <w:div w:id="1510438476">
      <w:bodyDiv w:val="1"/>
      <w:marLeft w:val="0"/>
      <w:marRight w:val="0"/>
      <w:marTop w:val="0"/>
      <w:marBottom w:val="0"/>
      <w:divBdr>
        <w:top w:val="none" w:sz="0" w:space="0" w:color="auto"/>
        <w:left w:val="none" w:sz="0" w:space="0" w:color="auto"/>
        <w:bottom w:val="none" w:sz="0" w:space="0" w:color="auto"/>
        <w:right w:val="none" w:sz="0" w:space="0" w:color="auto"/>
      </w:divBdr>
    </w:div>
    <w:div w:id="1517425822">
      <w:bodyDiv w:val="1"/>
      <w:marLeft w:val="0"/>
      <w:marRight w:val="0"/>
      <w:marTop w:val="0"/>
      <w:marBottom w:val="0"/>
      <w:divBdr>
        <w:top w:val="none" w:sz="0" w:space="0" w:color="auto"/>
        <w:left w:val="none" w:sz="0" w:space="0" w:color="auto"/>
        <w:bottom w:val="none" w:sz="0" w:space="0" w:color="auto"/>
        <w:right w:val="none" w:sz="0" w:space="0" w:color="auto"/>
      </w:divBdr>
    </w:div>
    <w:div w:id="1520659015">
      <w:bodyDiv w:val="1"/>
      <w:marLeft w:val="0"/>
      <w:marRight w:val="0"/>
      <w:marTop w:val="0"/>
      <w:marBottom w:val="0"/>
      <w:divBdr>
        <w:top w:val="none" w:sz="0" w:space="0" w:color="auto"/>
        <w:left w:val="none" w:sz="0" w:space="0" w:color="auto"/>
        <w:bottom w:val="none" w:sz="0" w:space="0" w:color="auto"/>
        <w:right w:val="none" w:sz="0" w:space="0" w:color="auto"/>
      </w:divBdr>
    </w:div>
    <w:div w:id="1548491232">
      <w:bodyDiv w:val="1"/>
      <w:marLeft w:val="0"/>
      <w:marRight w:val="0"/>
      <w:marTop w:val="0"/>
      <w:marBottom w:val="0"/>
      <w:divBdr>
        <w:top w:val="none" w:sz="0" w:space="0" w:color="auto"/>
        <w:left w:val="none" w:sz="0" w:space="0" w:color="auto"/>
        <w:bottom w:val="none" w:sz="0" w:space="0" w:color="auto"/>
        <w:right w:val="none" w:sz="0" w:space="0" w:color="auto"/>
      </w:divBdr>
      <w:divsChild>
        <w:div w:id="677732918">
          <w:marLeft w:val="965"/>
          <w:marRight w:val="0"/>
          <w:marTop w:val="67"/>
          <w:marBottom w:val="0"/>
          <w:divBdr>
            <w:top w:val="none" w:sz="0" w:space="0" w:color="auto"/>
            <w:left w:val="none" w:sz="0" w:space="0" w:color="auto"/>
            <w:bottom w:val="none" w:sz="0" w:space="0" w:color="auto"/>
            <w:right w:val="none" w:sz="0" w:space="0" w:color="auto"/>
          </w:divBdr>
        </w:div>
        <w:div w:id="1215654784">
          <w:marLeft w:val="965"/>
          <w:marRight w:val="0"/>
          <w:marTop w:val="67"/>
          <w:marBottom w:val="0"/>
          <w:divBdr>
            <w:top w:val="none" w:sz="0" w:space="0" w:color="auto"/>
            <w:left w:val="none" w:sz="0" w:space="0" w:color="auto"/>
            <w:bottom w:val="none" w:sz="0" w:space="0" w:color="auto"/>
            <w:right w:val="none" w:sz="0" w:space="0" w:color="auto"/>
          </w:divBdr>
        </w:div>
      </w:divsChild>
    </w:div>
    <w:div w:id="1555583945">
      <w:bodyDiv w:val="1"/>
      <w:marLeft w:val="0"/>
      <w:marRight w:val="0"/>
      <w:marTop w:val="0"/>
      <w:marBottom w:val="0"/>
      <w:divBdr>
        <w:top w:val="none" w:sz="0" w:space="0" w:color="auto"/>
        <w:left w:val="none" w:sz="0" w:space="0" w:color="auto"/>
        <w:bottom w:val="none" w:sz="0" w:space="0" w:color="auto"/>
        <w:right w:val="none" w:sz="0" w:space="0" w:color="auto"/>
      </w:divBdr>
    </w:div>
    <w:div w:id="1557399141">
      <w:bodyDiv w:val="1"/>
      <w:marLeft w:val="0"/>
      <w:marRight w:val="0"/>
      <w:marTop w:val="0"/>
      <w:marBottom w:val="0"/>
      <w:divBdr>
        <w:top w:val="none" w:sz="0" w:space="0" w:color="auto"/>
        <w:left w:val="none" w:sz="0" w:space="0" w:color="auto"/>
        <w:bottom w:val="none" w:sz="0" w:space="0" w:color="auto"/>
        <w:right w:val="none" w:sz="0" w:space="0" w:color="auto"/>
      </w:divBdr>
    </w:div>
    <w:div w:id="1584297293">
      <w:bodyDiv w:val="1"/>
      <w:marLeft w:val="0"/>
      <w:marRight w:val="0"/>
      <w:marTop w:val="0"/>
      <w:marBottom w:val="0"/>
      <w:divBdr>
        <w:top w:val="none" w:sz="0" w:space="0" w:color="auto"/>
        <w:left w:val="none" w:sz="0" w:space="0" w:color="auto"/>
        <w:bottom w:val="none" w:sz="0" w:space="0" w:color="auto"/>
        <w:right w:val="none" w:sz="0" w:space="0" w:color="auto"/>
      </w:divBdr>
    </w:div>
    <w:div w:id="1604603627">
      <w:bodyDiv w:val="1"/>
      <w:marLeft w:val="0"/>
      <w:marRight w:val="0"/>
      <w:marTop w:val="0"/>
      <w:marBottom w:val="0"/>
      <w:divBdr>
        <w:top w:val="none" w:sz="0" w:space="0" w:color="auto"/>
        <w:left w:val="none" w:sz="0" w:space="0" w:color="auto"/>
        <w:bottom w:val="none" w:sz="0" w:space="0" w:color="auto"/>
        <w:right w:val="none" w:sz="0" w:space="0" w:color="auto"/>
      </w:divBdr>
      <w:divsChild>
        <w:div w:id="573471208">
          <w:marLeft w:val="446"/>
          <w:marRight w:val="0"/>
          <w:marTop w:val="120"/>
          <w:marBottom w:val="0"/>
          <w:divBdr>
            <w:top w:val="none" w:sz="0" w:space="0" w:color="auto"/>
            <w:left w:val="none" w:sz="0" w:space="0" w:color="auto"/>
            <w:bottom w:val="none" w:sz="0" w:space="0" w:color="auto"/>
            <w:right w:val="none" w:sz="0" w:space="0" w:color="auto"/>
          </w:divBdr>
        </w:div>
      </w:divsChild>
    </w:div>
    <w:div w:id="1613512044">
      <w:bodyDiv w:val="1"/>
      <w:marLeft w:val="0"/>
      <w:marRight w:val="0"/>
      <w:marTop w:val="0"/>
      <w:marBottom w:val="0"/>
      <w:divBdr>
        <w:top w:val="none" w:sz="0" w:space="0" w:color="auto"/>
        <w:left w:val="none" w:sz="0" w:space="0" w:color="auto"/>
        <w:bottom w:val="none" w:sz="0" w:space="0" w:color="auto"/>
        <w:right w:val="none" w:sz="0" w:space="0" w:color="auto"/>
      </w:divBdr>
      <w:divsChild>
        <w:div w:id="1043212917">
          <w:marLeft w:val="446"/>
          <w:marRight w:val="0"/>
          <w:marTop w:val="0"/>
          <w:marBottom w:val="0"/>
          <w:divBdr>
            <w:top w:val="none" w:sz="0" w:space="0" w:color="auto"/>
            <w:left w:val="none" w:sz="0" w:space="0" w:color="auto"/>
            <w:bottom w:val="none" w:sz="0" w:space="0" w:color="auto"/>
            <w:right w:val="none" w:sz="0" w:space="0" w:color="auto"/>
          </w:divBdr>
        </w:div>
      </w:divsChild>
    </w:div>
    <w:div w:id="1636637233">
      <w:bodyDiv w:val="1"/>
      <w:marLeft w:val="0"/>
      <w:marRight w:val="0"/>
      <w:marTop w:val="0"/>
      <w:marBottom w:val="0"/>
      <w:divBdr>
        <w:top w:val="none" w:sz="0" w:space="0" w:color="auto"/>
        <w:left w:val="none" w:sz="0" w:space="0" w:color="auto"/>
        <w:bottom w:val="none" w:sz="0" w:space="0" w:color="auto"/>
        <w:right w:val="none" w:sz="0" w:space="0" w:color="auto"/>
      </w:divBdr>
    </w:div>
    <w:div w:id="1639065150">
      <w:bodyDiv w:val="1"/>
      <w:marLeft w:val="0"/>
      <w:marRight w:val="0"/>
      <w:marTop w:val="0"/>
      <w:marBottom w:val="0"/>
      <w:divBdr>
        <w:top w:val="none" w:sz="0" w:space="0" w:color="auto"/>
        <w:left w:val="none" w:sz="0" w:space="0" w:color="auto"/>
        <w:bottom w:val="none" w:sz="0" w:space="0" w:color="auto"/>
        <w:right w:val="none" w:sz="0" w:space="0" w:color="auto"/>
      </w:divBdr>
    </w:div>
    <w:div w:id="1647079850">
      <w:bodyDiv w:val="1"/>
      <w:marLeft w:val="0"/>
      <w:marRight w:val="0"/>
      <w:marTop w:val="0"/>
      <w:marBottom w:val="0"/>
      <w:divBdr>
        <w:top w:val="none" w:sz="0" w:space="0" w:color="auto"/>
        <w:left w:val="none" w:sz="0" w:space="0" w:color="auto"/>
        <w:bottom w:val="none" w:sz="0" w:space="0" w:color="auto"/>
        <w:right w:val="none" w:sz="0" w:space="0" w:color="auto"/>
      </w:divBdr>
    </w:div>
    <w:div w:id="1663698310">
      <w:bodyDiv w:val="1"/>
      <w:marLeft w:val="0"/>
      <w:marRight w:val="0"/>
      <w:marTop w:val="0"/>
      <w:marBottom w:val="0"/>
      <w:divBdr>
        <w:top w:val="none" w:sz="0" w:space="0" w:color="auto"/>
        <w:left w:val="none" w:sz="0" w:space="0" w:color="auto"/>
        <w:bottom w:val="none" w:sz="0" w:space="0" w:color="auto"/>
        <w:right w:val="none" w:sz="0" w:space="0" w:color="auto"/>
      </w:divBdr>
      <w:divsChild>
        <w:div w:id="90973652">
          <w:marLeft w:val="734"/>
          <w:marRight w:val="0"/>
          <w:marTop w:val="77"/>
          <w:marBottom w:val="0"/>
          <w:divBdr>
            <w:top w:val="none" w:sz="0" w:space="0" w:color="auto"/>
            <w:left w:val="none" w:sz="0" w:space="0" w:color="auto"/>
            <w:bottom w:val="none" w:sz="0" w:space="0" w:color="auto"/>
            <w:right w:val="none" w:sz="0" w:space="0" w:color="auto"/>
          </w:divBdr>
        </w:div>
        <w:div w:id="173230088">
          <w:marLeft w:val="734"/>
          <w:marRight w:val="0"/>
          <w:marTop w:val="77"/>
          <w:marBottom w:val="0"/>
          <w:divBdr>
            <w:top w:val="none" w:sz="0" w:space="0" w:color="auto"/>
            <w:left w:val="none" w:sz="0" w:space="0" w:color="auto"/>
            <w:bottom w:val="none" w:sz="0" w:space="0" w:color="auto"/>
            <w:right w:val="none" w:sz="0" w:space="0" w:color="auto"/>
          </w:divBdr>
        </w:div>
        <w:div w:id="222446422">
          <w:marLeft w:val="734"/>
          <w:marRight w:val="0"/>
          <w:marTop w:val="77"/>
          <w:marBottom w:val="0"/>
          <w:divBdr>
            <w:top w:val="none" w:sz="0" w:space="0" w:color="auto"/>
            <w:left w:val="none" w:sz="0" w:space="0" w:color="auto"/>
            <w:bottom w:val="none" w:sz="0" w:space="0" w:color="auto"/>
            <w:right w:val="none" w:sz="0" w:space="0" w:color="auto"/>
          </w:divBdr>
        </w:div>
        <w:div w:id="318848037">
          <w:marLeft w:val="734"/>
          <w:marRight w:val="0"/>
          <w:marTop w:val="77"/>
          <w:marBottom w:val="0"/>
          <w:divBdr>
            <w:top w:val="none" w:sz="0" w:space="0" w:color="auto"/>
            <w:left w:val="none" w:sz="0" w:space="0" w:color="auto"/>
            <w:bottom w:val="none" w:sz="0" w:space="0" w:color="auto"/>
            <w:right w:val="none" w:sz="0" w:space="0" w:color="auto"/>
          </w:divBdr>
        </w:div>
        <w:div w:id="933323638">
          <w:marLeft w:val="360"/>
          <w:marRight w:val="0"/>
          <w:marTop w:val="86"/>
          <w:marBottom w:val="0"/>
          <w:divBdr>
            <w:top w:val="none" w:sz="0" w:space="0" w:color="auto"/>
            <w:left w:val="none" w:sz="0" w:space="0" w:color="auto"/>
            <w:bottom w:val="none" w:sz="0" w:space="0" w:color="auto"/>
            <w:right w:val="none" w:sz="0" w:space="0" w:color="auto"/>
          </w:divBdr>
        </w:div>
        <w:div w:id="1237471712">
          <w:marLeft w:val="734"/>
          <w:marRight w:val="0"/>
          <w:marTop w:val="77"/>
          <w:marBottom w:val="0"/>
          <w:divBdr>
            <w:top w:val="none" w:sz="0" w:space="0" w:color="auto"/>
            <w:left w:val="none" w:sz="0" w:space="0" w:color="auto"/>
            <w:bottom w:val="none" w:sz="0" w:space="0" w:color="auto"/>
            <w:right w:val="none" w:sz="0" w:space="0" w:color="auto"/>
          </w:divBdr>
        </w:div>
        <w:div w:id="1643149579">
          <w:marLeft w:val="360"/>
          <w:marRight w:val="0"/>
          <w:marTop w:val="86"/>
          <w:marBottom w:val="0"/>
          <w:divBdr>
            <w:top w:val="none" w:sz="0" w:space="0" w:color="auto"/>
            <w:left w:val="none" w:sz="0" w:space="0" w:color="auto"/>
            <w:bottom w:val="none" w:sz="0" w:space="0" w:color="auto"/>
            <w:right w:val="none" w:sz="0" w:space="0" w:color="auto"/>
          </w:divBdr>
        </w:div>
        <w:div w:id="1816095166">
          <w:marLeft w:val="734"/>
          <w:marRight w:val="0"/>
          <w:marTop w:val="77"/>
          <w:marBottom w:val="0"/>
          <w:divBdr>
            <w:top w:val="none" w:sz="0" w:space="0" w:color="auto"/>
            <w:left w:val="none" w:sz="0" w:space="0" w:color="auto"/>
            <w:bottom w:val="none" w:sz="0" w:space="0" w:color="auto"/>
            <w:right w:val="none" w:sz="0" w:space="0" w:color="auto"/>
          </w:divBdr>
        </w:div>
        <w:div w:id="1927110251">
          <w:marLeft w:val="734"/>
          <w:marRight w:val="0"/>
          <w:marTop w:val="77"/>
          <w:marBottom w:val="0"/>
          <w:divBdr>
            <w:top w:val="none" w:sz="0" w:space="0" w:color="auto"/>
            <w:left w:val="none" w:sz="0" w:space="0" w:color="auto"/>
            <w:bottom w:val="none" w:sz="0" w:space="0" w:color="auto"/>
            <w:right w:val="none" w:sz="0" w:space="0" w:color="auto"/>
          </w:divBdr>
        </w:div>
        <w:div w:id="1947348297">
          <w:marLeft w:val="734"/>
          <w:marRight w:val="0"/>
          <w:marTop w:val="77"/>
          <w:marBottom w:val="0"/>
          <w:divBdr>
            <w:top w:val="none" w:sz="0" w:space="0" w:color="auto"/>
            <w:left w:val="none" w:sz="0" w:space="0" w:color="auto"/>
            <w:bottom w:val="none" w:sz="0" w:space="0" w:color="auto"/>
            <w:right w:val="none" w:sz="0" w:space="0" w:color="auto"/>
          </w:divBdr>
        </w:div>
      </w:divsChild>
    </w:div>
    <w:div w:id="1667593577">
      <w:bodyDiv w:val="1"/>
      <w:marLeft w:val="0"/>
      <w:marRight w:val="0"/>
      <w:marTop w:val="0"/>
      <w:marBottom w:val="0"/>
      <w:divBdr>
        <w:top w:val="none" w:sz="0" w:space="0" w:color="auto"/>
        <w:left w:val="none" w:sz="0" w:space="0" w:color="auto"/>
        <w:bottom w:val="none" w:sz="0" w:space="0" w:color="auto"/>
        <w:right w:val="none" w:sz="0" w:space="0" w:color="auto"/>
      </w:divBdr>
    </w:div>
    <w:div w:id="1696612522">
      <w:bodyDiv w:val="1"/>
      <w:marLeft w:val="0"/>
      <w:marRight w:val="0"/>
      <w:marTop w:val="0"/>
      <w:marBottom w:val="0"/>
      <w:divBdr>
        <w:top w:val="none" w:sz="0" w:space="0" w:color="auto"/>
        <w:left w:val="none" w:sz="0" w:space="0" w:color="auto"/>
        <w:bottom w:val="none" w:sz="0" w:space="0" w:color="auto"/>
        <w:right w:val="none" w:sz="0" w:space="0" w:color="auto"/>
      </w:divBdr>
    </w:div>
    <w:div w:id="1724056421">
      <w:bodyDiv w:val="1"/>
      <w:marLeft w:val="0"/>
      <w:marRight w:val="0"/>
      <w:marTop w:val="0"/>
      <w:marBottom w:val="0"/>
      <w:divBdr>
        <w:top w:val="none" w:sz="0" w:space="0" w:color="auto"/>
        <w:left w:val="none" w:sz="0" w:space="0" w:color="auto"/>
        <w:bottom w:val="none" w:sz="0" w:space="0" w:color="auto"/>
        <w:right w:val="none" w:sz="0" w:space="0" w:color="auto"/>
      </w:divBdr>
      <w:divsChild>
        <w:div w:id="934636761">
          <w:marLeft w:val="547"/>
          <w:marRight w:val="0"/>
          <w:marTop w:val="48"/>
          <w:marBottom w:val="0"/>
          <w:divBdr>
            <w:top w:val="none" w:sz="0" w:space="0" w:color="auto"/>
            <w:left w:val="none" w:sz="0" w:space="0" w:color="auto"/>
            <w:bottom w:val="none" w:sz="0" w:space="0" w:color="auto"/>
            <w:right w:val="none" w:sz="0" w:space="0" w:color="auto"/>
          </w:divBdr>
        </w:div>
      </w:divsChild>
    </w:div>
    <w:div w:id="1724478141">
      <w:bodyDiv w:val="1"/>
      <w:marLeft w:val="0"/>
      <w:marRight w:val="0"/>
      <w:marTop w:val="0"/>
      <w:marBottom w:val="0"/>
      <w:divBdr>
        <w:top w:val="none" w:sz="0" w:space="0" w:color="auto"/>
        <w:left w:val="none" w:sz="0" w:space="0" w:color="auto"/>
        <w:bottom w:val="none" w:sz="0" w:space="0" w:color="auto"/>
        <w:right w:val="none" w:sz="0" w:space="0" w:color="auto"/>
      </w:divBdr>
      <w:divsChild>
        <w:div w:id="516431094">
          <w:marLeft w:val="446"/>
          <w:marRight w:val="0"/>
          <w:marTop w:val="0"/>
          <w:marBottom w:val="0"/>
          <w:divBdr>
            <w:top w:val="none" w:sz="0" w:space="0" w:color="auto"/>
            <w:left w:val="none" w:sz="0" w:space="0" w:color="auto"/>
            <w:bottom w:val="none" w:sz="0" w:space="0" w:color="auto"/>
            <w:right w:val="none" w:sz="0" w:space="0" w:color="auto"/>
          </w:divBdr>
        </w:div>
        <w:div w:id="1444033381">
          <w:marLeft w:val="1166"/>
          <w:marRight w:val="0"/>
          <w:marTop w:val="0"/>
          <w:marBottom w:val="0"/>
          <w:divBdr>
            <w:top w:val="none" w:sz="0" w:space="0" w:color="auto"/>
            <w:left w:val="none" w:sz="0" w:space="0" w:color="auto"/>
            <w:bottom w:val="none" w:sz="0" w:space="0" w:color="auto"/>
            <w:right w:val="none" w:sz="0" w:space="0" w:color="auto"/>
          </w:divBdr>
        </w:div>
        <w:div w:id="1142190990">
          <w:marLeft w:val="1166"/>
          <w:marRight w:val="0"/>
          <w:marTop w:val="0"/>
          <w:marBottom w:val="0"/>
          <w:divBdr>
            <w:top w:val="none" w:sz="0" w:space="0" w:color="auto"/>
            <w:left w:val="none" w:sz="0" w:space="0" w:color="auto"/>
            <w:bottom w:val="none" w:sz="0" w:space="0" w:color="auto"/>
            <w:right w:val="none" w:sz="0" w:space="0" w:color="auto"/>
          </w:divBdr>
        </w:div>
        <w:div w:id="2087266071">
          <w:marLeft w:val="1166"/>
          <w:marRight w:val="0"/>
          <w:marTop w:val="0"/>
          <w:marBottom w:val="0"/>
          <w:divBdr>
            <w:top w:val="none" w:sz="0" w:space="0" w:color="auto"/>
            <w:left w:val="none" w:sz="0" w:space="0" w:color="auto"/>
            <w:bottom w:val="none" w:sz="0" w:space="0" w:color="auto"/>
            <w:right w:val="none" w:sz="0" w:space="0" w:color="auto"/>
          </w:divBdr>
        </w:div>
        <w:div w:id="929892400">
          <w:marLeft w:val="446"/>
          <w:marRight w:val="0"/>
          <w:marTop w:val="0"/>
          <w:marBottom w:val="0"/>
          <w:divBdr>
            <w:top w:val="none" w:sz="0" w:space="0" w:color="auto"/>
            <w:left w:val="none" w:sz="0" w:space="0" w:color="auto"/>
            <w:bottom w:val="none" w:sz="0" w:space="0" w:color="auto"/>
            <w:right w:val="none" w:sz="0" w:space="0" w:color="auto"/>
          </w:divBdr>
        </w:div>
        <w:div w:id="747649244">
          <w:marLeft w:val="446"/>
          <w:marRight w:val="0"/>
          <w:marTop w:val="0"/>
          <w:marBottom w:val="0"/>
          <w:divBdr>
            <w:top w:val="none" w:sz="0" w:space="0" w:color="auto"/>
            <w:left w:val="none" w:sz="0" w:space="0" w:color="auto"/>
            <w:bottom w:val="none" w:sz="0" w:space="0" w:color="auto"/>
            <w:right w:val="none" w:sz="0" w:space="0" w:color="auto"/>
          </w:divBdr>
        </w:div>
      </w:divsChild>
    </w:div>
    <w:div w:id="1732845129">
      <w:bodyDiv w:val="1"/>
      <w:marLeft w:val="0"/>
      <w:marRight w:val="0"/>
      <w:marTop w:val="0"/>
      <w:marBottom w:val="0"/>
      <w:divBdr>
        <w:top w:val="none" w:sz="0" w:space="0" w:color="auto"/>
        <w:left w:val="none" w:sz="0" w:space="0" w:color="auto"/>
        <w:bottom w:val="none" w:sz="0" w:space="0" w:color="auto"/>
        <w:right w:val="none" w:sz="0" w:space="0" w:color="auto"/>
      </w:divBdr>
      <w:divsChild>
        <w:div w:id="531696206">
          <w:marLeft w:val="0"/>
          <w:marRight w:val="0"/>
          <w:marTop w:val="0"/>
          <w:marBottom w:val="0"/>
          <w:divBdr>
            <w:top w:val="none" w:sz="0" w:space="0" w:color="auto"/>
            <w:left w:val="none" w:sz="0" w:space="0" w:color="auto"/>
            <w:bottom w:val="none" w:sz="0" w:space="0" w:color="auto"/>
            <w:right w:val="none" w:sz="0" w:space="0" w:color="auto"/>
          </w:divBdr>
        </w:div>
        <w:div w:id="532038052">
          <w:marLeft w:val="0"/>
          <w:marRight w:val="0"/>
          <w:marTop w:val="0"/>
          <w:marBottom w:val="0"/>
          <w:divBdr>
            <w:top w:val="none" w:sz="0" w:space="0" w:color="auto"/>
            <w:left w:val="none" w:sz="0" w:space="0" w:color="auto"/>
            <w:bottom w:val="none" w:sz="0" w:space="0" w:color="auto"/>
            <w:right w:val="none" w:sz="0" w:space="0" w:color="auto"/>
          </w:divBdr>
          <w:divsChild>
            <w:div w:id="1659192976">
              <w:marLeft w:val="0"/>
              <w:marRight w:val="0"/>
              <w:marTop w:val="0"/>
              <w:marBottom w:val="0"/>
              <w:divBdr>
                <w:top w:val="none" w:sz="0" w:space="0" w:color="auto"/>
                <w:left w:val="none" w:sz="0" w:space="0" w:color="auto"/>
                <w:bottom w:val="none" w:sz="0" w:space="0" w:color="auto"/>
                <w:right w:val="none" w:sz="0" w:space="0" w:color="auto"/>
              </w:divBdr>
            </w:div>
          </w:divsChild>
        </w:div>
        <w:div w:id="1325859799">
          <w:marLeft w:val="0"/>
          <w:marRight w:val="0"/>
          <w:marTop w:val="0"/>
          <w:marBottom w:val="0"/>
          <w:divBdr>
            <w:top w:val="none" w:sz="0" w:space="0" w:color="auto"/>
            <w:left w:val="none" w:sz="0" w:space="0" w:color="auto"/>
            <w:bottom w:val="none" w:sz="0" w:space="0" w:color="auto"/>
            <w:right w:val="none" w:sz="0" w:space="0" w:color="auto"/>
          </w:divBdr>
        </w:div>
        <w:div w:id="1686127438">
          <w:marLeft w:val="0"/>
          <w:marRight w:val="0"/>
          <w:marTop w:val="0"/>
          <w:marBottom w:val="0"/>
          <w:divBdr>
            <w:top w:val="none" w:sz="0" w:space="0" w:color="auto"/>
            <w:left w:val="none" w:sz="0" w:space="0" w:color="auto"/>
            <w:bottom w:val="none" w:sz="0" w:space="0" w:color="auto"/>
            <w:right w:val="none" w:sz="0" w:space="0" w:color="auto"/>
          </w:divBdr>
        </w:div>
        <w:div w:id="1791364620">
          <w:marLeft w:val="0"/>
          <w:marRight w:val="0"/>
          <w:marTop w:val="0"/>
          <w:marBottom w:val="0"/>
          <w:divBdr>
            <w:top w:val="none" w:sz="0" w:space="0" w:color="auto"/>
            <w:left w:val="none" w:sz="0" w:space="0" w:color="auto"/>
            <w:bottom w:val="none" w:sz="0" w:space="0" w:color="auto"/>
            <w:right w:val="none" w:sz="0" w:space="0" w:color="auto"/>
          </w:divBdr>
        </w:div>
      </w:divsChild>
    </w:div>
    <w:div w:id="1736779165">
      <w:bodyDiv w:val="1"/>
      <w:marLeft w:val="0"/>
      <w:marRight w:val="0"/>
      <w:marTop w:val="0"/>
      <w:marBottom w:val="0"/>
      <w:divBdr>
        <w:top w:val="none" w:sz="0" w:space="0" w:color="auto"/>
        <w:left w:val="none" w:sz="0" w:space="0" w:color="auto"/>
        <w:bottom w:val="none" w:sz="0" w:space="0" w:color="auto"/>
        <w:right w:val="none" w:sz="0" w:space="0" w:color="auto"/>
      </w:divBdr>
      <w:divsChild>
        <w:div w:id="2055692095">
          <w:marLeft w:val="446"/>
          <w:marRight w:val="0"/>
          <w:marTop w:val="0"/>
          <w:marBottom w:val="0"/>
          <w:divBdr>
            <w:top w:val="none" w:sz="0" w:space="0" w:color="auto"/>
            <w:left w:val="none" w:sz="0" w:space="0" w:color="auto"/>
            <w:bottom w:val="none" w:sz="0" w:space="0" w:color="auto"/>
            <w:right w:val="none" w:sz="0" w:space="0" w:color="auto"/>
          </w:divBdr>
        </w:div>
        <w:div w:id="962151654">
          <w:marLeft w:val="1166"/>
          <w:marRight w:val="0"/>
          <w:marTop w:val="0"/>
          <w:marBottom w:val="0"/>
          <w:divBdr>
            <w:top w:val="none" w:sz="0" w:space="0" w:color="auto"/>
            <w:left w:val="none" w:sz="0" w:space="0" w:color="auto"/>
            <w:bottom w:val="none" w:sz="0" w:space="0" w:color="auto"/>
            <w:right w:val="none" w:sz="0" w:space="0" w:color="auto"/>
          </w:divBdr>
        </w:div>
        <w:div w:id="699815840">
          <w:marLeft w:val="1166"/>
          <w:marRight w:val="0"/>
          <w:marTop w:val="0"/>
          <w:marBottom w:val="0"/>
          <w:divBdr>
            <w:top w:val="none" w:sz="0" w:space="0" w:color="auto"/>
            <w:left w:val="none" w:sz="0" w:space="0" w:color="auto"/>
            <w:bottom w:val="none" w:sz="0" w:space="0" w:color="auto"/>
            <w:right w:val="none" w:sz="0" w:space="0" w:color="auto"/>
          </w:divBdr>
        </w:div>
        <w:div w:id="1068922689">
          <w:marLeft w:val="1166"/>
          <w:marRight w:val="0"/>
          <w:marTop w:val="0"/>
          <w:marBottom w:val="0"/>
          <w:divBdr>
            <w:top w:val="none" w:sz="0" w:space="0" w:color="auto"/>
            <w:left w:val="none" w:sz="0" w:space="0" w:color="auto"/>
            <w:bottom w:val="none" w:sz="0" w:space="0" w:color="auto"/>
            <w:right w:val="none" w:sz="0" w:space="0" w:color="auto"/>
          </w:divBdr>
        </w:div>
        <w:div w:id="1524396092">
          <w:marLeft w:val="446"/>
          <w:marRight w:val="0"/>
          <w:marTop w:val="0"/>
          <w:marBottom w:val="0"/>
          <w:divBdr>
            <w:top w:val="none" w:sz="0" w:space="0" w:color="auto"/>
            <w:left w:val="none" w:sz="0" w:space="0" w:color="auto"/>
            <w:bottom w:val="none" w:sz="0" w:space="0" w:color="auto"/>
            <w:right w:val="none" w:sz="0" w:space="0" w:color="auto"/>
          </w:divBdr>
        </w:div>
        <w:div w:id="235022406">
          <w:marLeft w:val="1166"/>
          <w:marRight w:val="0"/>
          <w:marTop w:val="0"/>
          <w:marBottom w:val="0"/>
          <w:divBdr>
            <w:top w:val="none" w:sz="0" w:space="0" w:color="auto"/>
            <w:left w:val="none" w:sz="0" w:space="0" w:color="auto"/>
            <w:bottom w:val="none" w:sz="0" w:space="0" w:color="auto"/>
            <w:right w:val="none" w:sz="0" w:space="0" w:color="auto"/>
          </w:divBdr>
        </w:div>
        <w:div w:id="382608201">
          <w:marLeft w:val="1166"/>
          <w:marRight w:val="0"/>
          <w:marTop w:val="0"/>
          <w:marBottom w:val="0"/>
          <w:divBdr>
            <w:top w:val="none" w:sz="0" w:space="0" w:color="auto"/>
            <w:left w:val="none" w:sz="0" w:space="0" w:color="auto"/>
            <w:bottom w:val="none" w:sz="0" w:space="0" w:color="auto"/>
            <w:right w:val="none" w:sz="0" w:space="0" w:color="auto"/>
          </w:divBdr>
        </w:div>
        <w:div w:id="38827743">
          <w:marLeft w:val="446"/>
          <w:marRight w:val="0"/>
          <w:marTop w:val="0"/>
          <w:marBottom w:val="0"/>
          <w:divBdr>
            <w:top w:val="none" w:sz="0" w:space="0" w:color="auto"/>
            <w:left w:val="none" w:sz="0" w:space="0" w:color="auto"/>
            <w:bottom w:val="none" w:sz="0" w:space="0" w:color="auto"/>
            <w:right w:val="none" w:sz="0" w:space="0" w:color="auto"/>
          </w:divBdr>
        </w:div>
        <w:div w:id="638877244">
          <w:marLeft w:val="1166"/>
          <w:marRight w:val="0"/>
          <w:marTop w:val="0"/>
          <w:marBottom w:val="0"/>
          <w:divBdr>
            <w:top w:val="none" w:sz="0" w:space="0" w:color="auto"/>
            <w:left w:val="none" w:sz="0" w:space="0" w:color="auto"/>
            <w:bottom w:val="none" w:sz="0" w:space="0" w:color="auto"/>
            <w:right w:val="none" w:sz="0" w:space="0" w:color="auto"/>
          </w:divBdr>
        </w:div>
        <w:div w:id="1077096804">
          <w:marLeft w:val="1166"/>
          <w:marRight w:val="0"/>
          <w:marTop w:val="0"/>
          <w:marBottom w:val="0"/>
          <w:divBdr>
            <w:top w:val="none" w:sz="0" w:space="0" w:color="auto"/>
            <w:left w:val="none" w:sz="0" w:space="0" w:color="auto"/>
            <w:bottom w:val="none" w:sz="0" w:space="0" w:color="auto"/>
            <w:right w:val="none" w:sz="0" w:space="0" w:color="auto"/>
          </w:divBdr>
        </w:div>
        <w:div w:id="1657219066">
          <w:marLeft w:val="446"/>
          <w:marRight w:val="0"/>
          <w:marTop w:val="0"/>
          <w:marBottom w:val="0"/>
          <w:divBdr>
            <w:top w:val="none" w:sz="0" w:space="0" w:color="auto"/>
            <w:left w:val="none" w:sz="0" w:space="0" w:color="auto"/>
            <w:bottom w:val="none" w:sz="0" w:space="0" w:color="auto"/>
            <w:right w:val="none" w:sz="0" w:space="0" w:color="auto"/>
          </w:divBdr>
        </w:div>
        <w:div w:id="1816874816">
          <w:marLeft w:val="1166"/>
          <w:marRight w:val="0"/>
          <w:marTop w:val="0"/>
          <w:marBottom w:val="0"/>
          <w:divBdr>
            <w:top w:val="none" w:sz="0" w:space="0" w:color="auto"/>
            <w:left w:val="none" w:sz="0" w:space="0" w:color="auto"/>
            <w:bottom w:val="none" w:sz="0" w:space="0" w:color="auto"/>
            <w:right w:val="none" w:sz="0" w:space="0" w:color="auto"/>
          </w:divBdr>
        </w:div>
        <w:div w:id="1176264408">
          <w:marLeft w:val="1166"/>
          <w:marRight w:val="0"/>
          <w:marTop w:val="0"/>
          <w:marBottom w:val="0"/>
          <w:divBdr>
            <w:top w:val="none" w:sz="0" w:space="0" w:color="auto"/>
            <w:left w:val="none" w:sz="0" w:space="0" w:color="auto"/>
            <w:bottom w:val="none" w:sz="0" w:space="0" w:color="auto"/>
            <w:right w:val="none" w:sz="0" w:space="0" w:color="auto"/>
          </w:divBdr>
        </w:div>
        <w:div w:id="248857797">
          <w:marLeft w:val="1166"/>
          <w:marRight w:val="0"/>
          <w:marTop w:val="0"/>
          <w:marBottom w:val="0"/>
          <w:divBdr>
            <w:top w:val="none" w:sz="0" w:space="0" w:color="auto"/>
            <w:left w:val="none" w:sz="0" w:space="0" w:color="auto"/>
            <w:bottom w:val="none" w:sz="0" w:space="0" w:color="auto"/>
            <w:right w:val="none" w:sz="0" w:space="0" w:color="auto"/>
          </w:divBdr>
        </w:div>
      </w:divsChild>
    </w:div>
    <w:div w:id="1745175520">
      <w:bodyDiv w:val="1"/>
      <w:marLeft w:val="0"/>
      <w:marRight w:val="0"/>
      <w:marTop w:val="0"/>
      <w:marBottom w:val="0"/>
      <w:divBdr>
        <w:top w:val="none" w:sz="0" w:space="0" w:color="auto"/>
        <w:left w:val="none" w:sz="0" w:space="0" w:color="auto"/>
        <w:bottom w:val="none" w:sz="0" w:space="0" w:color="auto"/>
        <w:right w:val="none" w:sz="0" w:space="0" w:color="auto"/>
      </w:divBdr>
      <w:divsChild>
        <w:div w:id="272249750">
          <w:marLeft w:val="274"/>
          <w:marRight w:val="0"/>
          <w:marTop w:val="0"/>
          <w:marBottom w:val="0"/>
          <w:divBdr>
            <w:top w:val="none" w:sz="0" w:space="0" w:color="auto"/>
            <w:left w:val="none" w:sz="0" w:space="0" w:color="auto"/>
            <w:bottom w:val="none" w:sz="0" w:space="0" w:color="auto"/>
            <w:right w:val="none" w:sz="0" w:space="0" w:color="auto"/>
          </w:divBdr>
        </w:div>
        <w:div w:id="1437286429">
          <w:marLeft w:val="274"/>
          <w:marRight w:val="0"/>
          <w:marTop w:val="0"/>
          <w:marBottom w:val="0"/>
          <w:divBdr>
            <w:top w:val="none" w:sz="0" w:space="0" w:color="auto"/>
            <w:left w:val="none" w:sz="0" w:space="0" w:color="auto"/>
            <w:bottom w:val="none" w:sz="0" w:space="0" w:color="auto"/>
            <w:right w:val="none" w:sz="0" w:space="0" w:color="auto"/>
          </w:divBdr>
        </w:div>
        <w:div w:id="1529831880">
          <w:marLeft w:val="274"/>
          <w:marRight w:val="0"/>
          <w:marTop w:val="0"/>
          <w:marBottom w:val="0"/>
          <w:divBdr>
            <w:top w:val="none" w:sz="0" w:space="0" w:color="auto"/>
            <w:left w:val="none" w:sz="0" w:space="0" w:color="auto"/>
            <w:bottom w:val="none" w:sz="0" w:space="0" w:color="auto"/>
            <w:right w:val="none" w:sz="0" w:space="0" w:color="auto"/>
          </w:divBdr>
        </w:div>
      </w:divsChild>
    </w:div>
    <w:div w:id="1746679168">
      <w:bodyDiv w:val="1"/>
      <w:marLeft w:val="0"/>
      <w:marRight w:val="0"/>
      <w:marTop w:val="0"/>
      <w:marBottom w:val="0"/>
      <w:divBdr>
        <w:top w:val="none" w:sz="0" w:space="0" w:color="auto"/>
        <w:left w:val="none" w:sz="0" w:space="0" w:color="auto"/>
        <w:bottom w:val="none" w:sz="0" w:space="0" w:color="auto"/>
        <w:right w:val="none" w:sz="0" w:space="0" w:color="auto"/>
      </w:divBdr>
      <w:divsChild>
        <w:div w:id="40521093">
          <w:marLeft w:val="475"/>
          <w:marRight w:val="0"/>
          <w:marTop w:val="67"/>
          <w:marBottom w:val="0"/>
          <w:divBdr>
            <w:top w:val="none" w:sz="0" w:space="0" w:color="auto"/>
            <w:left w:val="none" w:sz="0" w:space="0" w:color="auto"/>
            <w:bottom w:val="none" w:sz="0" w:space="0" w:color="auto"/>
            <w:right w:val="none" w:sz="0" w:space="0" w:color="auto"/>
          </w:divBdr>
        </w:div>
        <w:div w:id="1268469441">
          <w:marLeft w:val="475"/>
          <w:marRight w:val="0"/>
          <w:marTop w:val="67"/>
          <w:marBottom w:val="0"/>
          <w:divBdr>
            <w:top w:val="none" w:sz="0" w:space="0" w:color="auto"/>
            <w:left w:val="none" w:sz="0" w:space="0" w:color="auto"/>
            <w:bottom w:val="none" w:sz="0" w:space="0" w:color="auto"/>
            <w:right w:val="none" w:sz="0" w:space="0" w:color="auto"/>
          </w:divBdr>
        </w:div>
      </w:divsChild>
    </w:div>
    <w:div w:id="1754207897">
      <w:bodyDiv w:val="1"/>
      <w:marLeft w:val="0"/>
      <w:marRight w:val="0"/>
      <w:marTop w:val="0"/>
      <w:marBottom w:val="0"/>
      <w:divBdr>
        <w:top w:val="none" w:sz="0" w:space="0" w:color="auto"/>
        <w:left w:val="none" w:sz="0" w:space="0" w:color="auto"/>
        <w:bottom w:val="none" w:sz="0" w:space="0" w:color="auto"/>
        <w:right w:val="none" w:sz="0" w:space="0" w:color="auto"/>
      </w:divBdr>
    </w:div>
    <w:div w:id="1756630690">
      <w:bodyDiv w:val="1"/>
      <w:marLeft w:val="0"/>
      <w:marRight w:val="0"/>
      <w:marTop w:val="0"/>
      <w:marBottom w:val="0"/>
      <w:divBdr>
        <w:top w:val="none" w:sz="0" w:space="0" w:color="auto"/>
        <w:left w:val="none" w:sz="0" w:space="0" w:color="auto"/>
        <w:bottom w:val="none" w:sz="0" w:space="0" w:color="auto"/>
        <w:right w:val="none" w:sz="0" w:space="0" w:color="auto"/>
      </w:divBdr>
    </w:div>
    <w:div w:id="1757823304">
      <w:bodyDiv w:val="1"/>
      <w:marLeft w:val="0"/>
      <w:marRight w:val="0"/>
      <w:marTop w:val="0"/>
      <w:marBottom w:val="0"/>
      <w:divBdr>
        <w:top w:val="none" w:sz="0" w:space="0" w:color="auto"/>
        <w:left w:val="none" w:sz="0" w:space="0" w:color="auto"/>
        <w:bottom w:val="none" w:sz="0" w:space="0" w:color="auto"/>
        <w:right w:val="none" w:sz="0" w:space="0" w:color="auto"/>
      </w:divBdr>
      <w:divsChild>
        <w:div w:id="1471483622">
          <w:marLeft w:val="475"/>
          <w:marRight w:val="0"/>
          <w:marTop w:val="67"/>
          <w:marBottom w:val="0"/>
          <w:divBdr>
            <w:top w:val="none" w:sz="0" w:space="0" w:color="auto"/>
            <w:left w:val="none" w:sz="0" w:space="0" w:color="auto"/>
            <w:bottom w:val="none" w:sz="0" w:space="0" w:color="auto"/>
            <w:right w:val="none" w:sz="0" w:space="0" w:color="auto"/>
          </w:divBdr>
        </w:div>
        <w:div w:id="2049715182">
          <w:marLeft w:val="475"/>
          <w:marRight w:val="0"/>
          <w:marTop w:val="67"/>
          <w:marBottom w:val="0"/>
          <w:divBdr>
            <w:top w:val="none" w:sz="0" w:space="0" w:color="auto"/>
            <w:left w:val="none" w:sz="0" w:space="0" w:color="auto"/>
            <w:bottom w:val="none" w:sz="0" w:space="0" w:color="auto"/>
            <w:right w:val="none" w:sz="0" w:space="0" w:color="auto"/>
          </w:divBdr>
        </w:div>
      </w:divsChild>
    </w:div>
    <w:div w:id="1769159838">
      <w:bodyDiv w:val="1"/>
      <w:marLeft w:val="0"/>
      <w:marRight w:val="0"/>
      <w:marTop w:val="0"/>
      <w:marBottom w:val="0"/>
      <w:divBdr>
        <w:top w:val="none" w:sz="0" w:space="0" w:color="auto"/>
        <w:left w:val="none" w:sz="0" w:space="0" w:color="auto"/>
        <w:bottom w:val="none" w:sz="0" w:space="0" w:color="auto"/>
        <w:right w:val="none" w:sz="0" w:space="0" w:color="auto"/>
      </w:divBdr>
      <w:divsChild>
        <w:div w:id="176122460">
          <w:marLeft w:val="360"/>
          <w:marRight w:val="0"/>
          <w:marTop w:val="86"/>
          <w:marBottom w:val="0"/>
          <w:divBdr>
            <w:top w:val="none" w:sz="0" w:space="0" w:color="auto"/>
            <w:left w:val="none" w:sz="0" w:space="0" w:color="auto"/>
            <w:bottom w:val="none" w:sz="0" w:space="0" w:color="auto"/>
            <w:right w:val="none" w:sz="0" w:space="0" w:color="auto"/>
          </w:divBdr>
        </w:div>
        <w:div w:id="301034592">
          <w:marLeft w:val="360"/>
          <w:marRight w:val="0"/>
          <w:marTop w:val="86"/>
          <w:marBottom w:val="0"/>
          <w:divBdr>
            <w:top w:val="none" w:sz="0" w:space="0" w:color="auto"/>
            <w:left w:val="none" w:sz="0" w:space="0" w:color="auto"/>
            <w:bottom w:val="none" w:sz="0" w:space="0" w:color="auto"/>
            <w:right w:val="none" w:sz="0" w:space="0" w:color="auto"/>
          </w:divBdr>
        </w:div>
        <w:div w:id="438526246">
          <w:marLeft w:val="360"/>
          <w:marRight w:val="0"/>
          <w:marTop w:val="86"/>
          <w:marBottom w:val="0"/>
          <w:divBdr>
            <w:top w:val="none" w:sz="0" w:space="0" w:color="auto"/>
            <w:left w:val="none" w:sz="0" w:space="0" w:color="auto"/>
            <w:bottom w:val="none" w:sz="0" w:space="0" w:color="auto"/>
            <w:right w:val="none" w:sz="0" w:space="0" w:color="auto"/>
          </w:divBdr>
        </w:div>
        <w:div w:id="1209872954">
          <w:marLeft w:val="360"/>
          <w:marRight w:val="0"/>
          <w:marTop w:val="86"/>
          <w:marBottom w:val="0"/>
          <w:divBdr>
            <w:top w:val="none" w:sz="0" w:space="0" w:color="auto"/>
            <w:left w:val="none" w:sz="0" w:space="0" w:color="auto"/>
            <w:bottom w:val="none" w:sz="0" w:space="0" w:color="auto"/>
            <w:right w:val="none" w:sz="0" w:space="0" w:color="auto"/>
          </w:divBdr>
        </w:div>
        <w:div w:id="1475442247">
          <w:marLeft w:val="360"/>
          <w:marRight w:val="0"/>
          <w:marTop w:val="86"/>
          <w:marBottom w:val="0"/>
          <w:divBdr>
            <w:top w:val="none" w:sz="0" w:space="0" w:color="auto"/>
            <w:left w:val="none" w:sz="0" w:space="0" w:color="auto"/>
            <w:bottom w:val="none" w:sz="0" w:space="0" w:color="auto"/>
            <w:right w:val="none" w:sz="0" w:space="0" w:color="auto"/>
          </w:divBdr>
        </w:div>
        <w:div w:id="1545947909">
          <w:marLeft w:val="360"/>
          <w:marRight w:val="0"/>
          <w:marTop w:val="86"/>
          <w:marBottom w:val="0"/>
          <w:divBdr>
            <w:top w:val="none" w:sz="0" w:space="0" w:color="auto"/>
            <w:left w:val="none" w:sz="0" w:space="0" w:color="auto"/>
            <w:bottom w:val="none" w:sz="0" w:space="0" w:color="auto"/>
            <w:right w:val="none" w:sz="0" w:space="0" w:color="auto"/>
          </w:divBdr>
        </w:div>
        <w:div w:id="2098212248">
          <w:marLeft w:val="360"/>
          <w:marRight w:val="0"/>
          <w:marTop w:val="86"/>
          <w:marBottom w:val="0"/>
          <w:divBdr>
            <w:top w:val="none" w:sz="0" w:space="0" w:color="auto"/>
            <w:left w:val="none" w:sz="0" w:space="0" w:color="auto"/>
            <w:bottom w:val="none" w:sz="0" w:space="0" w:color="auto"/>
            <w:right w:val="none" w:sz="0" w:space="0" w:color="auto"/>
          </w:divBdr>
        </w:div>
      </w:divsChild>
    </w:div>
    <w:div w:id="1769278458">
      <w:bodyDiv w:val="1"/>
      <w:marLeft w:val="0"/>
      <w:marRight w:val="0"/>
      <w:marTop w:val="0"/>
      <w:marBottom w:val="0"/>
      <w:divBdr>
        <w:top w:val="none" w:sz="0" w:space="0" w:color="auto"/>
        <w:left w:val="none" w:sz="0" w:space="0" w:color="auto"/>
        <w:bottom w:val="none" w:sz="0" w:space="0" w:color="auto"/>
        <w:right w:val="none" w:sz="0" w:space="0" w:color="auto"/>
      </w:divBdr>
    </w:div>
    <w:div w:id="1770587081">
      <w:bodyDiv w:val="1"/>
      <w:marLeft w:val="0"/>
      <w:marRight w:val="0"/>
      <w:marTop w:val="0"/>
      <w:marBottom w:val="0"/>
      <w:divBdr>
        <w:top w:val="none" w:sz="0" w:space="0" w:color="auto"/>
        <w:left w:val="none" w:sz="0" w:space="0" w:color="auto"/>
        <w:bottom w:val="none" w:sz="0" w:space="0" w:color="auto"/>
        <w:right w:val="none" w:sz="0" w:space="0" w:color="auto"/>
      </w:divBdr>
      <w:divsChild>
        <w:div w:id="785732957">
          <w:marLeft w:val="547"/>
          <w:marRight w:val="0"/>
          <w:marTop w:val="0"/>
          <w:marBottom w:val="0"/>
          <w:divBdr>
            <w:top w:val="none" w:sz="0" w:space="0" w:color="auto"/>
            <w:left w:val="none" w:sz="0" w:space="0" w:color="auto"/>
            <w:bottom w:val="none" w:sz="0" w:space="0" w:color="auto"/>
            <w:right w:val="none" w:sz="0" w:space="0" w:color="auto"/>
          </w:divBdr>
        </w:div>
      </w:divsChild>
    </w:div>
    <w:div w:id="1781335373">
      <w:bodyDiv w:val="1"/>
      <w:marLeft w:val="0"/>
      <w:marRight w:val="0"/>
      <w:marTop w:val="0"/>
      <w:marBottom w:val="0"/>
      <w:divBdr>
        <w:top w:val="none" w:sz="0" w:space="0" w:color="auto"/>
        <w:left w:val="none" w:sz="0" w:space="0" w:color="auto"/>
        <w:bottom w:val="none" w:sz="0" w:space="0" w:color="auto"/>
        <w:right w:val="none" w:sz="0" w:space="0" w:color="auto"/>
      </w:divBdr>
    </w:div>
    <w:div w:id="1790514740">
      <w:bodyDiv w:val="1"/>
      <w:marLeft w:val="0"/>
      <w:marRight w:val="0"/>
      <w:marTop w:val="0"/>
      <w:marBottom w:val="0"/>
      <w:divBdr>
        <w:top w:val="none" w:sz="0" w:space="0" w:color="auto"/>
        <w:left w:val="none" w:sz="0" w:space="0" w:color="auto"/>
        <w:bottom w:val="none" w:sz="0" w:space="0" w:color="auto"/>
        <w:right w:val="none" w:sz="0" w:space="0" w:color="auto"/>
      </w:divBdr>
      <w:divsChild>
        <w:div w:id="176234918">
          <w:marLeft w:val="965"/>
          <w:marRight w:val="0"/>
          <w:marTop w:val="67"/>
          <w:marBottom w:val="0"/>
          <w:divBdr>
            <w:top w:val="none" w:sz="0" w:space="0" w:color="auto"/>
            <w:left w:val="none" w:sz="0" w:space="0" w:color="auto"/>
            <w:bottom w:val="none" w:sz="0" w:space="0" w:color="auto"/>
            <w:right w:val="none" w:sz="0" w:space="0" w:color="auto"/>
          </w:divBdr>
        </w:div>
        <w:div w:id="2097162899">
          <w:marLeft w:val="965"/>
          <w:marRight w:val="0"/>
          <w:marTop w:val="67"/>
          <w:marBottom w:val="0"/>
          <w:divBdr>
            <w:top w:val="none" w:sz="0" w:space="0" w:color="auto"/>
            <w:left w:val="none" w:sz="0" w:space="0" w:color="auto"/>
            <w:bottom w:val="none" w:sz="0" w:space="0" w:color="auto"/>
            <w:right w:val="none" w:sz="0" w:space="0" w:color="auto"/>
          </w:divBdr>
        </w:div>
      </w:divsChild>
    </w:div>
    <w:div w:id="1822694198">
      <w:bodyDiv w:val="1"/>
      <w:marLeft w:val="0"/>
      <w:marRight w:val="0"/>
      <w:marTop w:val="0"/>
      <w:marBottom w:val="0"/>
      <w:divBdr>
        <w:top w:val="none" w:sz="0" w:space="0" w:color="auto"/>
        <w:left w:val="none" w:sz="0" w:space="0" w:color="auto"/>
        <w:bottom w:val="none" w:sz="0" w:space="0" w:color="auto"/>
        <w:right w:val="none" w:sz="0" w:space="0" w:color="auto"/>
      </w:divBdr>
      <w:divsChild>
        <w:div w:id="947811651">
          <w:marLeft w:val="288"/>
          <w:marRight w:val="0"/>
          <w:marTop w:val="0"/>
          <w:marBottom w:val="0"/>
          <w:divBdr>
            <w:top w:val="none" w:sz="0" w:space="0" w:color="auto"/>
            <w:left w:val="none" w:sz="0" w:space="0" w:color="auto"/>
            <w:bottom w:val="none" w:sz="0" w:space="0" w:color="auto"/>
            <w:right w:val="none" w:sz="0" w:space="0" w:color="auto"/>
          </w:divBdr>
        </w:div>
        <w:div w:id="1769233358">
          <w:marLeft w:val="288"/>
          <w:marRight w:val="0"/>
          <w:marTop w:val="0"/>
          <w:marBottom w:val="0"/>
          <w:divBdr>
            <w:top w:val="none" w:sz="0" w:space="0" w:color="auto"/>
            <w:left w:val="none" w:sz="0" w:space="0" w:color="auto"/>
            <w:bottom w:val="none" w:sz="0" w:space="0" w:color="auto"/>
            <w:right w:val="none" w:sz="0" w:space="0" w:color="auto"/>
          </w:divBdr>
        </w:div>
        <w:div w:id="1980768592">
          <w:marLeft w:val="288"/>
          <w:marRight w:val="0"/>
          <w:marTop w:val="0"/>
          <w:marBottom w:val="0"/>
          <w:divBdr>
            <w:top w:val="none" w:sz="0" w:space="0" w:color="auto"/>
            <w:left w:val="none" w:sz="0" w:space="0" w:color="auto"/>
            <w:bottom w:val="none" w:sz="0" w:space="0" w:color="auto"/>
            <w:right w:val="none" w:sz="0" w:space="0" w:color="auto"/>
          </w:divBdr>
        </w:div>
        <w:div w:id="657804093">
          <w:marLeft w:val="288"/>
          <w:marRight w:val="0"/>
          <w:marTop w:val="0"/>
          <w:marBottom w:val="0"/>
          <w:divBdr>
            <w:top w:val="none" w:sz="0" w:space="0" w:color="auto"/>
            <w:left w:val="none" w:sz="0" w:space="0" w:color="auto"/>
            <w:bottom w:val="none" w:sz="0" w:space="0" w:color="auto"/>
            <w:right w:val="none" w:sz="0" w:space="0" w:color="auto"/>
          </w:divBdr>
        </w:div>
        <w:div w:id="1959558116">
          <w:marLeft w:val="288"/>
          <w:marRight w:val="0"/>
          <w:marTop w:val="0"/>
          <w:marBottom w:val="0"/>
          <w:divBdr>
            <w:top w:val="none" w:sz="0" w:space="0" w:color="auto"/>
            <w:left w:val="none" w:sz="0" w:space="0" w:color="auto"/>
            <w:bottom w:val="none" w:sz="0" w:space="0" w:color="auto"/>
            <w:right w:val="none" w:sz="0" w:space="0" w:color="auto"/>
          </w:divBdr>
        </w:div>
        <w:div w:id="1887333793">
          <w:marLeft w:val="288"/>
          <w:marRight w:val="0"/>
          <w:marTop w:val="0"/>
          <w:marBottom w:val="0"/>
          <w:divBdr>
            <w:top w:val="none" w:sz="0" w:space="0" w:color="auto"/>
            <w:left w:val="none" w:sz="0" w:space="0" w:color="auto"/>
            <w:bottom w:val="none" w:sz="0" w:space="0" w:color="auto"/>
            <w:right w:val="none" w:sz="0" w:space="0" w:color="auto"/>
          </w:divBdr>
        </w:div>
      </w:divsChild>
    </w:div>
    <w:div w:id="1845784067">
      <w:bodyDiv w:val="1"/>
      <w:marLeft w:val="0"/>
      <w:marRight w:val="0"/>
      <w:marTop w:val="0"/>
      <w:marBottom w:val="0"/>
      <w:divBdr>
        <w:top w:val="none" w:sz="0" w:space="0" w:color="auto"/>
        <w:left w:val="none" w:sz="0" w:space="0" w:color="auto"/>
        <w:bottom w:val="none" w:sz="0" w:space="0" w:color="auto"/>
        <w:right w:val="none" w:sz="0" w:space="0" w:color="auto"/>
      </w:divBdr>
    </w:div>
    <w:div w:id="1859614446">
      <w:bodyDiv w:val="1"/>
      <w:marLeft w:val="0"/>
      <w:marRight w:val="0"/>
      <w:marTop w:val="0"/>
      <w:marBottom w:val="0"/>
      <w:divBdr>
        <w:top w:val="none" w:sz="0" w:space="0" w:color="auto"/>
        <w:left w:val="none" w:sz="0" w:space="0" w:color="auto"/>
        <w:bottom w:val="none" w:sz="0" w:space="0" w:color="auto"/>
        <w:right w:val="none" w:sz="0" w:space="0" w:color="auto"/>
      </w:divBdr>
    </w:div>
    <w:div w:id="1890221591">
      <w:bodyDiv w:val="1"/>
      <w:marLeft w:val="0"/>
      <w:marRight w:val="0"/>
      <w:marTop w:val="0"/>
      <w:marBottom w:val="0"/>
      <w:divBdr>
        <w:top w:val="none" w:sz="0" w:space="0" w:color="auto"/>
        <w:left w:val="none" w:sz="0" w:space="0" w:color="auto"/>
        <w:bottom w:val="none" w:sz="0" w:space="0" w:color="auto"/>
        <w:right w:val="none" w:sz="0" w:space="0" w:color="auto"/>
      </w:divBdr>
      <w:divsChild>
        <w:div w:id="145975486">
          <w:marLeft w:val="360"/>
          <w:marRight w:val="0"/>
          <w:marTop w:val="86"/>
          <w:marBottom w:val="0"/>
          <w:divBdr>
            <w:top w:val="none" w:sz="0" w:space="0" w:color="auto"/>
            <w:left w:val="none" w:sz="0" w:space="0" w:color="auto"/>
            <w:bottom w:val="none" w:sz="0" w:space="0" w:color="auto"/>
            <w:right w:val="none" w:sz="0" w:space="0" w:color="auto"/>
          </w:divBdr>
        </w:div>
        <w:div w:id="173767869">
          <w:marLeft w:val="734"/>
          <w:marRight w:val="0"/>
          <w:marTop w:val="77"/>
          <w:marBottom w:val="0"/>
          <w:divBdr>
            <w:top w:val="none" w:sz="0" w:space="0" w:color="auto"/>
            <w:left w:val="none" w:sz="0" w:space="0" w:color="auto"/>
            <w:bottom w:val="none" w:sz="0" w:space="0" w:color="auto"/>
            <w:right w:val="none" w:sz="0" w:space="0" w:color="auto"/>
          </w:divBdr>
        </w:div>
        <w:div w:id="187332800">
          <w:marLeft w:val="360"/>
          <w:marRight w:val="0"/>
          <w:marTop w:val="86"/>
          <w:marBottom w:val="0"/>
          <w:divBdr>
            <w:top w:val="none" w:sz="0" w:space="0" w:color="auto"/>
            <w:left w:val="none" w:sz="0" w:space="0" w:color="auto"/>
            <w:bottom w:val="none" w:sz="0" w:space="0" w:color="auto"/>
            <w:right w:val="none" w:sz="0" w:space="0" w:color="auto"/>
          </w:divBdr>
        </w:div>
        <w:div w:id="201019259">
          <w:marLeft w:val="360"/>
          <w:marRight w:val="0"/>
          <w:marTop w:val="86"/>
          <w:marBottom w:val="0"/>
          <w:divBdr>
            <w:top w:val="none" w:sz="0" w:space="0" w:color="auto"/>
            <w:left w:val="none" w:sz="0" w:space="0" w:color="auto"/>
            <w:bottom w:val="none" w:sz="0" w:space="0" w:color="auto"/>
            <w:right w:val="none" w:sz="0" w:space="0" w:color="auto"/>
          </w:divBdr>
        </w:div>
        <w:div w:id="476724945">
          <w:marLeft w:val="360"/>
          <w:marRight w:val="0"/>
          <w:marTop w:val="86"/>
          <w:marBottom w:val="0"/>
          <w:divBdr>
            <w:top w:val="none" w:sz="0" w:space="0" w:color="auto"/>
            <w:left w:val="none" w:sz="0" w:space="0" w:color="auto"/>
            <w:bottom w:val="none" w:sz="0" w:space="0" w:color="auto"/>
            <w:right w:val="none" w:sz="0" w:space="0" w:color="auto"/>
          </w:divBdr>
        </w:div>
        <w:div w:id="483743382">
          <w:marLeft w:val="734"/>
          <w:marRight w:val="0"/>
          <w:marTop w:val="77"/>
          <w:marBottom w:val="0"/>
          <w:divBdr>
            <w:top w:val="none" w:sz="0" w:space="0" w:color="auto"/>
            <w:left w:val="none" w:sz="0" w:space="0" w:color="auto"/>
            <w:bottom w:val="none" w:sz="0" w:space="0" w:color="auto"/>
            <w:right w:val="none" w:sz="0" w:space="0" w:color="auto"/>
          </w:divBdr>
        </w:div>
        <w:div w:id="657805611">
          <w:marLeft w:val="734"/>
          <w:marRight w:val="0"/>
          <w:marTop w:val="77"/>
          <w:marBottom w:val="0"/>
          <w:divBdr>
            <w:top w:val="none" w:sz="0" w:space="0" w:color="auto"/>
            <w:left w:val="none" w:sz="0" w:space="0" w:color="auto"/>
            <w:bottom w:val="none" w:sz="0" w:space="0" w:color="auto"/>
            <w:right w:val="none" w:sz="0" w:space="0" w:color="auto"/>
          </w:divBdr>
        </w:div>
        <w:div w:id="742147306">
          <w:marLeft w:val="734"/>
          <w:marRight w:val="0"/>
          <w:marTop w:val="77"/>
          <w:marBottom w:val="0"/>
          <w:divBdr>
            <w:top w:val="none" w:sz="0" w:space="0" w:color="auto"/>
            <w:left w:val="none" w:sz="0" w:space="0" w:color="auto"/>
            <w:bottom w:val="none" w:sz="0" w:space="0" w:color="auto"/>
            <w:right w:val="none" w:sz="0" w:space="0" w:color="auto"/>
          </w:divBdr>
        </w:div>
        <w:div w:id="1283806309">
          <w:marLeft w:val="734"/>
          <w:marRight w:val="0"/>
          <w:marTop w:val="77"/>
          <w:marBottom w:val="0"/>
          <w:divBdr>
            <w:top w:val="none" w:sz="0" w:space="0" w:color="auto"/>
            <w:left w:val="none" w:sz="0" w:space="0" w:color="auto"/>
            <w:bottom w:val="none" w:sz="0" w:space="0" w:color="auto"/>
            <w:right w:val="none" w:sz="0" w:space="0" w:color="auto"/>
          </w:divBdr>
        </w:div>
        <w:div w:id="1380516541">
          <w:marLeft w:val="360"/>
          <w:marRight w:val="0"/>
          <w:marTop w:val="86"/>
          <w:marBottom w:val="0"/>
          <w:divBdr>
            <w:top w:val="none" w:sz="0" w:space="0" w:color="auto"/>
            <w:left w:val="none" w:sz="0" w:space="0" w:color="auto"/>
            <w:bottom w:val="none" w:sz="0" w:space="0" w:color="auto"/>
            <w:right w:val="none" w:sz="0" w:space="0" w:color="auto"/>
          </w:divBdr>
        </w:div>
        <w:div w:id="1466586694">
          <w:marLeft w:val="734"/>
          <w:marRight w:val="0"/>
          <w:marTop w:val="77"/>
          <w:marBottom w:val="0"/>
          <w:divBdr>
            <w:top w:val="none" w:sz="0" w:space="0" w:color="auto"/>
            <w:left w:val="none" w:sz="0" w:space="0" w:color="auto"/>
            <w:bottom w:val="none" w:sz="0" w:space="0" w:color="auto"/>
            <w:right w:val="none" w:sz="0" w:space="0" w:color="auto"/>
          </w:divBdr>
        </w:div>
        <w:div w:id="1730422778">
          <w:marLeft w:val="360"/>
          <w:marRight w:val="0"/>
          <w:marTop w:val="86"/>
          <w:marBottom w:val="0"/>
          <w:divBdr>
            <w:top w:val="none" w:sz="0" w:space="0" w:color="auto"/>
            <w:left w:val="none" w:sz="0" w:space="0" w:color="auto"/>
            <w:bottom w:val="none" w:sz="0" w:space="0" w:color="auto"/>
            <w:right w:val="none" w:sz="0" w:space="0" w:color="auto"/>
          </w:divBdr>
        </w:div>
        <w:div w:id="1892645671">
          <w:marLeft w:val="360"/>
          <w:marRight w:val="0"/>
          <w:marTop w:val="86"/>
          <w:marBottom w:val="0"/>
          <w:divBdr>
            <w:top w:val="none" w:sz="0" w:space="0" w:color="auto"/>
            <w:left w:val="none" w:sz="0" w:space="0" w:color="auto"/>
            <w:bottom w:val="none" w:sz="0" w:space="0" w:color="auto"/>
            <w:right w:val="none" w:sz="0" w:space="0" w:color="auto"/>
          </w:divBdr>
        </w:div>
        <w:div w:id="1896232757">
          <w:marLeft w:val="734"/>
          <w:marRight w:val="0"/>
          <w:marTop w:val="77"/>
          <w:marBottom w:val="0"/>
          <w:divBdr>
            <w:top w:val="none" w:sz="0" w:space="0" w:color="auto"/>
            <w:left w:val="none" w:sz="0" w:space="0" w:color="auto"/>
            <w:bottom w:val="none" w:sz="0" w:space="0" w:color="auto"/>
            <w:right w:val="none" w:sz="0" w:space="0" w:color="auto"/>
          </w:divBdr>
        </w:div>
      </w:divsChild>
    </w:div>
    <w:div w:id="1915356591">
      <w:bodyDiv w:val="1"/>
      <w:marLeft w:val="0"/>
      <w:marRight w:val="0"/>
      <w:marTop w:val="0"/>
      <w:marBottom w:val="0"/>
      <w:divBdr>
        <w:top w:val="none" w:sz="0" w:space="0" w:color="auto"/>
        <w:left w:val="none" w:sz="0" w:space="0" w:color="auto"/>
        <w:bottom w:val="none" w:sz="0" w:space="0" w:color="auto"/>
        <w:right w:val="none" w:sz="0" w:space="0" w:color="auto"/>
      </w:divBdr>
    </w:div>
    <w:div w:id="1920824405">
      <w:bodyDiv w:val="1"/>
      <w:marLeft w:val="0"/>
      <w:marRight w:val="0"/>
      <w:marTop w:val="0"/>
      <w:marBottom w:val="0"/>
      <w:divBdr>
        <w:top w:val="none" w:sz="0" w:space="0" w:color="auto"/>
        <w:left w:val="none" w:sz="0" w:space="0" w:color="auto"/>
        <w:bottom w:val="none" w:sz="0" w:space="0" w:color="auto"/>
        <w:right w:val="none" w:sz="0" w:space="0" w:color="auto"/>
      </w:divBdr>
    </w:div>
    <w:div w:id="1930499420">
      <w:bodyDiv w:val="1"/>
      <w:marLeft w:val="0"/>
      <w:marRight w:val="0"/>
      <w:marTop w:val="0"/>
      <w:marBottom w:val="0"/>
      <w:divBdr>
        <w:top w:val="none" w:sz="0" w:space="0" w:color="auto"/>
        <w:left w:val="none" w:sz="0" w:space="0" w:color="auto"/>
        <w:bottom w:val="none" w:sz="0" w:space="0" w:color="auto"/>
        <w:right w:val="none" w:sz="0" w:space="0" w:color="auto"/>
      </w:divBdr>
      <w:divsChild>
        <w:div w:id="1606886202">
          <w:marLeft w:val="475"/>
          <w:marRight w:val="0"/>
          <w:marTop w:val="58"/>
          <w:marBottom w:val="0"/>
          <w:divBdr>
            <w:top w:val="none" w:sz="0" w:space="0" w:color="auto"/>
            <w:left w:val="none" w:sz="0" w:space="0" w:color="auto"/>
            <w:bottom w:val="none" w:sz="0" w:space="0" w:color="auto"/>
            <w:right w:val="none" w:sz="0" w:space="0" w:color="auto"/>
          </w:divBdr>
        </w:div>
      </w:divsChild>
    </w:div>
    <w:div w:id="1932276205">
      <w:bodyDiv w:val="1"/>
      <w:marLeft w:val="0"/>
      <w:marRight w:val="0"/>
      <w:marTop w:val="0"/>
      <w:marBottom w:val="0"/>
      <w:divBdr>
        <w:top w:val="none" w:sz="0" w:space="0" w:color="auto"/>
        <w:left w:val="none" w:sz="0" w:space="0" w:color="auto"/>
        <w:bottom w:val="none" w:sz="0" w:space="0" w:color="auto"/>
        <w:right w:val="none" w:sz="0" w:space="0" w:color="auto"/>
      </w:divBdr>
    </w:div>
    <w:div w:id="1961913057">
      <w:bodyDiv w:val="1"/>
      <w:marLeft w:val="0"/>
      <w:marRight w:val="0"/>
      <w:marTop w:val="0"/>
      <w:marBottom w:val="0"/>
      <w:divBdr>
        <w:top w:val="none" w:sz="0" w:space="0" w:color="auto"/>
        <w:left w:val="none" w:sz="0" w:space="0" w:color="auto"/>
        <w:bottom w:val="none" w:sz="0" w:space="0" w:color="auto"/>
        <w:right w:val="none" w:sz="0" w:space="0" w:color="auto"/>
      </w:divBdr>
      <w:divsChild>
        <w:div w:id="280454417">
          <w:marLeft w:val="475"/>
          <w:marRight w:val="0"/>
          <w:marTop w:val="58"/>
          <w:marBottom w:val="0"/>
          <w:divBdr>
            <w:top w:val="none" w:sz="0" w:space="0" w:color="auto"/>
            <w:left w:val="none" w:sz="0" w:space="0" w:color="auto"/>
            <w:bottom w:val="none" w:sz="0" w:space="0" w:color="auto"/>
            <w:right w:val="none" w:sz="0" w:space="0" w:color="auto"/>
          </w:divBdr>
        </w:div>
        <w:div w:id="551112435">
          <w:marLeft w:val="475"/>
          <w:marRight w:val="0"/>
          <w:marTop w:val="58"/>
          <w:marBottom w:val="0"/>
          <w:divBdr>
            <w:top w:val="none" w:sz="0" w:space="0" w:color="auto"/>
            <w:left w:val="none" w:sz="0" w:space="0" w:color="auto"/>
            <w:bottom w:val="none" w:sz="0" w:space="0" w:color="auto"/>
            <w:right w:val="none" w:sz="0" w:space="0" w:color="auto"/>
          </w:divBdr>
        </w:div>
        <w:div w:id="1131292683">
          <w:marLeft w:val="475"/>
          <w:marRight w:val="0"/>
          <w:marTop w:val="58"/>
          <w:marBottom w:val="0"/>
          <w:divBdr>
            <w:top w:val="none" w:sz="0" w:space="0" w:color="auto"/>
            <w:left w:val="none" w:sz="0" w:space="0" w:color="auto"/>
            <w:bottom w:val="none" w:sz="0" w:space="0" w:color="auto"/>
            <w:right w:val="none" w:sz="0" w:space="0" w:color="auto"/>
          </w:divBdr>
        </w:div>
        <w:div w:id="1970554087">
          <w:marLeft w:val="475"/>
          <w:marRight w:val="0"/>
          <w:marTop w:val="58"/>
          <w:marBottom w:val="0"/>
          <w:divBdr>
            <w:top w:val="none" w:sz="0" w:space="0" w:color="auto"/>
            <w:left w:val="none" w:sz="0" w:space="0" w:color="auto"/>
            <w:bottom w:val="none" w:sz="0" w:space="0" w:color="auto"/>
            <w:right w:val="none" w:sz="0" w:space="0" w:color="auto"/>
          </w:divBdr>
        </w:div>
      </w:divsChild>
    </w:div>
    <w:div w:id="1965303441">
      <w:bodyDiv w:val="1"/>
      <w:marLeft w:val="0"/>
      <w:marRight w:val="0"/>
      <w:marTop w:val="0"/>
      <w:marBottom w:val="0"/>
      <w:divBdr>
        <w:top w:val="none" w:sz="0" w:space="0" w:color="auto"/>
        <w:left w:val="none" w:sz="0" w:space="0" w:color="auto"/>
        <w:bottom w:val="none" w:sz="0" w:space="0" w:color="auto"/>
        <w:right w:val="none" w:sz="0" w:space="0" w:color="auto"/>
      </w:divBdr>
    </w:div>
    <w:div w:id="1966499807">
      <w:bodyDiv w:val="1"/>
      <w:marLeft w:val="0"/>
      <w:marRight w:val="0"/>
      <w:marTop w:val="0"/>
      <w:marBottom w:val="0"/>
      <w:divBdr>
        <w:top w:val="none" w:sz="0" w:space="0" w:color="auto"/>
        <w:left w:val="none" w:sz="0" w:space="0" w:color="auto"/>
        <w:bottom w:val="none" w:sz="0" w:space="0" w:color="auto"/>
        <w:right w:val="none" w:sz="0" w:space="0" w:color="auto"/>
      </w:divBdr>
    </w:div>
    <w:div w:id="1970892146">
      <w:bodyDiv w:val="1"/>
      <w:marLeft w:val="0"/>
      <w:marRight w:val="0"/>
      <w:marTop w:val="0"/>
      <w:marBottom w:val="0"/>
      <w:divBdr>
        <w:top w:val="none" w:sz="0" w:space="0" w:color="auto"/>
        <w:left w:val="none" w:sz="0" w:space="0" w:color="auto"/>
        <w:bottom w:val="none" w:sz="0" w:space="0" w:color="auto"/>
        <w:right w:val="none" w:sz="0" w:space="0" w:color="auto"/>
      </w:divBdr>
    </w:div>
    <w:div w:id="1973517726">
      <w:bodyDiv w:val="1"/>
      <w:marLeft w:val="0"/>
      <w:marRight w:val="0"/>
      <w:marTop w:val="0"/>
      <w:marBottom w:val="0"/>
      <w:divBdr>
        <w:top w:val="none" w:sz="0" w:space="0" w:color="auto"/>
        <w:left w:val="none" w:sz="0" w:space="0" w:color="auto"/>
        <w:bottom w:val="none" w:sz="0" w:space="0" w:color="auto"/>
        <w:right w:val="none" w:sz="0" w:space="0" w:color="auto"/>
      </w:divBdr>
      <w:divsChild>
        <w:div w:id="883298445">
          <w:marLeft w:val="547"/>
          <w:marRight w:val="0"/>
          <w:marTop w:val="0"/>
          <w:marBottom w:val="0"/>
          <w:divBdr>
            <w:top w:val="none" w:sz="0" w:space="0" w:color="auto"/>
            <w:left w:val="none" w:sz="0" w:space="0" w:color="auto"/>
            <w:bottom w:val="none" w:sz="0" w:space="0" w:color="auto"/>
            <w:right w:val="none" w:sz="0" w:space="0" w:color="auto"/>
          </w:divBdr>
        </w:div>
      </w:divsChild>
    </w:div>
    <w:div w:id="2004235213">
      <w:bodyDiv w:val="1"/>
      <w:marLeft w:val="0"/>
      <w:marRight w:val="0"/>
      <w:marTop w:val="0"/>
      <w:marBottom w:val="0"/>
      <w:divBdr>
        <w:top w:val="none" w:sz="0" w:space="0" w:color="auto"/>
        <w:left w:val="none" w:sz="0" w:space="0" w:color="auto"/>
        <w:bottom w:val="none" w:sz="0" w:space="0" w:color="auto"/>
        <w:right w:val="none" w:sz="0" w:space="0" w:color="auto"/>
      </w:divBdr>
    </w:div>
    <w:div w:id="2012760152">
      <w:bodyDiv w:val="1"/>
      <w:marLeft w:val="0"/>
      <w:marRight w:val="0"/>
      <w:marTop w:val="0"/>
      <w:marBottom w:val="0"/>
      <w:divBdr>
        <w:top w:val="none" w:sz="0" w:space="0" w:color="auto"/>
        <w:left w:val="none" w:sz="0" w:space="0" w:color="auto"/>
        <w:bottom w:val="none" w:sz="0" w:space="0" w:color="auto"/>
        <w:right w:val="none" w:sz="0" w:space="0" w:color="auto"/>
      </w:divBdr>
    </w:div>
    <w:div w:id="2013557558">
      <w:bodyDiv w:val="1"/>
      <w:marLeft w:val="0"/>
      <w:marRight w:val="0"/>
      <w:marTop w:val="0"/>
      <w:marBottom w:val="0"/>
      <w:divBdr>
        <w:top w:val="none" w:sz="0" w:space="0" w:color="auto"/>
        <w:left w:val="none" w:sz="0" w:space="0" w:color="auto"/>
        <w:bottom w:val="none" w:sz="0" w:space="0" w:color="auto"/>
        <w:right w:val="none" w:sz="0" w:space="0" w:color="auto"/>
      </w:divBdr>
    </w:div>
    <w:div w:id="2019698004">
      <w:bodyDiv w:val="1"/>
      <w:marLeft w:val="0"/>
      <w:marRight w:val="0"/>
      <w:marTop w:val="0"/>
      <w:marBottom w:val="0"/>
      <w:divBdr>
        <w:top w:val="none" w:sz="0" w:space="0" w:color="auto"/>
        <w:left w:val="none" w:sz="0" w:space="0" w:color="auto"/>
        <w:bottom w:val="none" w:sz="0" w:space="0" w:color="auto"/>
        <w:right w:val="none" w:sz="0" w:space="0" w:color="auto"/>
      </w:divBdr>
      <w:divsChild>
        <w:div w:id="54285217">
          <w:marLeft w:val="720"/>
          <w:marRight w:val="0"/>
          <w:marTop w:val="100"/>
          <w:marBottom w:val="0"/>
          <w:divBdr>
            <w:top w:val="none" w:sz="0" w:space="0" w:color="auto"/>
            <w:left w:val="none" w:sz="0" w:space="0" w:color="auto"/>
            <w:bottom w:val="none" w:sz="0" w:space="0" w:color="auto"/>
            <w:right w:val="none" w:sz="0" w:space="0" w:color="auto"/>
          </w:divBdr>
        </w:div>
        <w:div w:id="1272979815">
          <w:marLeft w:val="720"/>
          <w:marRight w:val="0"/>
          <w:marTop w:val="100"/>
          <w:marBottom w:val="0"/>
          <w:divBdr>
            <w:top w:val="none" w:sz="0" w:space="0" w:color="auto"/>
            <w:left w:val="none" w:sz="0" w:space="0" w:color="auto"/>
            <w:bottom w:val="none" w:sz="0" w:space="0" w:color="auto"/>
            <w:right w:val="none" w:sz="0" w:space="0" w:color="auto"/>
          </w:divBdr>
        </w:div>
        <w:div w:id="1750615397">
          <w:marLeft w:val="360"/>
          <w:marRight w:val="0"/>
          <w:marTop w:val="200"/>
          <w:marBottom w:val="60"/>
          <w:divBdr>
            <w:top w:val="none" w:sz="0" w:space="0" w:color="auto"/>
            <w:left w:val="none" w:sz="0" w:space="0" w:color="auto"/>
            <w:bottom w:val="none" w:sz="0" w:space="0" w:color="auto"/>
            <w:right w:val="none" w:sz="0" w:space="0" w:color="auto"/>
          </w:divBdr>
        </w:div>
      </w:divsChild>
    </w:div>
    <w:div w:id="2022463767">
      <w:bodyDiv w:val="1"/>
      <w:marLeft w:val="0"/>
      <w:marRight w:val="0"/>
      <w:marTop w:val="0"/>
      <w:marBottom w:val="0"/>
      <w:divBdr>
        <w:top w:val="none" w:sz="0" w:space="0" w:color="auto"/>
        <w:left w:val="none" w:sz="0" w:space="0" w:color="auto"/>
        <w:bottom w:val="none" w:sz="0" w:space="0" w:color="auto"/>
        <w:right w:val="none" w:sz="0" w:space="0" w:color="auto"/>
      </w:divBdr>
    </w:div>
    <w:div w:id="2026007950">
      <w:bodyDiv w:val="1"/>
      <w:marLeft w:val="0"/>
      <w:marRight w:val="0"/>
      <w:marTop w:val="0"/>
      <w:marBottom w:val="0"/>
      <w:divBdr>
        <w:top w:val="none" w:sz="0" w:space="0" w:color="auto"/>
        <w:left w:val="none" w:sz="0" w:space="0" w:color="auto"/>
        <w:bottom w:val="none" w:sz="0" w:space="0" w:color="auto"/>
        <w:right w:val="none" w:sz="0" w:space="0" w:color="auto"/>
      </w:divBdr>
      <w:divsChild>
        <w:div w:id="110828689">
          <w:marLeft w:val="965"/>
          <w:marRight w:val="0"/>
          <w:marTop w:val="67"/>
          <w:marBottom w:val="0"/>
          <w:divBdr>
            <w:top w:val="none" w:sz="0" w:space="0" w:color="auto"/>
            <w:left w:val="none" w:sz="0" w:space="0" w:color="auto"/>
            <w:bottom w:val="none" w:sz="0" w:space="0" w:color="auto"/>
            <w:right w:val="none" w:sz="0" w:space="0" w:color="auto"/>
          </w:divBdr>
        </w:div>
        <w:div w:id="489174834">
          <w:marLeft w:val="475"/>
          <w:marRight w:val="0"/>
          <w:marTop w:val="67"/>
          <w:marBottom w:val="0"/>
          <w:divBdr>
            <w:top w:val="none" w:sz="0" w:space="0" w:color="auto"/>
            <w:left w:val="none" w:sz="0" w:space="0" w:color="auto"/>
            <w:bottom w:val="none" w:sz="0" w:space="0" w:color="auto"/>
            <w:right w:val="none" w:sz="0" w:space="0" w:color="auto"/>
          </w:divBdr>
        </w:div>
        <w:div w:id="520582687">
          <w:marLeft w:val="965"/>
          <w:marRight w:val="0"/>
          <w:marTop w:val="67"/>
          <w:marBottom w:val="0"/>
          <w:divBdr>
            <w:top w:val="none" w:sz="0" w:space="0" w:color="auto"/>
            <w:left w:val="none" w:sz="0" w:space="0" w:color="auto"/>
            <w:bottom w:val="none" w:sz="0" w:space="0" w:color="auto"/>
            <w:right w:val="none" w:sz="0" w:space="0" w:color="auto"/>
          </w:divBdr>
        </w:div>
        <w:div w:id="1124813906">
          <w:marLeft w:val="965"/>
          <w:marRight w:val="0"/>
          <w:marTop w:val="67"/>
          <w:marBottom w:val="0"/>
          <w:divBdr>
            <w:top w:val="none" w:sz="0" w:space="0" w:color="auto"/>
            <w:left w:val="none" w:sz="0" w:space="0" w:color="auto"/>
            <w:bottom w:val="none" w:sz="0" w:space="0" w:color="auto"/>
            <w:right w:val="none" w:sz="0" w:space="0" w:color="auto"/>
          </w:divBdr>
        </w:div>
        <w:div w:id="1295135334">
          <w:marLeft w:val="965"/>
          <w:marRight w:val="0"/>
          <w:marTop w:val="67"/>
          <w:marBottom w:val="0"/>
          <w:divBdr>
            <w:top w:val="none" w:sz="0" w:space="0" w:color="auto"/>
            <w:left w:val="none" w:sz="0" w:space="0" w:color="auto"/>
            <w:bottom w:val="none" w:sz="0" w:space="0" w:color="auto"/>
            <w:right w:val="none" w:sz="0" w:space="0" w:color="auto"/>
          </w:divBdr>
        </w:div>
        <w:div w:id="1612400249">
          <w:marLeft w:val="965"/>
          <w:marRight w:val="0"/>
          <w:marTop w:val="67"/>
          <w:marBottom w:val="0"/>
          <w:divBdr>
            <w:top w:val="none" w:sz="0" w:space="0" w:color="auto"/>
            <w:left w:val="none" w:sz="0" w:space="0" w:color="auto"/>
            <w:bottom w:val="none" w:sz="0" w:space="0" w:color="auto"/>
            <w:right w:val="none" w:sz="0" w:space="0" w:color="auto"/>
          </w:divBdr>
        </w:div>
      </w:divsChild>
    </w:div>
    <w:div w:id="2028748952">
      <w:bodyDiv w:val="1"/>
      <w:marLeft w:val="0"/>
      <w:marRight w:val="0"/>
      <w:marTop w:val="0"/>
      <w:marBottom w:val="0"/>
      <w:divBdr>
        <w:top w:val="none" w:sz="0" w:space="0" w:color="auto"/>
        <w:left w:val="none" w:sz="0" w:space="0" w:color="auto"/>
        <w:bottom w:val="none" w:sz="0" w:space="0" w:color="auto"/>
        <w:right w:val="none" w:sz="0" w:space="0" w:color="auto"/>
      </w:divBdr>
      <w:divsChild>
        <w:div w:id="1253667484">
          <w:marLeft w:val="0"/>
          <w:marRight w:val="0"/>
          <w:marTop w:val="0"/>
          <w:marBottom w:val="0"/>
          <w:divBdr>
            <w:top w:val="none" w:sz="0" w:space="0" w:color="auto"/>
            <w:left w:val="none" w:sz="0" w:space="0" w:color="auto"/>
            <w:bottom w:val="none" w:sz="0" w:space="0" w:color="auto"/>
            <w:right w:val="none" w:sz="0" w:space="0" w:color="auto"/>
          </w:divBdr>
        </w:div>
      </w:divsChild>
    </w:div>
    <w:div w:id="2037341901">
      <w:bodyDiv w:val="1"/>
      <w:marLeft w:val="0"/>
      <w:marRight w:val="0"/>
      <w:marTop w:val="0"/>
      <w:marBottom w:val="0"/>
      <w:divBdr>
        <w:top w:val="none" w:sz="0" w:space="0" w:color="auto"/>
        <w:left w:val="none" w:sz="0" w:space="0" w:color="auto"/>
        <w:bottom w:val="none" w:sz="0" w:space="0" w:color="auto"/>
        <w:right w:val="none" w:sz="0" w:space="0" w:color="auto"/>
      </w:divBdr>
    </w:div>
    <w:div w:id="2066415803">
      <w:bodyDiv w:val="1"/>
      <w:marLeft w:val="0"/>
      <w:marRight w:val="0"/>
      <w:marTop w:val="0"/>
      <w:marBottom w:val="0"/>
      <w:divBdr>
        <w:top w:val="none" w:sz="0" w:space="0" w:color="auto"/>
        <w:left w:val="none" w:sz="0" w:space="0" w:color="auto"/>
        <w:bottom w:val="none" w:sz="0" w:space="0" w:color="auto"/>
        <w:right w:val="none" w:sz="0" w:space="0" w:color="auto"/>
      </w:divBdr>
    </w:div>
    <w:div w:id="2069457385">
      <w:bodyDiv w:val="1"/>
      <w:marLeft w:val="0"/>
      <w:marRight w:val="0"/>
      <w:marTop w:val="0"/>
      <w:marBottom w:val="0"/>
      <w:divBdr>
        <w:top w:val="none" w:sz="0" w:space="0" w:color="auto"/>
        <w:left w:val="none" w:sz="0" w:space="0" w:color="auto"/>
        <w:bottom w:val="none" w:sz="0" w:space="0" w:color="auto"/>
        <w:right w:val="none" w:sz="0" w:space="0" w:color="auto"/>
      </w:divBdr>
    </w:div>
    <w:div w:id="2070617555">
      <w:bodyDiv w:val="1"/>
      <w:marLeft w:val="0"/>
      <w:marRight w:val="0"/>
      <w:marTop w:val="0"/>
      <w:marBottom w:val="0"/>
      <w:divBdr>
        <w:top w:val="none" w:sz="0" w:space="0" w:color="auto"/>
        <w:left w:val="none" w:sz="0" w:space="0" w:color="auto"/>
        <w:bottom w:val="none" w:sz="0" w:space="0" w:color="auto"/>
        <w:right w:val="none" w:sz="0" w:space="0" w:color="auto"/>
      </w:divBdr>
      <w:divsChild>
        <w:div w:id="8146627">
          <w:marLeft w:val="360"/>
          <w:marRight w:val="0"/>
          <w:marTop w:val="86"/>
          <w:marBottom w:val="0"/>
          <w:divBdr>
            <w:top w:val="none" w:sz="0" w:space="0" w:color="auto"/>
            <w:left w:val="none" w:sz="0" w:space="0" w:color="auto"/>
            <w:bottom w:val="none" w:sz="0" w:space="0" w:color="auto"/>
            <w:right w:val="none" w:sz="0" w:space="0" w:color="auto"/>
          </w:divBdr>
        </w:div>
        <w:div w:id="131867553">
          <w:marLeft w:val="734"/>
          <w:marRight w:val="0"/>
          <w:marTop w:val="77"/>
          <w:marBottom w:val="0"/>
          <w:divBdr>
            <w:top w:val="none" w:sz="0" w:space="0" w:color="auto"/>
            <w:left w:val="none" w:sz="0" w:space="0" w:color="auto"/>
            <w:bottom w:val="none" w:sz="0" w:space="0" w:color="auto"/>
            <w:right w:val="none" w:sz="0" w:space="0" w:color="auto"/>
          </w:divBdr>
        </w:div>
        <w:div w:id="479421309">
          <w:marLeft w:val="360"/>
          <w:marRight w:val="0"/>
          <w:marTop w:val="86"/>
          <w:marBottom w:val="0"/>
          <w:divBdr>
            <w:top w:val="none" w:sz="0" w:space="0" w:color="auto"/>
            <w:left w:val="none" w:sz="0" w:space="0" w:color="auto"/>
            <w:bottom w:val="none" w:sz="0" w:space="0" w:color="auto"/>
            <w:right w:val="none" w:sz="0" w:space="0" w:color="auto"/>
          </w:divBdr>
        </w:div>
        <w:div w:id="531069550">
          <w:marLeft w:val="360"/>
          <w:marRight w:val="0"/>
          <w:marTop w:val="86"/>
          <w:marBottom w:val="0"/>
          <w:divBdr>
            <w:top w:val="none" w:sz="0" w:space="0" w:color="auto"/>
            <w:left w:val="none" w:sz="0" w:space="0" w:color="auto"/>
            <w:bottom w:val="none" w:sz="0" w:space="0" w:color="auto"/>
            <w:right w:val="none" w:sz="0" w:space="0" w:color="auto"/>
          </w:divBdr>
        </w:div>
        <w:div w:id="687415830">
          <w:marLeft w:val="734"/>
          <w:marRight w:val="0"/>
          <w:marTop w:val="77"/>
          <w:marBottom w:val="0"/>
          <w:divBdr>
            <w:top w:val="none" w:sz="0" w:space="0" w:color="auto"/>
            <w:left w:val="none" w:sz="0" w:space="0" w:color="auto"/>
            <w:bottom w:val="none" w:sz="0" w:space="0" w:color="auto"/>
            <w:right w:val="none" w:sz="0" w:space="0" w:color="auto"/>
          </w:divBdr>
        </w:div>
        <w:div w:id="942614693">
          <w:marLeft w:val="734"/>
          <w:marRight w:val="0"/>
          <w:marTop w:val="77"/>
          <w:marBottom w:val="0"/>
          <w:divBdr>
            <w:top w:val="none" w:sz="0" w:space="0" w:color="auto"/>
            <w:left w:val="none" w:sz="0" w:space="0" w:color="auto"/>
            <w:bottom w:val="none" w:sz="0" w:space="0" w:color="auto"/>
            <w:right w:val="none" w:sz="0" w:space="0" w:color="auto"/>
          </w:divBdr>
        </w:div>
        <w:div w:id="1077706741">
          <w:marLeft w:val="734"/>
          <w:marRight w:val="0"/>
          <w:marTop w:val="77"/>
          <w:marBottom w:val="0"/>
          <w:divBdr>
            <w:top w:val="none" w:sz="0" w:space="0" w:color="auto"/>
            <w:left w:val="none" w:sz="0" w:space="0" w:color="auto"/>
            <w:bottom w:val="none" w:sz="0" w:space="0" w:color="auto"/>
            <w:right w:val="none" w:sz="0" w:space="0" w:color="auto"/>
          </w:divBdr>
        </w:div>
        <w:div w:id="1520074511">
          <w:marLeft w:val="734"/>
          <w:marRight w:val="0"/>
          <w:marTop w:val="77"/>
          <w:marBottom w:val="0"/>
          <w:divBdr>
            <w:top w:val="none" w:sz="0" w:space="0" w:color="auto"/>
            <w:left w:val="none" w:sz="0" w:space="0" w:color="auto"/>
            <w:bottom w:val="none" w:sz="0" w:space="0" w:color="auto"/>
            <w:right w:val="none" w:sz="0" w:space="0" w:color="auto"/>
          </w:divBdr>
        </w:div>
        <w:div w:id="2073192992">
          <w:marLeft w:val="360"/>
          <w:marRight w:val="0"/>
          <w:marTop w:val="86"/>
          <w:marBottom w:val="0"/>
          <w:divBdr>
            <w:top w:val="none" w:sz="0" w:space="0" w:color="auto"/>
            <w:left w:val="none" w:sz="0" w:space="0" w:color="auto"/>
            <w:bottom w:val="none" w:sz="0" w:space="0" w:color="auto"/>
            <w:right w:val="none" w:sz="0" w:space="0" w:color="auto"/>
          </w:divBdr>
        </w:div>
      </w:divsChild>
    </w:div>
    <w:div w:id="2076124127">
      <w:bodyDiv w:val="1"/>
      <w:marLeft w:val="0"/>
      <w:marRight w:val="0"/>
      <w:marTop w:val="0"/>
      <w:marBottom w:val="0"/>
      <w:divBdr>
        <w:top w:val="none" w:sz="0" w:space="0" w:color="auto"/>
        <w:left w:val="none" w:sz="0" w:space="0" w:color="auto"/>
        <w:bottom w:val="none" w:sz="0" w:space="0" w:color="auto"/>
        <w:right w:val="none" w:sz="0" w:space="0" w:color="auto"/>
      </w:divBdr>
      <w:divsChild>
        <w:div w:id="75564191">
          <w:marLeft w:val="720"/>
          <w:marRight w:val="0"/>
          <w:marTop w:val="60"/>
          <w:marBottom w:val="60"/>
          <w:divBdr>
            <w:top w:val="none" w:sz="0" w:space="0" w:color="auto"/>
            <w:left w:val="none" w:sz="0" w:space="0" w:color="auto"/>
            <w:bottom w:val="none" w:sz="0" w:space="0" w:color="auto"/>
            <w:right w:val="none" w:sz="0" w:space="0" w:color="auto"/>
          </w:divBdr>
        </w:div>
        <w:div w:id="139806187">
          <w:marLeft w:val="1008"/>
          <w:marRight w:val="0"/>
          <w:marTop w:val="60"/>
          <w:marBottom w:val="60"/>
          <w:divBdr>
            <w:top w:val="none" w:sz="0" w:space="0" w:color="auto"/>
            <w:left w:val="none" w:sz="0" w:space="0" w:color="auto"/>
            <w:bottom w:val="none" w:sz="0" w:space="0" w:color="auto"/>
            <w:right w:val="none" w:sz="0" w:space="0" w:color="auto"/>
          </w:divBdr>
        </w:div>
        <w:div w:id="277876601">
          <w:marLeft w:val="720"/>
          <w:marRight w:val="0"/>
          <w:marTop w:val="60"/>
          <w:marBottom w:val="60"/>
          <w:divBdr>
            <w:top w:val="none" w:sz="0" w:space="0" w:color="auto"/>
            <w:left w:val="none" w:sz="0" w:space="0" w:color="auto"/>
            <w:bottom w:val="none" w:sz="0" w:space="0" w:color="auto"/>
            <w:right w:val="none" w:sz="0" w:space="0" w:color="auto"/>
          </w:divBdr>
        </w:div>
        <w:div w:id="563950673">
          <w:marLeft w:val="720"/>
          <w:marRight w:val="0"/>
          <w:marTop w:val="60"/>
          <w:marBottom w:val="60"/>
          <w:divBdr>
            <w:top w:val="none" w:sz="0" w:space="0" w:color="auto"/>
            <w:left w:val="none" w:sz="0" w:space="0" w:color="auto"/>
            <w:bottom w:val="none" w:sz="0" w:space="0" w:color="auto"/>
            <w:right w:val="none" w:sz="0" w:space="0" w:color="auto"/>
          </w:divBdr>
        </w:div>
        <w:div w:id="845480231">
          <w:marLeft w:val="720"/>
          <w:marRight w:val="0"/>
          <w:marTop w:val="60"/>
          <w:marBottom w:val="60"/>
          <w:divBdr>
            <w:top w:val="none" w:sz="0" w:space="0" w:color="auto"/>
            <w:left w:val="none" w:sz="0" w:space="0" w:color="auto"/>
            <w:bottom w:val="none" w:sz="0" w:space="0" w:color="auto"/>
            <w:right w:val="none" w:sz="0" w:space="0" w:color="auto"/>
          </w:divBdr>
        </w:div>
        <w:div w:id="898202801">
          <w:marLeft w:val="1008"/>
          <w:marRight w:val="0"/>
          <w:marTop w:val="60"/>
          <w:marBottom w:val="60"/>
          <w:divBdr>
            <w:top w:val="none" w:sz="0" w:space="0" w:color="auto"/>
            <w:left w:val="none" w:sz="0" w:space="0" w:color="auto"/>
            <w:bottom w:val="none" w:sz="0" w:space="0" w:color="auto"/>
            <w:right w:val="none" w:sz="0" w:space="0" w:color="auto"/>
          </w:divBdr>
        </w:div>
        <w:div w:id="929118591">
          <w:marLeft w:val="720"/>
          <w:marRight w:val="0"/>
          <w:marTop w:val="60"/>
          <w:marBottom w:val="60"/>
          <w:divBdr>
            <w:top w:val="none" w:sz="0" w:space="0" w:color="auto"/>
            <w:left w:val="none" w:sz="0" w:space="0" w:color="auto"/>
            <w:bottom w:val="none" w:sz="0" w:space="0" w:color="auto"/>
            <w:right w:val="none" w:sz="0" w:space="0" w:color="auto"/>
          </w:divBdr>
        </w:div>
        <w:div w:id="939222420">
          <w:marLeft w:val="720"/>
          <w:marRight w:val="0"/>
          <w:marTop w:val="60"/>
          <w:marBottom w:val="60"/>
          <w:divBdr>
            <w:top w:val="none" w:sz="0" w:space="0" w:color="auto"/>
            <w:left w:val="none" w:sz="0" w:space="0" w:color="auto"/>
            <w:bottom w:val="none" w:sz="0" w:space="0" w:color="auto"/>
            <w:right w:val="none" w:sz="0" w:space="0" w:color="auto"/>
          </w:divBdr>
        </w:div>
        <w:div w:id="1473912959">
          <w:marLeft w:val="346"/>
          <w:marRight w:val="0"/>
          <w:marTop w:val="60"/>
          <w:marBottom w:val="60"/>
          <w:divBdr>
            <w:top w:val="none" w:sz="0" w:space="0" w:color="auto"/>
            <w:left w:val="none" w:sz="0" w:space="0" w:color="auto"/>
            <w:bottom w:val="none" w:sz="0" w:space="0" w:color="auto"/>
            <w:right w:val="none" w:sz="0" w:space="0" w:color="auto"/>
          </w:divBdr>
        </w:div>
        <w:div w:id="1718359365">
          <w:marLeft w:val="346"/>
          <w:marRight w:val="0"/>
          <w:marTop w:val="60"/>
          <w:marBottom w:val="60"/>
          <w:divBdr>
            <w:top w:val="none" w:sz="0" w:space="0" w:color="auto"/>
            <w:left w:val="none" w:sz="0" w:space="0" w:color="auto"/>
            <w:bottom w:val="none" w:sz="0" w:space="0" w:color="auto"/>
            <w:right w:val="none" w:sz="0" w:space="0" w:color="auto"/>
          </w:divBdr>
        </w:div>
      </w:divsChild>
    </w:div>
    <w:div w:id="2106606867">
      <w:bodyDiv w:val="1"/>
      <w:marLeft w:val="0"/>
      <w:marRight w:val="0"/>
      <w:marTop w:val="0"/>
      <w:marBottom w:val="0"/>
      <w:divBdr>
        <w:top w:val="none" w:sz="0" w:space="0" w:color="auto"/>
        <w:left w:val="none" w:sz="0" w:space="0" w:color="auto"/>
        <w:bottom w:val="none" w:sz="0" w:space="0" w:color="auto"/>
        <w:right w:val="none" w:sz="0" w:space="0" w:color="auto"/>
      </w:divBdr>
      <w:divsChild>
        <w:div w:id="296685976">
          <w:marLeft w:val="360"/>
          <w:marRight w:val="0"/>
          <w:marTop w:val="86"/>
          <w:marBottom w:val="0"/>
          <w:divBdr>
            <w:top w:val="none" w:sz="0" w:space="0" w:color="auto"/>
            <w:left w:val="none" w:sz="0" w:space="0" w:color="auto"/>
            <w:bottom w:val="none" w:sz="0" w:space="0" w:color="auto"/>
            <w:right w:val="none" w:sz="0" w:space="0" w:color="auto"/>
          </w:divBdr>
        </w:div>
        <w:div w:id="665982595">
          <w:marLeft w:val="360"/>
          <w:marRight w:val="0"/>
          <w:marTop w:val="86"/>
          <w:marBottom w:val="0"/>
          <w:divBdr>
            <w:top w:val="none" w:sz="0" w:space="0" w:color="auto"/>
            <w:left w:val="none" w:sz="0" w:space="0" w:color="auto"/>
            <w:bottom w:val="none" w:sz="0" w:space="0" w:color="auto"/>
            <w:right w:val="none" w:sz="0" w:space="0" w:color="auto"/>
          </w:divBdr>
        </w:div>
        <w:div w:id="1031998436">
          <w:marLeft w:val="734"/>
          <w:marRight w:val="0"/>
          <w:marTop w:val="77"/>
          <w:marBottom w:val="0"/>
          <w:divBdr>
            <w:top w:val="none" w:sz="0" w:space="0" w:color="auto"/>
            <w:left w:val="none" w:sz="0" w:space="0" w:color="auto"/>
            <w:bottom w:val="none" w:sz="0" w:space="0" w:color="auto"/>
            <w:right w:val="none" w:sz="0" w:space="0" w:color="auto"/>
          </w:divBdr>
        </w:div>
        <w:div w:id="1322394887">
          <w:marLeft w:val="360"/>
          <w:marRight w:val="0"/>
          <w:marTop w:val="86"/>
          <w:marBottom w:val="0"/>
          <w:divBdr>
            <w:top w:val="none" w:sz="0" w:space="0" w:color="auto"/>
            <w:left w:val="none" w:sz="0" w:space="0" w:color="auto"/>
            <w:bottom w:val="none" w:sz="0" w:space="0" w:color="auto"/>
            <w:right w:val="none" w:sz="0" w:space="0" w:color="auto"/>
          </w:divBdr>
        </w:div>
        <w:div w:id="1504738215">
          <w:marLeft w:val="360"/>
          <w:marRight w:val="0"/>
          <w:marTop w:val="86"/>
          <w:marBottom w:val="0"/>
          <w:divBdr>
            <w:top w:val="none" w:sz="0" w:space="0" w:color="auto"/>
            <w:left w:val="none" w:sz="0" w:space="0" w:color="auto"/>
            <w:bottom w:val="none" w:sz="0" w:space="0" w:color="auto"/>
            <w:right w:val="none" w:sz="0" w:space="0" w:color="auto"/>
          </w:divBdr>
        </w:div>
        <w:div w:id="1915580687">
          <w:marLeft w:val="360"/>
          <w:marRight w:val="0"/>
          <w:marTop w:val="86"/>
          <w:marBottom w:val="0"/>
          <w:divBdr>
            <w:top w:val="none" w:sz="0" w:space="0" w:color="auto"/>
            <w:left w:val="none" w:sz="0" w:space="0" w:color="auto"/>
            <w:bottom w:val="none" w:sz="0" w:space="0" w:color="auto"/>
            <w:right w:val="none" w:sz="0" w:space="0" w:color="auto"/>
          </w:divBdr>
        </w:div>
      </w:divsChild>
    </w:div>
    <w:div w:id="2110923402">
      <w:bodyDiv w:val="1"/>
      <w:marLeft w:val="0"/>
      <w:marRight w:val="0"/>
      <w:marTop w:val="0"/>
      <w:marBottom w:val="0"/>
      <w:divBdr>
        <w:top w:val="none" w:sz="0" w:space="0" w:color="auto"/>
        <w:left w:val="none" w:sz="0" w:space="0" w:color="auto"/>
        <w:bottom w:val="none" w:sz="0" w:space="0" w:color="auto"/>
        <w:right w:val="none" w:sz="0" w:space="0" w:color="auto"/>
      </w:divBdr>
    </w:div>
    <w:div w:id="2123062368">
      <w:bodyDiv w:val="1"/>
      <w:marLeft w:val="0"/>
      <w:marRight w:val="0"/>
      <w:marTop w:val="0"/>
      <w:marBottom w:val="0"/>
      <w:divBdr>
        <w:top w:val="none" w:sz="0" w:space="0" w:color="auto"/>
        <w:left w:val="none" w:sz="0" w:space="0" w:color="auto"/>
        <w:bottom w:val="none" w:sz="0" w:space="0" w:color="auto"/>
        <w:right w:val="none" w:sz="0" w:space="0" w:color="auto"/>
      </w:divBdr>
    </w:div>
    <w:div w:id="2126849583">
      <w:bodyDiv w:val="1"/>
      <w:marLeft w:val="0"/>
      <w:marRight w:val="0"/>
      <w:marTop w:val="0"/>
      <w:marBottom w:val="0"/>
      <w:divBdr>
        <w:top w:val="none" w:sz="0" w:space="0" w:color="auto"/>
        <w:left w:val="none" w:sz="0" w:space="0" w:color="auto"/>
        <w:bottom w:val="none" w:sz="0" w:space="0" w:color="auto"/>
        <w:right w:val="none" w:sz="0" w:space="0" w:color="auto"/>
      </w:divBdr>
      <w:divsChild>
        <w:div w:id="1846045257">
          <w:marLeft w:val="360"/>
          <w:marRight w:val="0"/>
          <w:marTop w:val="86"/>
          <w:marBottom w:val="0"/>
          <w:divBdr>
            <w:top w:val="none" w:sz="0" w:space="0" w:color="auto"/>
            <w:left w:val="none" w:sz="0" w:space="0" w:color="auto"/>
            <w:bottom w:val="none" w:sz="0" w:space="0" w:color="auto"/>
            <w:right w:val="none" w:sz="0" w:space="0" w:color="auto"/>
          </w:divBdr>
        </w:div>
        <w:div w:id="2054452239">
          <w:marLeft w:val="734"/>
          <w:marRight w:val="0"/>
          <w:marTop w:val="77"/>
          <w:marBottom w:val="0"/>
          <w:divBdr>
            <w:top w:val="none" w:sz="0" w:space="0" w:color="auto"/>
            <w:left w:val="none" w:sz="0" w:space="0" w:color="auto"/>
            <w:bottom w:val="none" w:sz="0" w:space="0" w:color="auto"/>
            <w:right w:val="none" w:sz="0" w:space="0" w:color="auto"/>
          </w:divBdr>
        </w:div>
      </w:divsChild>
    </w:div>
    <w:div w:id="2137065776">
      <w:bodyDiv w:val="1"/>
      <w:marLeft w:val="0"/>
      <w:marRight w:val="0"/>
      <w:marTop w:val="0"/>
      <w:marBottom w:val="0"/>
      <w:divBdr>
        <w:top w:val="none" w:sz="0" w:space="0" w:color="auto"/>
        <w:left w:val="none" w:sz="0" w:space="0" w:color="auto"/>
        <w:bottom w:val="none" w:sz="0" w:space="0" w:color="auto"/>
        <w:right w:val="none" w:sz="0" w:space="0" w:color="auto"/>
      </w:divBdr>
    </w:div>
    <w:div w:id="2138378674">
      <w:bodyDiv w:val="1"/>
      <w:marLeft w:val="0"/>
      <w:marRight w:val="0"/>
      <w:marTop w:val="0"/>
      <w:marBottom w:val="0"/>
      <w:divBdr>
        <w:top w:val="none" w:sz="0" w:space="0" w:color="auto"/>
        <w:left w:val="none" w:sz="0" w:space="0" w:color="auto"/>
        <w:bottom w:val="none" w:sz="0" w:space="0" w:color="auto"/>
        <w:right w:val="none" w:sz="0" w:space="0" w:color="auto"/>
      </w:divBdr>
    </w:div>
    <w:div w:id="2141612488">
      <w:bodyDiv w:val="1"/>
      <w:marLeft w:val="0"/>
      <w:marRight w:val="0"/>
      <w:marTop w:val="0"/>
      <w:marBottom w:val="0"/>
      <w:divBdr>
        <w:top w:val="none" w:sz="0" w:space="0" w:color="auto"/>
        <w:left w:val="none" w:sz="0" w:space="0" w:color="auto"/>
        <w:bottom w:val="none" w:sz="0" w:space="0" w:color="auto"/>
        <w:right w:val="none" w:sz="0" w:space="0" w:color="auto"/>
      </w:divBdr>
    </w:div>
    <w:div w:id="2144804192">
      <w:bodyDiv w:val="1"/>
      <w:marLeft w:val="0"/>
      <w:marRight w:val="0"/>
      <w:marTop w:val="0"/>
      <w:marBottom w:val="0"/>
      <w:divBdr>
        <w:top w:val="none" w:sz="0" w:space="0" w:color="auto"/>
        <w:left w:val="none" w:sz="0" w:space="0" w:color="auto"/>
        <w:bottom w:val="none" w:sz="0" w:space="0" w:color="auto"/>
        <w:right w:val="none" w:sz="0" w:space="0" w:color="auto"/>
      </w:divBdr>
      <w:divsChild>
        <w:div w:id="1703938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diagramColors" Target="diagrams/colors2.xml"/><Relationship Id="rId34"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jp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footer" Target="footer1.xml"/><Relationship Id="rId38"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Layout" Target="diagrams/layout3.xml"/><Relationship Id="rId32" Type="http://schemas.openxmlformats.org/officeDocument/2006/relationships/header" Target="header2.xm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2.png"/><Relationship Id="rId36"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diagramLayout" Target="diagrams/layout2.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package" Target="embeddings/Microsoft_Word_Document.docx"/><Relationship Id="rId35" Type="http://schemas.openxmlformats.org/officeDocument/2006/relationships/header" Target="header4.xml"/></Relationships>
</file>

<file path=word/_rels/footer2.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hyperlink" Target="http://www.facebook.com/PrimeFocusTech" TargetMode="External"/><Relationship Id="rId7" Type="http://schemas.openxmlformats.org/officeDocument/2006/relationships/hyperlink" Target="https://www.linkedin.com/company/prime-focus-technologies" TargetMode="External"/><Relationship Id="rId2" Type="http://schemas.openxmlformats.org/officeDocument/2006/relationships/image" Target="media/image5.png"/><Relationship Id="rId1" Type="http://schemas.openxmlformats.org/officeDocument/2006/relationships/image" Target="media/image4.png"/><Relationship Id="rId6" Type="http://schemas.openxmlformats.org/officeDocument/2006/relationships/image" Target="media/image7.png"/><Relationship Id="rId5" Type="http://schemas.openxmlformats.org/officeDocument/2006/relationships/hyperlink" Target="http://www.twitter.com/PrimeFocusTech" TargetMode="External"/><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100C50-984C-4687-8EE7-300C4D2D2BBD}" type="doc">
      <dgm:prSet loTypeId="urn:microsoft.com/office/officeart/2005/8/layout/chevron1" loCatId="process" qsTypeId="urn:microsoft.com/office/officeart/2005/8/quickstyle/simple1" qsCatId="simple" csTypeId="urn:microsoft.com/office/officeart/2005/8/colors/accent1_2" csCatId="accent1" phldr="1"/>
      <dgm:spPr/>
    </dgm:pt>
    <dgm:pt modelId="{2E997D44-3F0B-4F54-B0E6-D2FDA4BBB417}">
      <dgm:prSet phldrT="[Text]"/>
      <dgm:spPr/>
      <dgm:t>
        <a:bodyPr/>
        <a:lstStyle/>
        <a:p>
          <a:r>
            <a:rPr lang="en-GB"/>
            <a:t>Development</a:t>
          </a:r>
        </a:p>
      </dgm:t>
    </dgm:pt>
    <dgm:pt modelId="{33B4C03F-1911-4D61-AD00-B1A718412B05}" type="parTrans" cxnId="{D7533AAD-7AB5-4345-8B8F-F64ED90F7213}">
      <dgm:prSet/>
      <dgm:spPr/>
      <dgm:t>
        <a:bodyPr/>
        <a:lstStyle/>
        <a:p>
          <a:endParaRPr lang="en-GB"/>
        </a:p>
      </dgm:t>
    </dgm:pt>
    <dgm:pt modelId="{39ADB7FB-D6F9-4B49-A472-AC4377201D00}" type="sibTrans" cxnId="{D7533AAD-7AB5-4345-8B8F-F64ED90F7213}">
      <dgm:prSet/>
      <dgm:spPr/>
      <dgm:t>
        <a:bodyPr/>
        <a:lstStyle/>
        <a:p>
          <a:endParaRPr lang="en-GB"/>
        </a:p>
      </dgm:t>
    </dgm:pt>
    <dgm:pt modelId="{F5EDAEA7-A81F-4371-9D04-71916589C938}">
      <dgm:prSet phldrT="[Text]"/>
      <dgm:spPr/>
      <dgm:t>
        <a:bodyPr/>
        <a:lstStyle/>
        <a:p>
          <a:r>
            <a:rPr lang="en-GB"/>
            <a:t>Quality Assurance</a:t>
          </a:r>
        </a:p>
      </dgm:t>
    </dgm:pt>
    <dgm:pt modelId="{8CF2B7AF-4048-47EC-896C-EB4B010B15EE}" type="parTrans" cxnId="{CF04758B-0976-4B93-AE02-6CDF990B496D}">
      <dgm:prSet/>
      <dgm:spPr/>
      <dgm:t>
        <a:bodyPr/>
        <a:lstStyle/>
        <a:p>
          <a:endParaRPr lang="en-GB"/>
        </a:p>
      </dgm:t>
    </dgm:pt>
    <dgm:pt modelId="{A43E0746-A11F-499C-A52B-715FA76298F3}" type="sibTrans" cxnId="{CF04758B-0976-4B93-AE02-6CDF990B496D}">
      <dgm:prSet/>
      <dgm:spPr/>
      <dgm:t>
        <a:bodyPr/>
        <a:lstStyle/>
        <a:p>
          <a:endParaRPr lang="en-GB"/>
        </a:p>
      </dgm:t>
    </dgm:pt>
    <dgm:pt modelId="{377056B1-2665-4BB2-A2B5-99C51916A6CE}">
      <dgm:prSet phldrT="[Text]"/>
      <dgm:spPr/>
      <dgm:t>
        <a:bodyPr/>
        <a:lstStyle/>
        <a:p>
          <a:r>
            <a:rPr lang="en-GB"/>
            <a:t>Staging</a:t>
          </a:r>
        </a:p>
      </dgm:t>
    </dgm:pt>
    <dgm:pt modelId="{5DE2C4E0-3AFD-4B8A-B5D3-6A4786234909}" type="parTrans" cxnId="{0BBADFB8-7EAB-413B-BEC1-3002FDAE9327}">
      <dgm:prSet/>
      <dgm:spPr/>
      <dgm:t>
        <a:bodyPr/>
        <a:lstStyle/>
        <a:p>
          <a:endParaRPr lang="en-GB"/>
        </a:p>
      </dgm:t>
    </dgm:pt>
    <dgm:pt modelId="{C45046FC-5276-4478-94C5-55AE267BDE9B}" type="sibTrans" cxnId="{0BBADFB8-7EAB-413B-BEC1-3002FDAE9327}">
      <dgm:prSet/>
      <dgm:spPr/>
      <dgm:t>
        <a:bodyPr/>
        <a:lstStyle/>
        <a:p>
          <a:endParaRPr lang="en-GB"/>
        </a:p>
      </dgm:t>
    </dgm:pt>
    <dgm:pt modelId="{46A5883E-699A-4E9D-806B-2BB1204550C0}">
      <dgm:prSet phldrT="[Text]"/>
      <dgm:spPr/>
      <dgm:t>
        <a:bodyPr/>
        <a:lstStyle/>
        <a:p>
          <a:r>
            <a:rPr lang="en-GB"/>
            <a:t>Production</a:t>
          </a:r>
        </a:p>
      </dgm:t>
    </dgm:pt>
    <dgm:pt modelId="{83DB8001-4515-4B52-BE17-F23867B397EA}" type="parTrans" cxnId="{D43E4FB8-BED3-48ED-879C-F90B474A3D3E}">
      <dgm:prSet/>
      <dgm:spPr/>
      <dgm:t>
        <a:bodyPr/>
        <a:lstStyle/>
        <a:p>
          <a:endParaRPr lang="en-GB"/>
        </a:p>
      </dgm:t>
    </dgm:pt>
    <dgm:pt modelId="{395CC54B-E5E4-49D7-A9ED-45EC76A296AC}" type="sibTrans" cxnId="{D43E4FB8-BED3-48ED-879C-F90B474A3D3E}">
      <dgm:prSet/>
      <dgm:spPr/>
      <dgm:t>
        <a:bodyPr/>
        <a:lstStyle/>
        <a:p>
          <a:endParaRPr lang="en-GB"/>
        </a:p>
      </dgm:t>
    </dgm:pt>
    <dgm:pt modelId="{FF73545E-B901-45AC-AA71-0D57F31E5DBE}" type="pres">
      <dgm:prSet presAssocID="{32100C50-984C-4687-8EE7-300C4D2D2BBD}" presName="Name0" presStyleCnt="0">
        <dgm:presLayoutVars>
          <dgm:dir/>
          <dgm:animLvl val="lvl"/>
          <dgm:resizeHandles val="exact"/>
        </dgm:presLayoutVars>
      </dgm:prSet>
      <dgm:spPr/>
    </dgm:pt>
    <dgm:pt modelId="{04EB8CB0-2FFB-4916-A639-9033372C163C}" type="pres">
      <dgm:prSet presAssocID="{2E997D44-3F0B-4F54-B0E6-D2FDA4BBB417}" presName="parTxOnly" presStyleLbl="node1" presStyleIdx="0" presStyleCnt="4">
        <dgm:presLayoutVars>
          <dgm:chMax val="0"/>
          <dgm:chPref val="0"/>
          <dgm:bulletEnabled val="1"/>
        </dgm:presLayoutVars>
      </dgm:prSet>
      <dgm:spPr/>
    </dgm:pt>
    <dgm:pt modelId="{8C543829-7678-4936-8C41-93CE69BE8B70}" type="pres">
      <dgm:prSet presAssocID="{39ADB7FB-D6F9-4B49-A472-AC4377201D00}" presName="parTxOnlySpace" presStyleCnt="0"/>
      <dgm:spPr/>
    </dgm:pt>
    <dgm:pt modelId="{02C31876-B572-4666-A480-3CD2C5FCC766}" type="pres">
      <dgm:prSet presAssocID="{F5EDAEA7-A81F-4371-9D04-71916589C938}" presName="parTxOnly" presStyleLbl="node1" presStyleIdx="1" presStyleCnt="4">
        <dgm:presLayoutVars>
          <dgm:chMax val="0"/>
          <dgm:chPref val="0"/>
          <dgm:bulletEnabled val="1"/>
        </dgm:presLayoutVars>
      </dgm:prSet>
      <dgm:spPr/>
    </dgm:pt>
    <dgm:pt modelId="{1D1421CD-B995-46A7-BDA4-BA989F0355D2}" type="pres">
      <dgm:prSet presAssocID="{A43E0746-A11F-499C-A52B-715FA76298F3}" presName="parTxOnlySpace" presStyleCnt="0"/>
      <dgm:spPr/>
    </dgm:pt>
    <dgm:pt modelId="{6EE9419F-3F8C-47D6-A699-FFD23FDF18CC}" type="pres">
      <dgm:prSet presAssocID="{377056B1-2665-4BB2-A2B5-99C51916A6CE}" presName="parTxOnly" presStyleLbl="node1" presStyleIdx="2" presStyleCnt="4">
        <dgm:presLayoutVars>
          <dgm:chMax val="0"/>
          <dgm:chPref val="0"/>
          <dgm:bulletEnabled val="1"/>
        </dgm:presLayoutVars>
      </dgm:prSet>
      <dgm:spPr/>
    </dgm:pt>
    <dgm:pt modelId="{841920C2-DAB7-412A-8999-519487CBD898}" type="pres">
      <dgm:prSet presAssocID="{C45046FC-5276-4478-94C5-55AE267BDE9B}" presName="parTxOnlySpace" presStyleCnt="0"/>
      <dgm:spPr/>
    </dgm:pt>
    <dgm:pt modelId="{E60556C7-429D-4EDD-BE10-562AE1EB44F8}" type="pres">
      <dgm:prSet presAssocID="{46A5883E-699A-4E9D-806B-2BB1204550C0}" presName="parTxOnly" presStyleLbl="node1" presStyleIdx="3" presStyleCnt="4">
        <dgm:presLayoutVars>
          <dgm:chMax val="0"/>
          <dgm:chPref val="0"/>
          <dgm:bulletEnabled val="1"/>
        </dgm:presLayoutVars>
      </dgm:prSet>
      <dgm:spPr/>
    </dgm:pt>
  </dgm:ptLst>
  <dgm:cxnLst>
    <dgm:cxn modelId="{2CC9B10E-1A6A-4BE6-A917-216DCF4B03F9}" type="presOf" srcId="{377056B1-2665-4BB2-A2B5-99C51916A6CE}" destId="{6EE9419F-3F8C-47D6-A699-FFD23FDF18CC}" srcOrd="0" destOrd="0" presId="urn:microsoft.com/office/officeart/2005/8/layout/chevron1"/>
    <dgm:cxn modelId="{5279ED6F-5B1A-47C3-B7C7-528C6BB849AC}" type="presOf" srcId="{F5EDAEA7-A81F-4371-9D04-71916589C938}" destId="{02C31876-B572-4666-A480-3CD2C5FCC766}" srcOrd="0" destOrd="0" presId="urn:microsoft.com/office/officeart/2005/8/layout/chevron1"/>
    <dgm:cxn modelId="{CF04758B-0976-4B93-AE02-6CDF990B496D}" srcId="{32100C50-984C-4687-8EE7-300C4D2D2BBD}" destId="{F5EDAEA7-A81F-4371-9D04-71916589C938}" srcOrd="1" destOrd="0" parTransId="{8CF2B7AF-4048-47EC-896C-EB4B010B15EE}" sibTransId="{A43E0746-A11F-499C-A52B-715FA76298F3}"/>
    <dgm:cxn modelId="{EA0832AC-470F-418C-BC07-FD5FADA07D43}" type="presOf" srcId="{2E997D44-3F0B-4F54-B0E6-D2FDA4BBB417}" destId="{04EB8CB0-2FFB-4916-A639-9033372C163C}" srcOrd="0" destOrd="0" presId="urn:microsoft.com/office/officeart/2005/8/layout/chevron1"/>
    <dgm:cxn modelId="{D7533AAD-7AB5-4345-8B8F-F64ED90F7213}" srcId="{32100C50-984C-4687-8EE7-300C4D2D2BBD}" destId="{2E997D44-3F0B-4F54-B0E6-D2FDA4BBB417}" srcOrd="0" destOrd="0" parTransId="{33B4C03F-1911-4D61-AD00-B1A718412B05}" sibTransId="{39ADB7FB-D6F9-4B49-A472-AC4377201D00}"/>
    <dgm:cxn modelId="{1D3E8AB7-52CE-4FFD-8BD6-C1C59A2B7A71}" type="presOf" srcId="{32100C50-984C-4687-8EE7-300C4D2D2BBD}" destId="{FF73545E-B901-45AC-AA71-0D57F31E5DBE}" srcOrd="0" destOrd="0" presId="urn:microsoft.com/office/officeart/2005/8/layout/chevron1"/>
    <dgm:cxn modelId="{D43E4FB8-BED3-48ED-879C-F90B474A3D3E}" srcId="{32100C50-984C-4687-8EE7-300C4D2D2BBD}" destId="{46A5883E-699A-4E9D-806B-2BB1204550C0}" srcOrd="3" destOrd="0" parTransId="{83DB8001-4515-4B52-BE17-F23867B397EA}" sibTransId="{395CC54B-E5E4-49D7-A9ED-45EC76A296AC}"/>
    <dgm:cxn modelId="{0BBADFB8-7EAB-413B-BEC1-3002FDAE9327}" srcId="{32100C50-984C-4687-8EE7-300C4D2D2BBD}" destId="{377056B1-2665-4BB2-A2B5-99C51916A6CE}" srcOrd="2" destOrd="0" parTransId="{5DE2C4E0-3AFD-4B8A-B5D3-6A4786234909}" sibTransId="{C45046FC-5276-4478-94C5-55AE267BDE9B}"/>
    <dgm:cxn modelId="{4AEBFCE9-BE05-4E8A-85CF-73B2A42DB170}" type="presOf" srcId="{46A5883E-699A-4E9D-806B-2BB1204550C0}" destId="{E60556C7-429D-4EDD-BE10-562AE1EB44F8}" srcOrd="0" destOrd="0" presId="urn:microsoft.com/office/officeart/2005/8/layout/chevron1"/>
    <dgm:cxn modelId="{8533ED1E-0807-45F6-A6FF-8FD41CE43F13}" type="presParOf" srcId="{FF73545E-B901-45AC-AA71-0D57F31E5DBE}" destId="{04EB8CB0-2FFB-4916-A639-9033372C163C}" srcOrd="0" destOrd="0" presId="urn:microsoft.com/office/officeart/2005/8/layout/chevron1"/>
    <dgm:cxn modelId="{021268A6-30E7-4CB1-8ACE-53AD7FCCF94C}" type="presParOf" srcId="{FF73545E-B901-45AC-AA71-0D57F31E5DBE}" destId="{8C543829-7678-4936-8C41-93CE69BE8B70}" srcOrd="1" destOrd="0" presId="urn:microsoft.com/office/officeart/2005/8/layout/chevron1"/>
    <dgm:cxn modelId="{C5A338D3-8130-4486-B309-503A9E312550}" type="presParOf" srcId="{FF73545E-B901-45AC-AA71-0D57F31E5DBE}" destId="{02C31876-B572-4666-A480-3CD2C5FCC766}" srcOrd="2" destOrd="0" presId="urn:microsoft.com/office/officeart/2005/8/layout/chevron1"/>
    <dgm:cxn modelId="{1A23DEE4-79B3-4435-A3FD-84C2612EEDF2}" type="presParOf" srcId="{FF73545E-B901-45AC-AA71-0D57F31E5DBE}" destId="{1D1421CD-B995-46A7-BDA4-BA989F0355D2}" srcOrd="3" destOrd="0" presId="urn:microsoft.com/office/officeart/2005/8/layout/chevron1"/>
    <dgm:cxn modelId="{A3CB0A89-1BD0-4006-AE22-774D1BF3E41C}" type="presParOf" srcId="{FF73545E-B901-45AC-AA71-0D57F31E5DBE}" destId="{6EE9419F-3F8C-47D6-A699-FFD23FDF18CC}" srcOrd="4" destOrd="0" presId="urn:microsoft.com/office/officeart/2005/8/layout/chevron1"/>
    <dgm:cxn modelId="{57E43859-AF22-42F9-87F3-59B305060B44}" type="presParOf" srcId="{FF73545E-B901-45AC-AA71-0D57F31E5DBE}" destId="{841920C2-DAB7-412A-8999-519487CBD898}" srcOrd="5" destOrd="0" presId="urn:microsoft.com/office/officeart/2005/8/layout/chevron1"/>
    <dgm:cxn modelId="{7077011A-3A5A-4591-9F80-876FD207D4F4}" type="presParOf" srcId="{FF73545E-B901-45AC-AA71-0D57F31E5DBE}" destId="{E60556C7-429D-4EDD-BE10-562AE1EB44F8}" srcOrd="6" destOrd="0" presId="urn:microsoft.com/office/officeart/2005/8/layout/chevro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2100C50-984C-4687-8EE7-300C4D2D2BBD}" type="doc">
      <dgm:prSet loTypeId="urn:microsoft.com/office/officeart/2005/8/layout/chevron1" loCatId="process" qsTypeId="urn:microsoft.com/office/officeart/2005/8/quickstyle/simple1" qsCatId="simple" csTypeId="urn:microsoft.com/office/officeart/2005/8/colors/accent1_2" csCatId="accent1" phldr="1"/>
      <dgm:spPr/>
    </dgm:pt>
    <dgm:pt modelId="{2E997D44-3F0B-4F54-B0E6-D2FDA4BBB417}">
      <dgm:prSet phldrT="[Text]"/>
      <dgm:spPr>
        <a:solidFill>
          <a:srgbClr val="0070C0"/>
        </a:solidFill>
      </dgm:spPr>
      <dgm:t>
        <a:bodyPr/>
        <a:lstStyle/>
        <a:p>
          <a:r>
            <a:rPr lang="en-GB"/>
            <a:t>Individual Releases Testing</a:t>
          </a:r>
        </a:p>
      </dgm:t>
    </dgm:pt>
    <dgm:pt modelId="{33B4C03F-1911-4D61-AD00-B1A718412B05}" type="parTrans" cxnId="{D7533AAD-7AB5-4345-8B8F-F64ED90F7213}">
      <dgm:prSet/>
      <dgm:spPr/>
      <dgm:t>
        <a:bodyPr/>
        <a:lstStyle/>
        <a:p>
          <a:endParaRPr lang="en-GB"/>
        </a:p>
      </dgm:t>
    </dgm:pt>
    <dgm:pt modelId="{39ADB7FB-D6F9-4B49-A472-AC4377201D00}" type="sibTrans" cxnId="{D7533AAD-7AB5-4345-8B8F-F64ED90F7213}">
      <dgm:prSet/>
      <dgm:spPr/>
      <dgm:t>
        <a:bodyPr/>
        <a:lstStyle/>
        <a:p>
          <a:endParaRPr lang="en-GB"/>
        </a:p>
      </dgm:t>
    </dgm:pt>
    <dgm:pt modelId="{F5EDAEA7-A81F-4371-9D04-71916589C938}">
      <dgm:prSet phldrT="[Text]"/>
      <dgm:spPr>
        <a:solidFill>
          <a:srgbClr val="0070C0"/>
        </a:solidFill>
      </dgm:spPr>
      <dgm:t>
        <a:bodyPr/>
        <a:lstStyle/>
        <a:p>
          <a:r>
            <a:rPr lang="en-GB"/>
            <a:t>SIT/E2E</a:t>
          </a:r>
        </a:p>
      </dgm:t>
    </dgm:pt>
    <dgm:pt modelId="{8CF2B7AF-4048-47EC-896C-EB4B010B15EE}" type="parTrans" cxnId="{CF04758B-0976-4B93-AE02-6CDF990B496D}">
      <dgm:prSet/>
      <dgm:spPr/>
      <dgm:t>
        <a:bodyPr/>
        <a:lstStyle/>
        <a:p>
          <a:endParaRPr lang="en-GB"/>
        </a:p>
      </dgm:t>
    </dgm:pt>
    <dgm:pt modelId="{A43E0746-A11F-499C-A52B-715FA76298F3}" type="sibTrans" cxnId="{CF04758B-0976-4B93-AE02-6CDF990B496D}">
      <dgm:prSet/>
      <dgm:spPr/>
      <dgm:t>
        <a:bodyPr/>
        <a:lstStyle/>
        <a:p>
          <a:endParaRPr lang="en-GB"/>
        </a:p>
      </dgm:t>
    </dgm:pt>
    <dgm:pt modelId="{377056B1-2665-4BB2-A2B5-99C51916A6CE}">
      <dgm:prSet phldrT="[Text]"/>
      <dgm:spPr>
        <a:solidFill>
          <a:srgbClr val="0070C0"/>
        </a:solidFill>
      </dgm:spPr>
      <dgm:t>
        <a:bodyPr/>
        <a:lstStyle/>
        <a:p>
          <a:r>
            <a:rPr lang="en-GB"/>
            <a:t>UAT &amp; OAT</a:t>
          </a:r>
        </a:p>
      </dgm:t>
    </dgm:pt>
    <dgm:pt modelId="{5DE2C4E0-3AFD-4B8A-B5D3-6A4786234909}" type="parTrans" cxnId="{0BBADFB8-7EAB-413B-BEC1-3002FDAE9327}">
      <dgm:prSet/>
      <dgm:spPr/>
      <dgm:t>
        <a:bodyPr/>
        <a:lstStyle/>
        <a:p>
          <a:endParaRPr lang="en-GB"/>
        </a:p>
      </dgm:t>
    </dgm:pt>
    <dgm:pt modelId="{C45046FC-5276-4478-94C5-55AE267BDE9B}" type="sibTrans" cxnId="{0BBADFB8-7EAB-413B-BEC1-3002FDAE9327}">
      <dgm:prSet/>
      <dgm:spPr/>
      <dgm:t>
        <a:bodyPr/>
        <a:lstStyle/>
        <a:p>
          <a:endParaRPr lang="en-GB"/>
        </a:p>
      </dgm:t>
    </dgm:pt>
    <dgm:pt modelId="{6C50A3A9-A0BE-45E5-8930-36906A9C5E47}">
      <dgm:prSet phldrT="[Text]"/>
      <dgm:spPr/>
      <dgm:t>
        <a:bodyPr/>
        <a:lstStyle/>
        <a:p>
          <a:r>
            <a:rPr lang="en-GB"/>
            <a:t>Unit Testing</a:t>
          </a:r>
        </a:p>
      </dgm:t>
    </dgm:pt>
    <dgm:pt modelId="{EF9B2DF4-3F37-4078-8F97-60705DDC6B63}" type="parTrans" cxnId="{5C23D7DE-38D6-40AF-A497-F63CA6F6FA27}">
      <dgm:prSet/>
      <dgm:spPr/>
      <dgm:t>
        <a:bodyPr/>
        <a:lstStyle/>
        <a:p>
          <a:endParaRPr lang="en-US"/>
        </a:p>
      </dgm:t>
    </dgm:pt>
    <dgm:pt modelId="{50840BB8-286A-421F-B039-CB898C1D2DDA}" type="sibTrans" cxnId="{5C23D7DE-38D6-40AF-A497-F63CA6F6FA27}">
      <dgm:prSet/>
      <dgm:spPr/>
      <dgm:t>
        <a:bodyPr/>
        <a:lstStyle/>
        <a:p>
          <a:endParaRPr lang="en-US"/>
        </a:p>
      </dgm:t>
    </dgm:pt>
    <dgm:pt modelId="{532B08F6-3DFF-4EA9-B54C-32A400DEDE7A}">
      <dgm:prSet phldrT="[Text]"/>
      <dgm:spPr/>
      <dgm:t>
        <a:bodyPr/>
        <a:lstStyle/>
        <a:p>
          <a:r>
            <a:rPr lang="en-GB"/>
            <a:t>QA Testing</a:t>
          </a:r>
        </a:p>
      </dgm:t>
    </dgm:pt>
    <dgm:pt modelId="{D508BBFC-6775-4617-9BCA-1530433CFB05}" type="parTrans" cxnId="{17AA0BB6-8C21-43B1-A723-57E679292944}">
      <dgm:prSet/>
      <dgm:spPr/>
      <dgm:t>
        <a:bodyPr/>
        <a:lstStyle/>
        <a:p>
          <a:endParaRPr lang="en-US"/>
        </a:p>
      </dgm:t>
    </dgm:pt>
    <dgm:pt modelId="{6AFF99C6-A5DF-408D-B4B5-DDE71F1A9EBB}" type="sibTrans" cxnId="{17AA0BB6-8C21-43B1-A723-57E679292944}">
      <dgm:prSet/>
      <dgm:spPr/>
      <dgm:t>
        <a:bodyPr/>
        <a:lstStyle/>
        <a:p>
          <a:endParaRPr lang="en-US"/>
        </a:p>
      </dgm:t>
    </dgm:pt>
    <dgm:pt modelId="{FF73545E-B901-45AC-AA71-0D57F31E5DBE}" type="pres">
      <dgm:prSet presAssocID="{32100C50-984C-4687-8EE7-300C4D2D2BBD}" presName="Name0" presStyleCnt="0">
        <dgm:presLayoutVars>
          <dgm:dir/>
          <dgm:animLvl val="lvl"/>
          <dgm:resizeHandles val="exact"/>
        </dgm:presLayoutVars>
      </dgm:prSet>
      <dgm:spPr/>
    </dgm:pt>
    <dgm:pt modelId="{839733A4-DBE1-4447-9195-6E3BCE910B9F}" type="pres">
      <dgm:prSet presAssocID="{6C50A3A9-A0BE-45E5-8930-36906A9C5E47}" presName="parTxOnly" presStyleLbl="node1" presStyleIdx="0" presStyleCnt="5">
        <dgm:presLayoutVars>
          <dgm:chMax val="0"/>
          <dgm:chPref val="0"/>
          <dgm:bulletEnabled val="1"/>
        </dgm:presLayoutVars>
      </dgm:prSet>
      <dgm:spPr/>
    </dgm:pt>
    <dgm:pt modelId="{0922BF71-D7AC-4E92-9798-3DAFC8C287B6}" type="pres">
      <dgm:prSet presAssocID="{50840BB8-286A-421F-B039-CB898C1D2DDA}" presName="parTxOnlySpace" presStyleCnt="0"/>
      <dgm:spPr/>
    </dgm:pt>
    <dgm:pt modelId="{736FEB3D-B9CD-4DD8-8071-667720BE8A46}" type="pres">
      <dgm:prSet presAssocID="{532B08F6-3DFF-4EA9-B54C-32A400DEDE7A}" presName="parTxOnly" presStyleLbl="node1" presStyleIdx="1" presStyleCnt="5">
        <dgm:presLayoutVars>
          <dgm:chMax val="0"/>
          <dgm:chPref val="0"/>
          <dgm:bulletEnabled val="1"/>
        </dgm:presLayoutVars>
      </dgm:prSet>
      <dgm:spPr/>
    </dgm:pt>
    <dgm:pt modelId="{5D1364A0-FE57-4BD6-9BDA-FB39B636BA71}" type="pres">
      <dgm:prSet presAssocID="{6AFF99C6-A5DF-408D-B4B5-DDE71F1A9EBB}" presName="parTxOnlySpace" presStyleCnt="0"/>
      <dgm:spPr/>
    </dgm:pt>
    <dgm:pt modelId="{04EB8CB0-2FFB-4916-A639-9033372C163C}" type="pres">
      <dgm:prSet presAssocID="{2E997D44-3F0B-4F54-B0E6-D2FDA4BBB417}" presName="parTxOnly" presStyleLbl="node1" presStyleIdx="2" presStyleCnt="5">
        <dgm:presLayoutVars>
          <dgm:chMax val="0"/>
          <dgm:chPref val="0"/>
          <dgm:bulletEnabled val="1"/>
        </dgm:presLayoutVars>
      </dgm:prSet>
      <dgm:spPr/>
    </dgm:pt>
    <dgm:pt modelId="{8C543829-7678-4936-8C41-93CE69BE8B70}" type="pres">
      <dgm:prSet presAssocID="{39ADB7FB-D6F9-4B49-A472-AC4377201D00}" presName="parTxOnlySpace" presStyleCnt="0"/>
      <dgm:spPr/>
    </dgm:pt>
    <dgm:pt modelId="{02C31876-B572-4666-A480-3CD2C5FCC766}" type="pres">
      <dgm:prSet presAssocID="{F5EDAEA7-A81F-4371-9D04-71916589C938}" presName="parTxOnly" presStyleLbl="node1" presStyleIdx="3" presStyleCnt="5">
        <dgm:presLayoutVars>
          <dgm:chMax val="0"/>
          <dgm:chPref val="0"/>
          <dgm:bulletEnabled val="1"/>
        </dgm:presLayoutVars>
      </dgm:prSet>
      <dgm:spPr/>
    </dgm:pt>
    <dgm:pt modelId="{1D1421CD-B995-46A7-BDA4-BA989F0355D2}" type="pres">
      <dgm:prSet presAssocID="{A43E0746-A11F-499C-A52B-715FA76298F3}" presName="parTxOnlySpace" presStyleCnt="0"/>
      <dgm:spPr/>
    </dgm:pt>
    <dgm:pt modelId="{6EE9419F-3F8C-47D6-A699-FFD23FDF18CC}" type="pres">
      <dgm:prSet presAssocID="{377056B1-2665-4BB2-A2B5-99C51916A6CE}" presName="parTxOnly" presStyleLbl="node1" presStyleIdx="4" presStyleCnt="5">
        <dgm:presLayoutVars>
          <dgm:chMax val="0"/>
          <dgm:chPref val="0"/>
          <dgm:bulletEnabled val="1"/>
        </dgm:presLayoutVars>
      </dgm:prSet>
      <dgm:spPr/>
    </dgm:pt>
  </dgm:ptLst>
  <dgm:cxnLst>
    <dgm:cxn modelId="{2CC9B10E-1A6A-4BE6-A917-216DCF4B03F9}" type="presOf" srcId="{377056B1-2665-4BB2-A2B5-99C51916A6CE}" destId="{6EE9419F-3F8C-47D6-A699-FFD23FDF18CC}" srcOrd="0" destOrd="0" presId="urn:microsoft.com/office/officeart/2005/8/layout/chevron1"/>
    <dgm:cxn modelId="{5279ED6F-5B1A-47C3-B7C7-528C6BB849AC}" type="presOf" srcId="{F5EDAEA7-A81F-4371-9D04-71916589C938}" destId="{02C31876-B572-4666-A480-3CD2C5FCC766}" srcOrd="0" destOrd="0" presId="urn:microsoft.com/office/officeart/2005/8/layout/chevron1"/>
    <dgm:cxn modelId="{63481B76-9D73-492C-AF13-F9CFEF01E2BE}" type="presOf" srcId="{532B08F6-3DFF-4EA9-B54C-32A400DEDE7A}" destId="{736FEB3D-B9CD-4DD8-8071-667720BE8A46}" srcOrd="0" destOrd="0" presId="urn:microsoft.com/office/officeart/2005/8/layout/chevron1"/>
    <dgm:cxn modelId="{CF04758B-0976-4B93-AE02-6CDF990B496D}" srcId="{32100C50-984C-4687-8EE7-300C4D2D2BBD}" destId="{F5EDAEA7-A81F-4371-9D04-71916589C938}" srcOrd="3" destOrd="0" parTransId="{8CF2B7AF-4048-47EC-896C-EB4B010B15EE}" sibTransId="{A43E0746-A11F-499C-A52B-715FA76298F3}"/>
    <dgm:cxn modelId="{AB86A2A4-7557-4F37-921F-721024951788}" type="presOf" srcId="{6C50A3A9-A0BE-45E5-8930-36906A9C5E47}" destId="{839733A4-DBE1-4447-9195-6E3BCE910B9F}" srcOrd="0" destOrd="0" presId="urn:microsoft.com/office/officeart/2005/8/layout/chevron1"/>
    <dgm:cxn modelId="{EA0832AC-470F-418C-BC07-FD5FADA07D43}" type="presOf" srcId="{2E997D44-3F0B-4F54-B0E6-D2FDA4BBB417}" destId="{04EB8CB0-2FFB-4916-A639-9033372C163C}" srcOrd="0" destOrd="0" presId="urn:microsoft.com/office/officeart/2005/8/layout/chevron1"/>
    <dgm:cxn modelId="{D7533AAD-7AB5-4345-8B8F-F64ED90F7213}" srcId="{32100C50-984C-4687-8EE7-300C4D2D2BBD}" destId="{2E997D44-3F0B-4F54-B0E6-D2FDA4BBB417}" srcOrd="2" destOrd="0" parTransId="{33B4C03F-1911-4D61-AD00-B1A718412B05}" sibTransId="{39ADB7FB-D6F9-4B49-A472-AC4377201D00}"/>
    <dgm:cxn modelId="{17AA0BB6-8C21-43B1-A723-57E679292944}" srcId="{32100C50-984C-4687-8EE7-300C4D2D2BBD}" destId="{532B08F6-3DFF-4EA9-B54C-32A400DEDE7A}" srcOrd="1" destOrd="0" parTransId="{D508BBFC-6775-4617-9BCA-1530433CFB05}" sibTransId="{6AFF99C6-A5DF-408D-B4B5-DDE71F1A9EBB}"/>
    <dgm:cxn modelId="{1D3E8AB7-52CE-4FFD-8BD6-C1C59A2B7A71}" type="presOf" srcId="{32100C50-984C-4687-8EE7-300C4D2D2BBD}" destId="{FF73545E-B901-45AC-AA71-0D57F31E5DBE}" srcOrd="0" destOrd="0" presId="urn:microsoft.com/office/officeart/2005/8/layout/chevron1"/>
    <dgm:cxn modelId="{0BBADFB8-7EAB-413B-BEC1-3002FDAE9327}" srcId="{32100C50-984C-4687-8EE7-300C4D2D2BBD}" destId="{377056B1-2665-4BB2-A2B5-99C51916A6CE}" srcOrd="4" destOrd="0" parTransId="{5DE2C4E0-3AFD-4B8A-B5D3-6A4786234909}" sibTransId="{C45046FC-5276-4478-94C5-55AE267BDE9B}"/>
    <dgm:cxn modelId="{5C23D7DE-38D6-40AF-A497-F63CA6F6FA27}" srcId="{32100C50-984C-4687-8EE7-300C4D2D2BBD}" destId="{6C50A3A9-A0BE-45E5-8930-36906A9C5E47}" srcOrd="0" destOrd="0" parTransId="{EF9B2DF4-3F37-4078-8F97-60705DDC6B63}" sibTransId="{50840BB8-286A-421F-B039-CB898C1D2DDA}"/>
    <dgm:cxn modelId="{FB1933CF-EE5F-49E5-8E47-19498F245C8D}" type="presParOf" srcId="{FF73545E-B901-45AC-AA71-0D57F31E5DBE}" destId="{839733A4-DBE1-4447-9195-6E3BCE910B9F}" srcOrd="0" destOrd="0" presId="urn:microsoft.com/office/officeart/2005/8/layout/chevron1"/>
    <dgm:cxn modelId="{F40B59DE-D20F-4936-96C1-909CDAC8A2ED}" type="presParOf" srcId="{FF73545E-B901-45AC-AA71-0D57F31E5DBE}" destId="{0922BF71-D7AC-4E92-9798-3DAFC8C287B6}" srcOrd="1" destOrd="0" presId="urn:microsoft.com/office/officeart/2005/8/layout/chevron1"/>
    <dgm:cxn modelId="{2E029F99-7AC0-4799-864B-7688B12AA584}" type="presParOf" srcId="{FF73545E-B901-45AC-AA71-0D57F31E5DBE}" destId="{736FEB3D-B9CD-4DD8-8071-667720BE8A46}" srcOrd="2" destOrd="0" presId="urn:microsoft.com/office/officeart/2005/8/layout/chevron1"/>
    <dgm:cxn modelId="{92285157-EFBE-4CBE-AA81-50A966E5283C}" type="presParOf" srcId="{FF73545E-B901-45AC-AA71-0D57F31E5DBE}" destId="{5D1364A0-FE57-4BD6-9BDA-FB39B636BA71}" srcOrd="3" destOrd="0" presId="urn:microsoft.com/office/officeart/2005/8/layout/chevron1"/>
    <dgm:cxn modelId="{8533ED1E-0807-45F6-A6FF-8FD41CE43F13}" type="presParOf" srcId="{FF73545E-B901-45AC-AA71-0D57F31E5DBE}" destId="{04EB8CB0-2FFB-4916-A639-9033372C163C}" srcOrd="4" destOrd="0" presId="urn:microsoft.com/office/officeart/2005/8/layout/chevron1"/>
    <dgm:cxn modelId="{021268A6-30E7-4CB1-8ACE-53AD7FCCF94C}" type="presParOf" srcId="{FF73545E-B901-45AC-AA71-0D57F31E5DBE}" destId="{8C543829-7678-4936-8C41-93CE69BE8B70}" srcOrd="5" destOrd="0" presId="urn:microsoft.com/office/officeart/2005/8/layout/chevron1"/>
    <dgm:cxn modelId="{C5A338D3-8130-4486-B309-503A9E312550}" type="presParOf" srcId="{FF73545E-B901-45AC-AA71-0D57F31E5DBE}" destId="{02C31876-B572-4666-A480-3CD2C5FCC766}" srcOrd="6" destOrd="0" presId="urn:microsoft.com/office/officeart/2005/8/layout/chevron1"/>
    <dgm:cxn modelId="{1A23DEE4-79B3-4435-A3FD-84C2612EEDF2}" type="presParOf" srcId="{FF73545E-B901-45AC-AA71-0D57F31E5DBE}" destId="{1D1421CD-B995-46A7-BDA4-BA989F0355D2}" srcOrd="7" destOrd="0" presId="urn:microsoft.com/office/officeart/2005/8/layout/chevron1"/>
    <dgm:cxn modelId="{A3CB0A89-1BD0-4006-AE22-774D1BF3E41C}" type="presParOf" srcId="{FF73545E-B901-45AC-AA71-0D57F31E5DBE}" destId="{6EE9419F-3F8C-47D6-A699-FFD23FDF18CC}" srcOrd="8"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F54ED03-F4E7-4FFA-BDC0-A379E02E2200}"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en-US"/>
        </a:p>
      </dgm:t>
    </dgm:pt>
    <dgm:pt modelId="{83FFA603-84C7-4C82-9955-C4FA61566AF5}">
      <dgm:prSet phldrT="[Text]"/>
      <dgm:spPr/>
      <dgm:t>
        <a:bodyPr/>
        <a:lstStyle/>
        <a:p>
          <a:r>
            <a:rPr lang="en-US"/>
            <a:t>Unit Testing</a:t>
          </a:r>
        </a:p>
      </dgm:t>
    </dgm:pt>
    <dgm:pt modelId="{E47623EE-033F-4A7C-A95A-E46006C56E95}" type="parTrans" cxnId="{EAD83171-ADCF-447B-8084-F67CA2478AC0}">
      <dgm:prSet/>
      <dgm:spPr/>
      <dgm:t>
        <a:bodyPr/>
        <a:lstStyle/>
        <a:p>
          <a:endParaRPr lang="en-US"/>
        </a:p>
      </dgm:t>
    </dgm:pt>
    <dgm:pt modelId="{5178BDB9-0CCC-4692-92CC-77B9371ED97E}" type="sibTrans" cxnId="{EAD83171-ADCF-447B-8084-F67CA2478AC0}">
      <dgm:prSet/>
      <dgm:spPr/>
      <dgm:t>
        <a:bodyPr/>
        <a:lstStyle/>
        <a:p>
          <a:endParaRPr lang="en-US"/>
        </a:p>
      </dgm:t>
    </dgm:pt>
    <dgm:pt modelId="{C53C617E-5744-4A84-9725-1D1B27F2C615}">
      <dgm:prSet phldrT="[Text]"/>
      <dgm:spPr/>
      <dgm:t>
        <a:bodyPr/>
        <a:lstStyle/>
        <a:p>
          <a:r>
            <a:rPr lang="en-US"/>
            <a:t>QA Testing</a:t>
          </a:r>
        </a:p>
      </dgm:t>
    </dgm:pt>
    <dgm:pt modelId="{A25B83F8-BAE7-4634-9E7C-0C73EC73E656}" type="parTrans" cxnId="{425F8F17-54C8-40EB-A878-FCB3E761F97B}">
      <dgm:prSet/>
      <dgm:spPr/>
      <dgm:t>
        <a:bodyPr/>
        <a:lstStyle/>
        <a:p>
          <a:endParaRPr lang="en-US"/>
        </a:p>
      </dgm:t>
    </dgm:pt>
    <dgm:pt modelId="{FBE6DB2F-8F26-4CE0-85E0-5DD99AC59325}" type="sibTrans" cxnId="{425F8F17-54C8-40EB-A878-FCB3E761F97B}">
      <dgm:prSet/>
      <dgm:spPr/>
      <dgm:t>
        <a:bodyPr/>
        <a:lstStyle/>
        <a:p>
          <a:endParaRPr lang="en-US"/>
        </a:p>
      </dgm:t>
    </dgm:pt>
    <dgm:pt modelId="{AE8A76A9-CC1D-4EA7-8A58-0D5D40E68677}">
      <dgm:prSet phldrT="[Text]"/>
      <dgm:spPr>
        <a:solidFill>
          <a:srgbClr val="0070C0"/>
        </a:solidFill>
      </dgm:spPr>
      <dgm:t>
        <a:bodyPr/>
        <a:lstStyle/>
        <a:p>
          <a:r>
            <a:rPr lang="en-US"/>
            <a:t>Individual Release testing</a:t>
          </a:r>
        </a:p>
      </dgm:t>
    </dgm:pt>
    <dgm:pt modelId="{F53013E5-5051-4711-BB3C-B0A0DDB0529B}" type="parTrans" cxnId="{A6B9C2B9-03AB-4D54-8438-DA74165F2D93}">
      <dgm:prSet/>
      <dgm:spPr/>
      <dgm:t>
        <a:bodyPr/>
        <a:lstStyle/>
        <a:p>
          <a:endParaRPr lang="en-US"/>
        </a:p>
      </dgm:t>
    </dgm:pt>
    <dgm:pt modelId="{031737DE-48C3-4FAF-869B-8E70FFA7843C}" type="sibTrans" cxnId="{A6B9C2B9-03AB-4D54-8438-DA74165F2D93}">
      <dgm:prSet/>
      <dgm:spPr/>
      <dgm:t>
        <a:bodyPr/>
        <a:lstStyle/>
        <a:p>
          <a:endParaRPr lang="en-US"/>
        </a:p>
      </dgm:t>
    </dgm:pt>
    <dgm:pt modelId="{12EFF179-559E-4B11-A38C-621923C5E487}">
      <dgm:prSet phldrT="[Text]"/>
      <dgm:spPr/>
      <dgm:t>
        <a:bodyPr/>
        <a:lstStyle/>
        <a:p>
          <a:r>
            <a:rPr lang="en-US"/>
            <a:t>Staging Environment</a:t>
          </a:r>
        </a:p>
      </dgm:t>
    </dgm:pt>
    <dgm:pt modelId="{8C20CE28-56DB-43F6-A80F-6E9469B4BEB0}" type="parTrans" cxnId="{383B4730-01D3-4B6A-A326-FA57CC2A311F}">
      <dgm:prSet/>
      <dgm:spPr/>
      <dgm:t>
        <a:bodyPr/>
        <a:lstStyle/>
        <a:p>
          <a:endParaRPr lang="en-US"/>
        </a:p>
      </dgm:t>
    </dgm:pt>
    <dgm:pt modelId="{91150482-0660-4D08-AED4-4CF3AB25555A}" type="sibTrans" cxnId="{383B4730-01D3-4B6A-A326-FA57CC2A311F}">
      <dgm:prSet/>
      <dgm:spPr/>
      <dgm:t>
        <a:bodyPr/>
        <a:lstStyle/>
        <a:p>
          <a:endParaRPr lang="en-US"/>
        </a:p>
      </dgm:t>
    </dgm:pt>
    <dgm:pt modelId="{3CC408A0-0B5A-42CA-B1D3-52DBB095182E}">
      <dgm:prSet phldrT="[Text]"/>
      <dgm:spPr>
        <a:solidFill>
          <a:srgbClr val="0070C0"/>
        </a:solidFill>
      </dgm:spPr>
      <dgm:t>
        <a:bodyPr/>
        <a:lstStyle/>
        <a:p>
          <a:r>
            <a:rPr lang="en-US"/>
            <a:t>System integration Testing &amp; E2E</a:t>
          </a:r>
        </a:p>
      </dgm:t>
    </dgm:pt>
    <dgm:pt modelId="{A6325270-1DE5-4446-8884-9F42EB1051BA}" type="parTrans" cxnId="{F6FBF961-020E-41B2-BC82-60783F3BAD40}">
      <dgm:prSet/>
      <dgm:spPr/>
      <dgm:t>
        <a:bodyPr/>
        <a:lstStyle/>
        <a:p>
          <a:endParaRPr lang="en-US"/>
        </a:p>
      </dgm:t>
    </dgm:pt>
    <dgm:pt modelId="{141C6F72-0885-450D-A4E5-1B977ACC06D5}" type="sibTrans" cxnId="{F6FBF961-020E-41B2-BC82-60783F3BAD40}">
      <dgm:prSet/>
      <dgm:spPr/>
      <dgm:t>
        <a:bodyPr/>
        <a:lstStyle/>
        <a:p>
          <a:endParaRPr lang="en-US"/>
        </a:p>
      </dgm:t>
    </dgm:pt>
    <dgm:pt modelId="{028FA578-88F6-4396-AC77-1F564E9B06E7}">
      <dgm:prSet phldrT="[Text]"/>
      <dgm:spPr/>
      <dgm:t>
        <a:bodyPr/>
        <a:lstStyle/>
        <a:p>
          <a:r>
            <a:rPr lang="en-US"/>
            <a:t>Staging Environment</a:t>
          </a:r>
        </a:p>
      </dgm:t>
    </dgm:pt>
    <dgm:pt modelId="{87A49AB9-27EA-4FC1-B4C7-12D66071C544}" type="parTrans" cxnId="{8D17591E-5A36-4716-98F2-6173D359D3CA}">
      <dgm:prSet/>
      <dgm:spPr/>
      <dgm:t>
        <a:bodyPr/>
        <a:lstStyle/>
        <a:p>
          <a:endParaRPr lang="en-US"/>
        </a:p>
      </dgm:t>
    </dgm:pt>
    <dgm:pt modelId="{9C2F0BBF-46A8-4BA3-B51B-14359EDD67F3}" type="sibTrans" cxnId="{8D17591E-5A36-4716-98F2-6173D359D3CA}">
      <dgm:prSet/>
      <dgm:spPr/>
      <dgm:t>
        <a:bodyPr/>
        <a:lstStyle/>
        <a:p>
          <a:endParaRPr lang="en-US"/>
        </a:p>
      </dgm:t>
    </dgm:pt>
    <dgm:pt modelId="{D206DA2C-39D5-43C2-83B8-812EAE6D41D7}">
      <dgm:prSet phldrT="[Text]"/>
      <dgm:spPr>
        <a:solidFill>
          <a:srgbClr val="0070C0"/>
        </a:solidFill>
      </dgm:spPr>
      <dgm:t>
        <a:bodyPr/>
        <a:lstStyle/>
        <a:p>
          <a:r>
            <a:rPr lang="en-US"/>
            <a:t>UAT &amp; Operational Readiness (OAT)</a:t>
          </a:r>
        </a:p>
      </dgm:t>
    </dgm:pt>
    <dgm:pt modelId="{35AB7356-7ECA-473C-B50F-2CD0AC8F6DE4}" type="parTrans" cxnId="{6AD751A3-149A-4079-8DCE-0BD4737E2F2A}">
      <dgm:prSet/>
      <dgm:spPr/>
      <dgm:t>
        <a:bodyPr/>
        <a:lstStyle/>
        <a:p>
          <a:endParaRPr lang="en-US"/>
        </a:p>
      </dgm:t>
    </dgm:pt>
    <dgm:pt modelId="{51C87A18-9ACD-4554-816E-BBA7B3E7ACC3}" type="sibTrans" cxnId="{6AD751A3-149A-4079-8DCE-0BD4737E2F2A}">
      <dgm:prSet/>
      <dgm:spPr/>
      <dgm:t>
        <a:bodyPr/>
        <a:lstStyle/>
        <a:p>
          <a:endParaRPr lang="en-US"/>
        </a:p>
      </dgm:t>
    </dgm:pt>
    <dgm:pt modelId="{AD740A22-0C21-4749-BCF2-96BB1C20DEFA}">
      <dgm:prSet phldrT="[Text]"/>
      <dgm:spPr/>
      <dgm:t>
        <a:bodyPr/>
        <a:lstStyle/>
        <a:p>
          <a:r>
            <a:rPr lang="en-US"/>
            <a:t>Production Environment</a:t>
          </a:r>
        </a:p>
      </dgm:t>
    </dgm:pt>
    <dgm:pt modelId="{1D7D7928-A6E9-4B3E-AAD0-224F00575BA1}" type="parTrans" cxnId="{6262953B-9EA4-4EF6-9E12-ABED26B6EB03}">
      <dgm:prSet/>
      <dgm:spPr/>
      <dgm:t>
        <a:bodyPr/>
        <a:lstStyle/>
        <a:p>
          <a:endParaRPr lang="en-US"/>
        </a:p>
      </dgm:t>
    </dgm:pt>
    <dgm:pt modelId="{555698D6-26A4-46DB-924E-AC539BA8B221}" type="sibTrans" cxnId="{6262953B-9EA4-4EF6-9E12-ABED26B6EB03}">
      <dgm:prSet/>
      <dgm:spPr/>
      <dgm:t>
        <a:bodyPr/>
        <a:lstStyle/>
        <a:p>
          <a:endParaRPr lang="en-US"/>
        </a:p>
      </dgm:t>
    </dgm:pt>
    <dgm:pt modelId="{42ABF357-1486-424C-9B76-C69E6B797291}">
      <dgm:prSet phldrT="[Text]"/>
      <dgm:spPr/>
      <dgm:t>
        <a:bodyPr/>
        <a:lstStyle/>
        <a:p>
          <a:r>
            <a:rPr lang="en-US"/>
            <a:t>Dev Environment</a:t>
          </a:r>
        </a:p>
      </dgm:t>
    </dgm:pt>
    <dgm:pt modelId="{475EEDE6-D9AB-48D0-BD65-8070DEA456CA}" type="parTrans" cxnId="{9F1E78AE-D3E8-4F1D-8347-370C9776A0A4}">
      <dgm:prSet/>
      <dgm:spPr/>
      <dgm:t>
        <a:bodyPr/>
        <a:lstStyle/>
        <a:p>
          <a:endParaRPr lang="en-US"/>
        </a:p>
      </dgm:t>
    </dgm:pt>
    <dgm:pt modelId="{0E7DE331-2E7B-42C5-B223-79940619782F}" type="sibTrans" cxnId="{9F1E78AE-D3E8-4F1D-8347-370C9776A0A4}">
      <dgm:prSet/>
      <dgm:spPr/>
      <dgm:t>
        <a:bodyPr/>
        <a:lstStyle/>
        <a:p>
          <a:endParaRPr lang="en-US"/>
        </a:p>
      </dgm:t>
    </dgm:pt>
    <dgm:pt modelId="{296F62F6-8D75-4A51-BECB-8DA7A741ED5C}">
      <dgm:prSet phldrT="[Text]"/>
      <dgm:spPr/>
      <dgm:t>
        <a:bodyPr/>
        <a:lstStyle/>
        <a:p>
          <a:r>
            <a:rPr lang="en-US"/>
            <a:t>Quality Assurance Environment</a:t>
          </a:r>
        </a:p>
      </dgm:t>
    </dgm:pt>
    <dgm:pt modelId="{22811E10-571E-4105-9B84-087169390157}" type="parTrans" cxnId="{9C54184F-DF93-48EB-B673-532A19EFA251}">
      <dgm:prSet/>
      <dgm:spPr/>
      <dgm:t>
        <a:bodyPr/>
        <a:lstStyle/>
        <a:p>
          <a:endParaRPr lang="en-US"/>
        </a:p>
      </dgm:t>
    </dgm:pt>
    <dgm:pt modelId="{3DA58779-D060-446D-A2F1-3812CFA73796}" type="sibTrans" cxnId="{9C54184F-DF93-48EB-B673-532A19EFA251}">
      <dgm:prSet/>
      <dgm:spPr/>
      <dgm:t>
        <a:bodyPr/>
        <a:lstStyle/>
        <a:p>
          <a:endParaRPr lang="en-US"/>
        </a:p>
      </dgm:t>
    </dgm:pt>
    <dgm:pt modelId="{3FB48557-EA6E-44BF-86D8-8754D7EB2366}" type="pres">
      <dgm:prSet presAssocID="{6F54ED03-F4E7-4FFA-BDC0-A379E02E2200}" presName="linearFlow" presStyleCnt="0">
        <dgm:presLayoutVars>
          <dgm:dir/>
          <dgm:animLvl val="lvl"/>
          <dgm:resizeHandles val="exact"/>
        </dgm:presLayoutVars>
      </dgm:prSet>
      <dgm:spPr/>
    </dgm:pt>
    <dgm:pt modelId="{421AE54C-DCCD-4575-BBBF-73FC96B47072}" type="pres">
      <dgm:prSet presAssocID="{83FFA603-84C7-4C82-9955-C4FA61566AF5}" presName="composite" presStyleCnt="0"/>
      <dgm:spPr/>
    </dgm:pt>
    <dgm:pt modelId="{CC9FF3D8-6D00-4F80-960E-BD8DD1D288DA}" type="pres">
      <dgm:prSet presAssocID="{83FFA603-84C7-4C82-9955-C4FA61566AF5}" presName="parTx" presStyleLbl="node1" presStyleIdx="0" presStyleCnt="5">
        <dgm:presLayoutVars>
          <dgm:chMax val="0"/>
          <dgm:chPref val="0"/>
          <dgm:bulletEnabled val="1"/>
        </dgm:presLayoutVars>
      </dgm:prSet>
      <dgm:spPr/>
    </dgm:pt>
    <dgm:pt modelId="{0209355B-33F6-4F4B-B5C9-69AE8CF9F23A}" type="pres">
      <dgm:prSet presAssocID="{83FFA603-84C7-4C82-9955-C4FA61566AF5}" presName="parSh" presStyleLbl="node1" presStyleIdx="0" presStyleCnt="5"/>
      <dgm:spPr/>
    </dgm:pt>
    <dgm:pt modelId="{E9AF6EC2-D7AE-491A-984D-5DD20FF64CEC}" type="pres">
      <dgm:prSet presAssocID="{83FFA603-84C7-4C82-9955-C4FA61566AF5}" presName="desTx" presStyleLbl="fgAcc1" presStyleIdx="0" presStyleCnt="5">
        <dgm:presLayoutVars>
          <dgm:bulletEnabled val="1"/>
        </dgm:presLayoutVars>
      </dgm:prSet>
      <dgm:spPr/>
    </dgm:pt>
    <dgm:pt modelId="{8CBFDB2E-DF1C-4C0E-9C6C-ACD743277FE3}" type="pres">
      <dgm:prSet presAssocID="{5178BDB9-0CCC-4692-92CC-77B9371ED97E}" presName="sibTrans" presStyleLbl="sibTrans2D1" presStyleIdx="0" presStyleCnt="4"/>
      <dgm:spPr/>
    </dgm:pt>
    <dgm:pt modelId="{60E4FAAC-BFEA-41FE-8ABD-60B4FBDFB7C8}" type="pres">
      <dgm:prSet presAssocID="{5178BDB9-0CCC-4692-92CC-77B9371ED97E}" presName="connTx" presStyleLbl="sibTrans2D1" presStyleIdx="0" presStyleCnt="4"/>
      <dgm:spPr/>
    </dgm:pt>
    <dgm:pt modelId="{EBEACE85-FA89-4254-B699-89D93F5D7207}" type="pres">
      <dgm:prSet presAssocID="{C53C617E-5744-4A84-9725-1D1B27F2C615}" presName="composite" presStyleCnt="0"/>
      <dgm:spPr/>
    </dgm:pt>
    <dgm:pt modelId="{E2945C49-C9FC-4D9D-8B51-3586788949F8}" type="pres">
      <dgm:prSet presAssocID="{C53C617E-5744-4A84-9725-1D1B27F2C615}" presName="parTx" presStyleLbl="node1" presStyleIdx="0" presStyleCnt="5">
        <dgm:presLayoutVars>
          <dgm:chMax val="0"/>
          <dgm:chPref val="0"/>
          <dgm:bulletEnabled val="1"/>
        </dgm:presLayoutVars>
      </dgm:prSet>
      <dgm:spPr/>
    </dgm:pt>
    <dgm:pt modelId="{8470E686-87A2-4223-AA8B-F0615F72649C}" type="pres">
      <dgm:prSet presAssocID="{C53C617E-5744-4A84-9725-1D1B27F2C615}" presName="parSh" presStyleLbl="node1" presStyleIdx="1" presStyleCnt="5"/>
      <dgm:spPr/>
    </dgm:pt>
    <dgm:pt modelId="{23B539E7-9420-441E-BE9B-EBC04632FBBE}" type="pres">
      <dgm:prSet presAssocID="{C53C617E-5744-4A84-9725-1D1B27F2C615}" presName="desTx" presStyleLbl="fgAcc1" presStyleIdx="1" presStyleCnt="5">
        <dgm:presLayoutVars>
          <dgm:bulletEnabled val="1"/>
        </dgm:presLayoutVars>
      </dgm:prSet>
      <dgm:spPr/>
    </dgm:pt>
    <dgm:pt modelId="{4EE832B0-49B3-4F04-852D-F49629A695F5}" type="pres">
      <dgm:prSet presAssocID="{FBE6DB2F-8F26-4CE0-85E0-5DD99AC59325}" presName="sibTrans" presStyleLbl="sibTrans2D1" presStyleIdx="1" presStyleCnt="4"/>
      <dgm:spPr/>
    </dgm:pt>
    <dgm:pt modelId="{2E64C368-C034-41BC-94F5-483FE23B74B1}" type="pres">
      <dgm:prSet presAssocID="{FBE6DB2F-8F26-4CE0-85E0-5DD99AC59325}" presName="connTx" presStyleLbl="sibTrans2D1" presStyleIdx="1" presStyleCnt="4"/>
      <dgm:spPr/>
    </dgm:pt>
    <dgm:pt modelId="{862F6A58-8554-489F-A89E-26CB778C4766}" type="pres">
      <dgm:prSet presAssocID="{AE8A76A9-CC1D-4EA7-8A58-0D5D40E68677}" presName="composite" presStyleCnt="0"/>
      <dgm:spPr/>
    </dgm:pt>
    <dgm:pt modelId="{833EE365-A6B7-4A25-9B4F-4BC046B9AE7E}" type="pres">
      <dgm:prSet presAssocID="{AE8A76A9-CC1D-4EA7-8A58-0D5D40E68677}" presName="parTx" presStyleLbl="node1" presStyleIdx="1" presStyleCnt="5">
        <dgm:presLayoutVars>
          <dgm:chMax val="0"/>
          <dgm:chPref val="0"/>
          <dgm:bulletEnabled val="1"/>
        </dgm:presLayoutVars>
      </dgm:prSet>
      <dgm:spPr/>
    </dgm:pt>
    <dgm:pt modelId="{762D78DD-9441-4125-BBEF-4DFC15D3C735}" type="pres">
      <dgm:prSet presAssocID="{AE8A76A9-CC1D-4EA7-8A58-0D5D40E68677}" presName="parSh" presStyleLbl="node1" presStyleIdx="2" presStyleCnt="5"/>
      <dgm:spPr/>
    </dgm:pt>
    <dgm:pt modelId="{B65F1175-6D07-4936-851D-F263D1B02E73}" type="pres">
      <dgm:prSet presAssocID="{AE8A76A9-CC1D-4EA7-8A58-0D5D40E68677}" presName="desTx" presStyleLbl="fgAcc1" presStyleIdx="2" presStyleCnt="5">
        <dgm:presLayoutVars>
          <dgm:bulletEnabled val="1"/>
        </dgm:presLayoutVars>
      </dgm:prSet>
      <dgm:spPr/>
    </dgm:pt>
    <dgm:pt modelId="{7E999952-645D-41AD-BF82-E38EBD8A86D7}" type="pres">
      <dgm:prSet presAssocID="{031737DE-48C3-4FAF-869B-8E70FFA7843C}" presName="sibTrans" presStyleLbl="sibTrans2D1" presStyleIdx="2" presStyleCnt="4"/>
      <dgm:spPr/>
    </dgm:pt>
    <dgm:pt modelId="{7227D0A4-D534-4582-AFFC-10F24DE36F9C}" type="pres">
      <dgm:prSet presAssocID="{031737DE-48C3-4FAF-869B-8E70FFA7843C}" presName="connTx" presStyleLbl="sibTrans2D1" presStyleIdx="2" presStyleCnt="4"/>
      <dgm:spPr/>
    </dgm:pt>
    <dgm:pt modelId="{90C65C23-8D10-426E-9C9A-29DD25386654}" type="pres">
      <dgm:prSet presAssocID="{3CC408A0-0B5A-42CA-B1D3-52DBB095182E}" presName="composite" presStyleCnt="0"/>
      <dgm:spPr/>
    </dgm:pt>
    <dgm:pt modelId="{5963A4FF-F5B1-432F-9991-6CA8C409225D}" type="pres">
      <dgm:prSet presAssocID="{3CC408A0-0B5A-42CA-B1D3-52DBB095182E}" presName="parTx" presStyleLbl="node1" presStyleIdx="2" presStyleCnt="5">
        <dgm:presLayoutVars>
          <dgm:chMax val="0"/>
          <dgm:chPref val="0"/>
          <dgm:bulletEnabled val="1"/>
        </dgm:presLayoutVars>
      </dgm:prSet>
      <dgm:spPr/>
    </dgm:pt>
    <dgm:pt modelId="{45740171-7A84-442B-8846-90B4AB806899}" type="pres">
      <dgm:prSet presAssocID="{3CC408A0-0B5A-42CA-B1D3-52DBB095182E}" presName="parSh" presStyleLbl="node1" presStyleIdx="3" presStyleCnt="5"/>
      <dgm:spPr/>
    </dgm:pt>
    <dgm:pt modelId="{1C700D0E-FF08-4891-830E-73CF1EF74BB5}" type="pres">
      <dgm:prSet presAssocID="{3CC408A0-0B5A-42CA-B1D3-52DBB095182E}" presName="desTx" presStyleLbl="fgAcc1" presStyleIdx="3" presStyleCnt="5">
        <dgm:presLayoutVars>
          <dgm:bulletEnabled val="1"/>
        </dgm:presLayoutVars>
      </dgm:prSet>
      <dgm:spPr/>
    </dgm:pt>
    <dgm:pt modelId="{6ACD8942-E44A-4C66-B413-039974FBFA75}" type="pres">
      <dgm:prSet presAssocID="{141C6F72-0885-450D-A4E5-1B977ACC06D5}" presName="sibTrans" presStyleLbl="sibTrans2D1" presStyleIdx="3" presStyleCnt="4"/>
      <dgm:spPr/>
    </dgm:pt>
    <dgm:pt modelId="{86BB05F9-DE37-4031-8C60-8D90A3E8A0C5}" type="pres">
      <dgm:prSet presAssocID="{141C6F72-0885-450D-A4E5-1B977ACC06D5}" presName="connTx" presStyleLbl="sibTrans2D1" presStyleIdx="3" presStyleCnt="4"/>
      <dgm:spPr/>
    </dgm:pt>
    <dgm:pt modelId="{5E222BC4-FD97-44B3-848B-000090FBBE18}" type="pres">
      <dgm:prSet presAssocID="{D206DA2C-39D5-43C2-83B8-812EAE6D41D7}" presName="composite" presStyleCnt="0"/>
      <dgm:spPr/>
    </dgm:pt>
    <dgm:pt modelId="{08A661C8-2815-4F50-8C6C-5557E21CFA4E}" type="pres">
      <dgm:prSet presAssocID="{D206DA2C-39D5-43C2-83B8-812EAE6D41D7}" presName="parTx" presStyleLbl="node1" presStyleIdx="3" presStyleCnt="5">
        <dgm:presLayoutVars>
          <dgm:chMax val="0"/>
          <dgm:chPref val="0"/>
          <dgm:bulletEnabled val="1"/>
        </dgm:presLayoutVars>
      </dgm:prSet>
      <dgm:spPr/>
    </dgm:pt>
    <dgm:pt modelId="{BA7DD7C6-A488-490D-9569-B581ABF2BA5E}" type="pres">
      <dgm:prSet presAssocID="{D206DA2C-39D5-43C2-83B8-812EAE6D41D7}" presName="parSh" presStyleLbl="node1" presStyleIdx="4" presStyleCnt="5"/>
      <dgm:spPr/>
    </dgm:pt>
    <dgm:pt modelId="{F27961B8-B518-43ED-BC03-1B4ED2150149}" type="pres">
      <dgm:prSet presAssocID="{D206DA2C-39D5-43C2-83B8-812EAE6D41D7}" presName="desTx" presStyleLbl="fgAcc1" presStyleIdx="4" presStyleCnt="5">
        <dgm:presLayoutVars>
          <dgm:bulletEnabled val="1"/>
        </dgm:presLayoutVars>
      </dgm:prSet>
      <dgm:spPr/>
    </dgm:pt>
  </dgm:ptLst>
  <dgm:cxnLst>
    <dgm:cxn modelId="{8C09CD0A-DAF4-40D5-A53B-5864D99B56D8}" type="presOf" srcId="{296F62F6-8D75-4A51-BECB-8DA7A741ED5C}" destId="{23B539E7-9420-441E-BE9B-EBC04632FBBE}" srcOrd="0" destOrd="0" presId="urn:microsoft.com/office/officeart/2005/8/layout/process3"/>
    <dgm:cxn modelId="{9D05410E-952D-40D6-B4D0-52C706C27B55}" type="presOf" srcId="{141C6F72-0885-450D-A4E5-1B977ACC06D5}" destId="{6ACD8942-E44A-4C66-B413-039974FBFA75}" srcOrd="0" destOrd="0" presId="urn:microsoft.com/office/officeart/2005/8/layout/process3"/>
    <dgm:cxn modelId="{B7027B0E-B0D1-479C-AC1C-664BFF9D5550}" type="presOf" srcId="{AD740A22-0C21-4749-BCF2-96BB1C20DEFA}" destId="{F27961B8-B518-43ED-BC03-1B4ED2150149}" srcOrd="0" destOrd="0" presId="urn:microsoft.com/office/officeart/2005/8/layout/process3"/>
    <dgm:cxn modelId="{425F8F17-54C8-40EB-A878-FCB3E761F97B}" srcId="{6F54ED03-F4E7-4FFA-BDC0-A379E02E2200}" destId="{C53C617E-5744-4A84-9725-1D1B27F2C615}" srcOrd="1" destOrd="0" parTransId="{A25B83F8-BAE7-4634-9E7C-0C73EC73E656}" sibTransId="{FBE6DB2F-8F26-4CE0-85E0-5DD99AC59325}"/>
    <dgm:cxn modelId="{8D17591E-5A36-4716-98F2-6173D359D3CA}" srcId="{3CC408A0-0B5A-42CA-B1D3-52DBB095182E}" destId="{028FA578-88F6-4396-AC77-1F564E9B06E7}" srcOrd="0" destOrd="0" parTransId="{87A49AB9-27EA-4FC1-B4C7-12D66071C544}" sibTransId="{9C2F0BBF-46A8-4BA3-B51B-14359EDD67F3}"/>
    <dgm:cxn modelId="{9B3D491F-0C9B-4C31-8283-2B90F946D663}" type="presOf" srcId="{5178BDB9-0CCC-4692-92CC-77B9371ED97E}" destId="{8CBFDB2E-DF1C-4C0E-9C6C-ACD743277FE3}" srcOrd="0" destOrd="0" presId="urn:microsoft.com/office/officeart/2005/8/layout/process3"/>
    <dgm:cxn modelId="{3243C029-BB7B-4560-A3D4-1D454641B005}" type="presOf" srcId="{D206DA2C-39D5-43C2-83B8-812EAE6D41D7}" destId="{08A661C8-2815-4F50-8C6C-5557E21CFA4E}" srcOrd="0" destOrd="0" presId="urn:microsoft.com/office/officeart/2005/8/layout/process3"/>
    <dgm:cxn modelId="{AE3C822B-1A34-430E-8063-2649B41A4C1A}" type="presOf" srcId="{AE8A76A9-CC1D-4EA7-8A58-0D5D40E68677}" destId="{833EE365-A6B7-4A25-9B4F-4BC046B9AE7E}" srcOrd="0" destOrd="0" presId="urn:microsoft.com/office/officeart/2005/8/layout/process3"/>
    <dgm:cxn modelId="{B89DAD2F-F48B-46C4-AA85-021BF49CE67A}" type="presOf" srcId="{83FFA603-84C7-4C82-9955-C4FA61566AF5}" destId="{CC9FF3D8-6D00-4F80-960E-BD8DD1D288DA}" srcOrd="0" destOrd="0" presId="urn:microsoft.com/office/officeart/2005/8/layout/process3"/>
    <dgm:cxn modelId="{383B4730-01D3-4B6A-A326-FA57CC2A311F}" srcId="{AE8A76A9-CC1D-4EA7-8A58-0D5D40E68677}" destId="{12EFF179-559E-4B11-A38C-621923C5E487}" srcOrd="0" destOrd="0" parTransId="{8C20CE28-56DB-43F6-A80F-6E9469B4BEB0}" sibTransId="{91150482-0660-4D08-AED4-4CF3AB25555A}"/>
    <dgm:cxn modelId="{6262953B-9EA4-4EF6-9E12-ABED26B6EB03}" srcId="{D206DA2C-39D5-43C2-83B8-812EAE6D41D7}" destId="{AD740A22-0C21-4749-BCF2-96BB1C20DEFA}" srcOrd="0" destOrd="0" parTransId="{1D7D7928-A6E9-4B3E-AAD0-224F00575BA1}" sibTransId="{555698D6-26A4-46DB-924E-AC539BA8B221}"/>
    <dgm:cxn modelId="{A6A2D561-4C5B-4F97-8868-D304FD37FE7E}" type="presOf" srcId="{FBE6DB2F-8F26-4CE0-85E0-5DD99AC59325}" destId="{2E64C368-C034-41BC-94F5-483FE23B74B1}" srcOrd="1" destOrd="0" presId="urn:microsoft.com/office/officeart/2005/8/layout/process3"/>
    <dgm:cxn modelId="{F6FBF961-020E-41B2-BC82-60783F3BAD40}" srcId="{6F54ED03-F4E7-4FFA-BDC0-A379E02E2200}" destId="{3CC408A0-0B5A-42CA-B1D3-52DBB095182E}" srcOrd="3" destOrd="0" parTransId="{A6325270-1DE5-4446-8884-9F42EB1051BA}" sibTransId="{141C6F72-0885-450D-A4E5-1B977ACC06D5}"/>
    <dgm:cxn modelId="{A3E3B845-1111-4987-9780-B3CD255DDF43}" type="presOf" srcId="{141C6F72-0885-450D-A4E5-1B977ACC06D5}" destId="{86BB05F9-DE37-4031-8C60-8D90A3E8A0C5}" srcOrd="1" destOrd="0" presId="urn:microsoft.com/office/officeart/2005/8/layout/process3"/>
    <dgm:cxn modelId="{9C54184F-DF93-48EB-B673-532A19EFA251}" srcId="{C53C617E-5744-4A84-9725-1D1B27F2C615}" destId="{296F62F6-8D75-4A51-BECB-8DA7A741ED5C}" srcOrd="0" destOrd="0" parTransId="{22811E10-571E-4105-9B84-087169390157}" sibTransId="{3DA58779-D060-446D-A2F1-3812CFA73796}"/>
    <dgm:cxn modelId="{0C0BBB6F-D463-463E-8A12-F30404279347}" type="presOf" srcId="{AE8A76A9-CC1D-4EA7-8A58-0D5D40E68677}" destId="{762D78DD-9441-4125-BBEF-4DFC15D3C735}" srcOrd="1" destOrd="0" presId="urn:microsoft.com/office/officeart/2005/8/layout/process3"/>
    <dgm:cxn modelId="{EAD83171-ADCF-447B-8084-F67CA2478AC0}" srcId="{6F54ED03-F4E7-4FFA-BDC0-A379E02E2200}" destId="{83FFA603-84C7-4C82-9955-C4FA61566AF5}" srcOrd="0" destOrd="0" parTransId="{E47623EE-033F-4A7C-A95A-E46006C56E95}" sibTransId="{5178BDB9-0CCC-4692-92CC-77B9371ED97E}"/>
    <dgm:cxn modelId="{F11DD371-2533-49F2-A10E-A58A8BEF733B}" type="presOf" srcId="{FBE6DB2F-8F26-4CE0-85E0-5DD99AC59325}" destId="{4EE832B0-49B3-4F04-852D-F49629A695F5}" srcOrd="0" destOrd="0" presId="urn:microsoft.com/office/officeart/2005/8/layout/process3"/>
    <dgm:cxn modelId="{7C3F3F8C-F305-4C72-83D4-1E8D054BA1E4}" type="presOf" srcId="{3CC408A0-0B5A-42CA-B1D3-52DBB095182E}" destId="{5963A4FF-F5B1-432F-9991-6CA8C409225D}" srcOrd="0" destOrd="0" presId="urn:microsoft.com/office/officeart/2005/8/layout/process3"/>
    <dgm:cxn modelId="{94AE459E-B45B-4EA8-8073-BCB26FB78AA5}" type="presOf" srcId="{6F54ED03-F4E7-4FFA-BDC0-A379E02E2200}" destId="{3FB48557-EA6E-44BF-86D8-8754D7EB2366}" srcOrd="0" destOrd="0" presId="urn:microsoft.com/office/officeart/2005/8/layout/process3"/>
    <dgm:cxn modelId="{6AD751A3-149A-4079-8DCE-0BD4737E2F2A}" srcId="{6F54ED03-F4E7-4FFA-BDC0-A379E02E2200}" destId="{D206DA2C-39D5-43C2-83B8-812EAE6D41D7}" srcOrd="4" destOrd="0" parTransId="{35AB7356-7ECA-473C-B50F-2CD0AC8F6DE4}" sibTransId="{51C87A18-9ACD-4554-816E-BBA7B3E7ACC3}"/>
    <dgm:cxn modelId="{68626CA4-CA23-4D86-AB74-7E7C48D14600}" type="presOf" srcId="{42ABF357-1486-424C-9B76-C69E6B797291}" destId="{E9AF6EC2-D7AE-491A-984D-5DD20FF64CEC}" srcOrd="0" destOrd="0" presId="urn:microsoft.com/office/officeart/2005/8/layout/process3"/>
    <dgm:cxn modelId="{1E11B1A4-2B38-44F2-8DE9-1D18D26E34C9}" type="presOf" srcId="{028FA578-88F6-4396-AC77-1F564E9B06E7}" destId="{1C700D0E-FF08-4891-830E-73CF1EF74BB5}" srcOrd="0" destOrd="0" presId="urn:microsoft.com/office/officeart/2005/8/layout/process3"/>
    <dgm:cxn modelId="{B4AF9CA5-3FF6-4AEE-AC29-6D106925D89A}" type="presOf" srcId="{031737DE-48C3-4FAF-869B-8E70FFA7843C}" destId="{7227D0A4-D534-4582-AFFC-10F24DE36F9C}" srcOrd="1" destOrd="0" presId="urn:microsoft.com/office/officeart/2005/8/layout/process3"/>
    <dgm:cxn modelId="{E28AA3A9-2782-4797-B293-2701505E372D}" type="presOf" srcId="{83FFA603-84C7-4C82-9955-C4FA61566AF5}" destId="{0209355B-33F6-4F4B-B5C9-69AE8CF9F23A}" srcOrd="1" destOrd="0" presId="urn:microsoft.com/office/officeart/2005/8/layout/process3"/>
    <dgm:cxn modelId="{CACDCBAD-C453-4199-BABE-DB90B6BAEA7A}" type="presOf" srcId="{5178BDB9-0CCC-4692-92CC-77B9371ED97E}" destId="{60E4FAAC-BFEA-41FE-8ABD-60B4FBDFB7C8}" srcOrd="1" destOrd="0" presId="urn:microsoft.com/office/officeart/2005/8/layout/process3"/>
    <dgm:cxn modelId="{9F1E78AE-D3E8-4F1D-8347-370C9776A0A4}" srcId="{83FFA603-84C7-4C82-9955-C4FA61566AF5}" destId="{42ABF357-1486-424C-9B76-C69E6B797291}" srcOrd="0" destOrd="0" parTransId="{475EEDE6-D9AB-48D0-BD65-8070DEA456CA}" sibTransId="{0E7DE331-2E7B-42C5-B223-79940619782F}"/>
    <dgm:cxn modelId="{44A0F3AE-E34C-4DC3-B276-594C1A7A578E}" type="presOf" srcId="{C53C617E-5744-4A84-9725-1D1B27F2C615}" destId="{8470E686-87A2-4223-AA8B-F0615F72649C}" srcOrd="1" destOrd="0" presId="urn:microsoft.com/office/officeart/2005/8/layout/process3"/>
    <dgm:cxn modelId="{A6B9C2B9-03AB-4D54-8438-DA74165F2D93}" srcId="{6F54ED03-F4E7-4FFA-BDC0-A379E02E2200}" destId="{AE8A76A9-CC1D-4EA7-8A58-0D5D40E68677}" srcOrd="2" destOrd="0" parTransId="{F53013E5-5051-4711-BB3C-B0A0DDB0529B}" sibTransId="{031737DE-48C3-4FAF-869B-8E70FFA7843C}"/>
    <dgm:cxn modelId="{99A1BFD2-E80C-4C53-913A-3B1BC73FC287}" type="presOf" srcId="{12EFF179-559E-4B11-A38C-621923C5E487}" destId="{B65F1175-6D07-4936-851D-F263D1B02E73}" srcOrd="0" destOrd="0" presId="urn:microsoft.com/office/officeart/2005/8/layout/process3"/>
    <dgm:cxn modelId="{D109F8D3-C4BE-4CFC-872A-C63C616B01F7}" type="presOf" srcId="{D206DA2C-39D5-43C2-83B8-812EAE6D41D7}" destId="{BA7DD7C6-A488-490D-9569-B581ABF2BA5E}" srcOrd="1" destOrd="0" presId="urn:microsoft.com/office/officeart/2005/8/layout/process3"/>
    <dgm:cxn modelId="{21DEC6D6-DCD2-405E-BC39-AC8E7537D60C}" type="presOf" srcId="{C53C617E-5744-4A84-9725-1D1B27F2C615}" destId="{E2945C49-C9FC-4D9D-8B51-3586788949F8}" srcOrd="0" destOrd="0" presId="urn:microsoft.com/office/officeart/2005/8/layout/process3"/>
    <dgm:cxn modelId="{C58352D9-F4B7-485B-98D4-94AC2C8A4E7C}" type="presOf" srcId="{3CC408A0-0B5A-42CA-B1D3-52DBB095182E}" destId="{45740171-7A84-442B-8846-90B4AB806899}" srcOrd="1" destOrd="0" presId="urn:microsoft.com/office/officeart/2005/8/layout/process3"/>
    <dgm:cxn modelId="{13EE42F3-BC14-48D0-9775-786B1B5B0386}" type="presOf" srcId="{031737DE-48C3-4FAF-869B-8E70FFA7843C}" destId="{7E999952-645D-41AD-BF82-E38EBD8A86D7}" srcOrd="0" destOrd="0" presId="urn:microsoft.com/office/officeart/2005/8/layout/process3"/>
    <dgm:cxn modelId="{90183B12-FAFF-47C5-9128-7A5A35DA2CB2}" type="presParOf" srcId="{3FB48557-EA6E-44BF-86D8-8754D7EB2366}" destId="{421AE54C-DCCD-4575-BBBF-73FC96B47072}" srcOrd="0" destOrd="0" presId="urn:microsoft.com/office/officeart/2005/8/layout/process3"/>
    <dgm:cxn modelId="{78B0898B-606D-4B53-AADF-36D793F8BF44}" type="presParOf" srcId="{421AE54C-DCCD-4575-BBBF-73FC96B47072}" destId="{CC9FF3D8-6D00-4F80-960E-BD8DD1D288DA}" srcOrd="0" destOrd="0" presId="urn:microsoft.com/office/officeart/2005/8/layout/process3"/>
    <dgm:cxn modelId="{6FC4C90D-8468-46B2-980D-84B8CA83557C}" type="presParOf" srcId="{421AE54C-DCCD-4575-BBBF-73FC96B47072}" destId="{0209355B-33F6-4F4B-B5C9-69AE8CF9F23A}" srcOrd="1" destOrd="0" presId="urn:microsoft.com/office/officeart/2005/8/layout/process3"/>
    <dgm:cxn modelId="{DE11A796-A5D1-4F17-888B-3382D82DBCB3}" type="presParOf" srcId="{421AE54C-DCCD-4575-BBBF-73FC96B47072}" destId="{E9AF6EC2-D7AE-491A-984D-5DD20FF64CEC}" srcOrd="2" destOrd="0" presId="urn:microsoft.com/office/officeart/2005/8/layout/process3"/>
    <dgm:cxn modelId="{B67B891B-1202-4F6A-AFFA-7465C5A8020F}" type="presParOf" srcId="{3FB48557-EA6E-44BF-86D8-8754D7EB2366}" destId="{8CBFDB2E-DF1C-4C0E-9C6C-ACD743277FE3}" srcOrd="1" destOrd="0" presId="urn:microsoft.com/office/officeart/2005/8/layout/process3"/>
    <dgm:cxn modelId="{91754E21-0E3F-420A-8ACD-A69D87D474E1}" type="presParOf" srcId="{8CBFDB2E-DF1C-4C0E-9C6C-ACD743277FE3}" destId="{60E4FAAC-BFEA-41FE-8ABD-60B4FBDFB7C8}" srcOrd="0" destOrd="0" presId="urn:microsoft.com/office/officeart/2005/8/layout/process3"/>
    <dgm:cxn modelId="{9A464E1E-D74A-4F0F-8248-06C90489730C}" type="presParOf" srcId="{3FB48557-EA6E-44BF-86D8-8754D7EB2366}" destId="{EBEACE85-FA89-4254-B699-89D93F5D7207}" srcOrd="2" destOrd="0" presId="urn:microsoft.com/office/officeart/2005/8/layout/process3"/>
    <dgm:cxn modelId="{DFEA8D0A-3F76-4BDD-A93A-DD5270FE9879}" type="presParOf" srcId="{EBEACE85-FA89-4254-B699-89D93F5D7207}" destId="{E2945C49-C9FC-4D9D-8B51-3586788949F8}" srcOrd="0" destOrd="0" presId="urn:microsoft.com/office/officeart/2005/8/layout/process3"/>
    <dgm:cxn modelId="{2FBB6666-FB44-48E8-9ED9-7E5EFDFF9EEB}" type="presParOf" srcId="{EBEACE85-FA89-4254-B699-89D93F5D7207}" destId="{8470E686-87A2-4223-AA8B-F0615F72649C}" srcOrd="1" destOrd="0" presId="urn:microsoft.com/office/officeart/2005/8/layout/process3"/>
    <dgm:cxn modelId="{1E53C4D2-1199-4010-B18E-3C9B7643742A}" type="presParOf" srcId="{EBEACE85-FA89-4254-B699-89D93F5D7207}" destId="{23B539E7-9420-441E-BE9B-EBC04632FBBE}" srcOrd="2" destOrd="0" presId="urn:microsoft.com/office/officeart/2005/8/layout/process3"/>
    <dgm:cxn modelId="{71DE9961-A7D9-4A8D-98B2-A20F170CC21E}" type="presParOf" srcId="{3FB48557-EA6E-44BF-86D8-8754D7EB2366}" destId="{4EE832B0-49B3-4F04-852D-F49629A695F5}" srcOrd="3" destOrd="0" presId="urn:microsoft.com/office/officeart/2005/8/layout/process3"/>
    <dgm:cxn modelId="{4014F6B7-EA56-4588-9501-1C9D9A41FD4D}" type="presParOf" srcId="{4EE832B0-49B3-4F04-852D-F49629A695F5}" destId="{2E64C368-C034-41BC-94F5-483FE23B74B1}" srcOrd="0" destOrd="0" presId="urn:microsoft.com/office/officeart/2005/8/layout/process3"/>
    <dgm:cxn modelId="{4CC4B68D-1839-426A-8F03-ABC3EC324563}" type="presParOf" srcId="{3FB48557-EA6E-44BF-86D8-8754D7EB2366}" destId="{862F6A58-8554-489F-A89E-26CB778C4766}" srcOrd="4" destOrd="0" presId="urn:microsoft.com/office/officeart/2005/8/layout/process3"/>
    <dgm:cxn modelId="{64528643-9FC8-48B9-AE07-BB6A910AB671}" type="presParOf" srcId="{862F6A58-8554-489F-A89E-26CB778C4766}" destId="{833EE365-A6B7-4A25-9B4F-4BC046B9AE7E}" srcOrd="0" destOrd="0" presId="urn:microsoft.com/office/officeart/2005/8/layout/process3"/>
    <dgm:cxn modelId="{8AAC7114-6470-4120-8A67-5ABFE2027F76}" type="presParOf" srcId="{862F6A58-8554-489F-A89E-26CB778C4766}" destId="{762D78DD-9441-4125-BBEF-4DFC15D3C735}" srcOrd="1" destOrd="0" presId="urn:microsoft.com/office/officeart/2005/8/layout/process3"/>
    <dgm:cxn modelId="{9B4E623B-2E22-4AB0-BA5C-E864B79709D0}" type="presParOf" srcId="{862F6A58-8554-489F-A89E-26CB778C4766}" destId="{B65F1175-6D07-4936-851D-F263D1B02E73}" srcOrd="2" destOrd="0" presId="urn:microsoft.com/office/officeart/2005/8/layout/process3"/>
    <dgm:cxn modelId="{DD22F62F-FAF7-4988-8823-A4462EAE2B4F}" type="presParOf" srcId="{3FB48557-EA6E-44BF-86D8-8754D7EB2366}" destId="{7E999952-645D-41AD-BF82-E38EBD8A86D7}" srcOrd="5" destOrd="0" presId="urn:microsoft.com/office/officeart/2005/8/layout/process3"/>
    <dgm:cxn modelId="{0CEA39F9-B21F-42BF-B123-A906EB5DC84F}" type="presParOf" srcId="{7E999952-645D-41AD-BF82-E38EBD8A86D7}" destId="{7227D0A4-D534-4582-AFFC-10F24DE36F9C}" srcOrd="0" destOrd="0" presId="urn:microsoft.com/office/officeart/2005/8/layout/process3"/>
    <dgm:cxn modelId="{C78968F4-0BB9-477A-BAF9-56ACF2E2FB00}" type="presParOf" srcId="{3FB48557-EA6E-44BF-86D8-8754D7EB2366}" destId="{90C65C23-8D10-426E-9C9A-29DD25386654}" srcOrd="6" destOrd="0" presId="urn:microsoft.com/office/officeart/2005/8/layout/process3"/>
    <dgm:cxn modelId="{90A29FB3-5380-4B32-AF5F-E42445460C77}" type="presParOf" srcId="{90C65C23-8D10-426E-9C9A-29DD25386654}" destId="{5963A4FF-F5B1-432F-9991-6CA8C409225D}" srcOrd="0" destOrd="0" presId="urn:microsoft.com/office/officeart/2005/8/layout/process3"/>
    <dgm:cxn modelId="{D1A5368A-3231-4D8C-9224-CEB460DA5C8D}" type="presParOf" srcId="{90C65C23-8D10-426E-9C9A-29DD25386654}" destId="{45740171-7A84-442B-8846-90B4AB806899}" srcOrd="1" destOrd="0" presId="urn:microsoft.com/office/officeart/2005/8/layout/process3"/>
    <dgm:cxn modelId="{8A0EDF10-737D-450D-AB7F-71B636BF5C01}" type="presParOf" srcId="{90C65C23-8D10-426E-9C9A-29DD25386654}" destId="{1C700D0E-FF08-4891-830E-73CF1EF74BB5}" srcOrd="2" destOrd="0" presId="urn:microsoft.com/office/officeart/2005/8/layout/process3"/>
    <dgm:cxn modelId="{C0BE9567-F6A5-4CFC-A1B4-02351A02387F}" type="presParOf" srcId="{3FB48557-EA6E-44BF-86D8-8754D7EB2366}" destId="{6ACD8942-E44A-4C66-B413-039974FBFA75}" srcOrd="7" destOrd="0" presId="urn:microsoft.com/office/officeart/2005/8/layout/process3"/>
    <dgm:cxn modelId="{B02DA667-573D-4C3E-9F18-99DCFA72F435}" type="presParOf" srcId="{6ACD8942-E44A-4C66-B413-039974FBFA75}" destId="{86BB05F9-DE37-4031-8C60-8D90A3E8A0C5}" srcOrd="0" destOrd="0" presId="urn:microsoft.com/office/officeart/2005/8/layout/process3"/>
    <dgm:cxn modelId="{99FF123B-3EE0-4C48-8250-AEEDA9A1F0E0}" type="presParOf" srcId="{3FB48557-EA6E-44BF-86D8-8754D7EB2366}" destId="{5E222BC4-FD97-44B3-848B-000090FBBE18}" srcOrd="8" destOrd="0" presId="urn:microsoft.com/office/officeart/2005/8/layout/process3"/>
    <dgm:cxn modelId="{63C754B4-D200-49B4-8720-95186BE38C53}" type="presParOf" srcId="{5E222BC4-FD97-44B3-848B-000090FBBE18}" destId="{08A661C8-2815-4F50-8C6C-5557E21CFA4E}" srcOrd="0" destOrd="0" presId="urn:microsoft.com/office/officeart/2005/8/layout/process3"/>
    <dgm:cxn modelId="{D6999D8C-09E1-410B-9D61-83A6A789086B}" type="presParOf" srcId="{5E222BC4-FD97-44B3-848B-000090FBBE18}" destId="{BA7DD7C6-A488-490D-9569-B581ABF2BA5E}" srcOrd="1" destOrd="0" presId="urn:microsoft.com/office/officeart/2005/8/layout/process3"/>
    <dgm:cxn modelId="{9188BCCB-D3B8-4C73-A7E1-E25AC7A342D4}" type="presParOf" srcId="{5E222BC4-FD97-44B3-848B-000090FBBE18}" destId="{F27961B8-B518-43ED-BC03-1B4ED2150149}" srcOrd="2" destOrd="0" presId="urn:microsoft.com/office/officeart/2005/8/layout/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8CB0-2FFB-4916-A639-9033372C163C}">
      <dsp:nvSpPr>
        <dsp:cNvPr id="0" name=""/>
        <dsp:cNvSpPr/>
      </dsp:nvSpPr>
      <dsp:spPr>
        <a:xfrm>
          <a:off x="2544" y="244256"/>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GB" sz="1100" kern="1200"/>
            <a:t>Development</a:t>
          </a:r>
        </a:p>
      </dsp:txBody>
      <dsp:txXfrm>
        <a:off x="298831" y="244256"/>
        <a:ext cx="888861" cy="592574"/>
      </dsp:txXfrm>
    </dsp:sp>
    <dsp:sp modelId="{02C31876-B572-4666-A480-3CD2C5FCC766}">
      <dsp:nvSpPr>
        <dsp:cNvPr id="0" name=""/>
        <dsp:cNvSpPr/>
      </dsp:nvSpPr>
      <dsp:spPr>
        <a:xfrm>
          <a:off x="1335836" y="244256"/>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GB" sz="1100" kern="1200"/>
            <a:t>Quality Assurance</a:t>
          </a:r>
        </a:p>
      </dsp:txBody>
      <dsp:txXfrm>
        <a:off x="1632123" y="244256"/>
        <a:ext cx="888861" cy="592574"/>
      </dsp:txXfrm>
    </dsp:sp>
    <dsp:sp modelId="{6EE9419F-3F8C-47D6-A699-FFD23FDF18CC}">
      <dsp:nvSpPr>
        <dsp:cNvPr id="0" name=""/>
        <dsp:cNvSpPr/>
      </dsp:nvSpPr>
      <dsp:spPr>
        <a:xfrm>
          <a:off x="2669128" y="244256"/>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GB" sz="1100" kern="1200"/>
            <a:t>Staging</a:t>
          </a:r>
        </a:p>
      </dsp:txBody>
      <dsp:txXfrm>
        <a:off x="2965415" y="244256"/>
        <a:ext cx="888861" cy="592574"/>
      </dsp:txXfrm>
    </dsp:sp>
    <dsp:sp modelId="{E60556C7-429D-4EDD-BE10-562AE1EB44F8}">
      <dsp:nvSpPr>
        <dsp:cNvPr id="0" name=""/>
        <dsp:cNvSpPr/>
      </dsp:nvSpPr>
      <dsp:spPr>
        <a:xfrm>
          <a:off x="4002419" y="244256"/>
          <a:ext cx="1481435" cy="592574"/>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88950">
            <a:lnSpc>
              <a:spcPct val="90000"/>
            </a:lnSpc>
            <a:spcBef>
              <a:spcPct val="0"/>
            </a:spcBef>
            <a:spcAft>
              <a:spcPct val="35000"/>
            </a:spcAft>
            <a:buNone/>
          </a:pPr>
          <a:r>
            <a:rPr lang="en-GB" sz="1100" kern="1200"/>
            <a:t>Production</a:t>
          </a:r>
        </a:p>
      </dsp:txBody>
      <dsp:txXfrm>
        <a:off x="4298706" y="244256"/>
        <a:ext cx="888861" cy="592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9733A4-DBE1-4447-9195-6E3BCE910B9F}">
      <dsp:nvSpPr>
        <dsp:cNvPr id="0" name=""/>
        <dsp:cNvSpPr/>
      </dsp:nvSpPr>
      <dsp:spPr>
        <a:xfrm>
          <a:off x="1339" y="302121"/>
          <a:ext cx="1192113" cy="47684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GB" sz="1000" kern="1200"/>
            <a:t>Unit Testing</a:t>
          </a:r>
        </a:p>
      </dsp:txBody>
      <dsp:txXfrm>
        <a:off x="239762" y="302121"/>
        <a:ext cx="715268" cy="476845"/>
      </dsp:txXfrm>
    </dsp:sp>
    <dsp:sp modelId="{736FEB3D-B9CD-4DD8-8071-667720BE8A46}">
      <dsp:nvSpPr>
        <dsp:cNvPr id="0" name=""/>
        <dsp:cNvSpPr/>
      </dsp:nvSpPr>
      <dsp:spPr>
        <a:xfrm>
          <a:off x="1074241" y="302121"/>
          <a:ext cx="1192113" cy="476845"/>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GB" sz="1000" kern="1200"/>
            <a:t>QA Testing</a:t>
          </a:r>
        </a:p>
      </dsp:txBody>
      <dsp:txXfrm>
        <a:off x="1312664" y="302121"/>
        <a:ext cx="715268" cy="476845"/>
      </dsp:txXfrm>
    </dsp:sp>
    <dsp:sp modelId="{04EB8CB0-2FFB-4916-A639-9033372C163C}">
      <dsp:nvSpPr>
        <dsp:cNvPr id="0" name=""/>
        <dsp:cNvSpPr/>
      </dsp:nvSpPr>
      <dsp:spPr>
        <a:xfrm>
          <a:off x="2147143" y="302121"/>
          <a:ext cx="1192113" cy="476845"/>
        </a:xfrm>
        <a:prstGeom prst="chevron">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GB" sz="1000" kern="1200"/>
            <a:t>Individual Releases Testing</a:t>
          </a:r>
        </a:p>
      </dsp:txBody>
      <dsp:txXfrm>
        <a:off x="2385566" y="302121"/>
        <a:ext cx="715268" cy="476845"/>
      </dsp:txXfrm>
    </dsp:sp>
    <dsp:sp modelId="{02C31876-B572-4666-A480-3CD2C5FCC766}">
      <dsp:nvSpPr>
        <dsp:cNvPr id="0" name=""/>
        <dsp:cNvSpPr/>
      </dsp:nvSpPr>
      <dsp:spPr>
        <a:xfrm>
          <a:off x="3220045" y="302121"/>
          <a:ext cx="1192113" cy="476845"/>
        </a:xfrm>
        <a:prstGeom prst="chevron">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GB" sz="1000" kern="1200"/>
            <a:t>SIT/E2E</a:t>
          </a:r>
        </a:p>
      </dsp:txBody>
      <dsp:txXfrm>
        <a:off x="3458468" y="302121"/>
        <a:ext cx="715268" cy="476845"/>
      </dsp:txXfrm>
    </dsp:sp>
    <dsp:sp modelId="{6EE9419F-3F8C-47D6-A699-FFD23FDF18CC}">
      <dsp:nvSpPr>
        <dsp:cNvPr id="0" name=""/>
        <dsp:cNvSpPr/>
      </dsp:nvSpPr>
      <dsp:spPr>
        <a:xfrm>
          <a:off x="4292947" y="302121"/>
          <a:ext cx="1192113" cy="476845"/>
        </a:xfrm>
        <a:prstGeom prst="chevron">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GB" sz="1000" kern="1200"/>
            <a:t>UAT &amp; OAT</a:t>
          </a:r>
        </a:p>
      </dsp:txBody>
      <dsp:txXfrm>
        <a:off x="4531370" y="302121"/>
        <a:ext cx="715268" cy="47684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09355B-33F6-4F4B-B5C9-69AE8CF9F23A}">
      <dsp:nvSpPr>
        <dsp:cNvPr id="0" name=""/>
        <dsp:cNvSpPr/>
      </dsp:nvSpPr>
      <dsp:spPr>
        <a:xfrm>
          <a:off x="3520" y="367856"/>
          <a:ext cx="794246" cy="4112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Unit Testing</a:t>
          </a:r>
        </a:p>
      </dsp:txBody>
      <dsp:txXfrm>
        <a:off x="3520" y="367856"/>
        <a:ext cx="794246" cy="274161"/>
      </dsp:txXfrm>
    </dsp:sp>
    <dsp:sp modelId="{E9AF6EC2-D7AE-491A-984D-5DD20FF64CEC}">
      <dsp:nvSpPr>
        <dsp:cNvPr id="0" name=""/>
        <dsp:cNvSpPr/>
      </dsp:nvSpPr>
      <dsp:spPr>
        <a:xfrm>
          <a:off x="166197" y="642018"/>
          <a:ext cx="79424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Dev Environment</a:t>
          </a:r>
        </a:p>
      </dsp:txBody>
      <dsp:txXfrm>
        <a:off x="178744" y="654565"/>
        <a:ext cx="769152" cy="403306"/>
      </dsp:txXfrm>
    </dsp:sp>
    <dsp:sp modelId="{8CBFDB2E-DF1C-4C0E-9C6C-ACD743277FE3}">
      <dsp:nvSpPr>
        <dsp:cNvPr id="0" name=""/>
        <dsp:cNvSpPr/>
      </dsp:nvSpPr>
      <dsp:spPr>
        <a:xfrm>
          <a:off x="918171" y="406065"/>
          <a:ext cx="255258" cy="1977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918171" y="445614"/>
        <a:ext cx="195935" cy="118646"/>
      </dsp:txXfrm>
    </dsp:sp>
    <dsp:sp modelId="{8470E686-87A2-4223-AA8B-F0615F72649C}">
      <dsp:nvSpPr>
        <dsp:cNvPr id="0" name=""/>
        <dsp:cNvSpPr/>
      </dsp:nvSpPr>
      <dsp:spPr>
        <a:xfrm>
          <a:off x="1279385" y="367856"/>
          <a:ext cx="794246" cy="4112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QA Testing</a:t>
          </a:r>
        </a:p>
      </dsp:txBody>
      <dsp:txXfrm>
        <a:off x="1279385" y="367856"/>
        <a:ext cx="794246" cy="274161"/>
      </dsp:txXfrm>
    </dsp:sp>
    <dsp:sp modelId="{23B539E7-9420-441E-BE9B-EBC04632FBBE}">
      <dsp:nvSpPr>
        <dsp:cNvPr id="0" name=""/>
        <dsp:cNvSpPr/>
      </dsp:nvSpPr>
      <dsp:spPr>
        <a:xfrm>
          <a:off x="1442062" y="642018"/>
          <a:ext cx="79424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Quality Assurance Environment</a:t>
          </a:r>
        </a:p>
      </dsp:txBody>
      <dsp:txXfrm>
        <a:off x="1454609" y="654565"/>
        <a:ext cx="769152" cy="403306"/>
      </dsp:txXfrm>
    </dsp:sp>
    <dsp:sp modelId="{4EE832B0-49B3-4F04-852D-F49629A695F5}">
      <dsp:nvSpPr>
        <dsp:cNvPr id="0" name=""/>
        <dsp:cNvSpPr/>
      </dsp:nvSpPr>
      <dsp:spPr>
        <a:xfrm>
          <a:off x="2194036" y="406065"/>
          <a:ext cx="255258" cy="1977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194036" y="445614"/>
        <a:ext cx="195935" cy="118646"/>
      </dsp:txXfrm>
    </dsp:sp>
    <dsp:sp modelId="{762D78DD-9441-4125-BBEF-4DFC15D3C735}">
      <dsp:nvSpPr>
        <dsp:cNvPr id="0" name=""/>
        <dsp:cNvSpPr/>
      </dsp:nvSpPr>
      <dsp:spPr>
        <a:xfrm>
          <a:off x="2555251" y="367856"/>
          <a:ext cx="794246" cy="411242"/>
        </a:xfrm>
        <a:prstGeom prst="roundRect">
          <a:avLst>
            <a:gd name="adj" fmla="val 10000"/>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Individual Release testing</a:t>
          </a:r>
        </a:p>
      </dsp:txBody>
      <dsp:txXfrm>
        <a:off x="2555251" y="367856"/>
        <a:ext cx="794246" cy="274161"/>
      </dsp:txXfrm>
    </dsp:sp>
    <dsp:sp modelId="{B65F1175-6D07-4936-851D-F263D1B02E73}">
      <dsp:nvSpPr>
        <dsp:cNvPr id="0" name=""/>
        <dsp:cNvSpPr/>
      </dsp:nvSpPr>
      <dsp:spPr>
        <a:xfrm>
          <a:off x="2717927" y="642018"/>
          <a:ext cx="79424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Staging Environment</a:t>
          </a:r>
        </a:p>
      </dsp:txBody>
      <dsp:txXfrm>
        <a:off x="2730474" y="654565"/>
        <a:ext cx="769152" cy="403306"/>
      </dsp:txXfrm>
    </dsp:sp>
    <dsp:sp modelId="{7E999952-645D-41AD-BF82-E38EBD8A86D7}">
      <dsp:nvSpPr>
        <dsp:cNvPr id="0" name=""/>
        <dsp:cNvSpPr/>
      </dsp:nvSpPr>
      <dsp:spPr>
        <a:xfrm>
          <a:off x="3469901" y="406065"/>
          <a:ext cx="255258" cy="1977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469901" y="445614"/>
        <a:ext cx="195935" cy="118646"/>
      </dsp:txXfrm>
    </dsp:sp>
    <dsp:sp modelId="{45740171-7A84-442B-8846-90B4AB806899}">
      <dsp:nvSpPr>
        <dsp:cNvPr id="0" name=""/>
        <dsp:cNvSpPr/>
      </dsp:nvSpPr>
      <dsp:spPr>
        <a:xfrm>
          <a:off x="3831116" y="367856"/>
          <a:ext cx="794246" cy="411242"/>
        </a:xfrm>
        <a:prstGeom prst="roundRect">
          <a:avLst>
            <a:gd name="adj" fmla="val 10000"/>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System integration Testing &amp; E2E</a:t>
          </a:r>
        </a:p>
      </dsp:txBody>
      <dsp:txXfrm>
        <a:off x="3831116" y="367856"/>
        <a:ext cx="794246" cy="274161"/>
      </dsp:txXfrm>
    </dsp:sp>
    <dsp:sp modelId="{1C700D0E-FF08-4891-830E-73CF1EF74BB5}">
      <dsp:nvSpPr>
        <dsp:cNvPr id="0" name=""/>
        <dsp:cNvSpPr/>
      </dsp:nvSpPr>
      <dsp:spPr>
        <a:xfrm>
          <a:off x="3993793" y="642018"/>
          <a:ext cx="79424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Staging Environment</a:t>
          </a:r>
        </a:p>
      </dsp:txBody>
      <dsp:txXfrm>
        <a:off x="4006340" y="654565"/>
        <a:ext cx="769152" cy="403306"/>
      </dsp:txXfrm>
    </dsp:sp>
    <dsp:sp modelId="{6ACD8942-E44A-4C66-B413-039974FBFA75}">
      <dsp:nvSpPr>
        <dsp:cNvPr id="0" name=""/>
        <dsp:cNvSpPr/>
      </dsp:nvSpPr>
      <dsp:spPr>
        <a:xfrm>
          <a:off x="4745767" y="406065"/>
          <a:ext cx="255258" cy="19774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745767" y="445614"/>
        <a:ext cx="195935" cy="118646"/>
      </dsp:txXfrm>
    </dsp:sp>
    <dsp:sp modelId="{BA7DD7C6-A488-490D-9569-B581ABF2BA5E}">
      <dsp:nvSpPr>
        <dsp:cNvPr id="0" name=""/>
        <dsp:cNvSpPr/>
      </dsp:nvSpPr>
      <dsp:spPr>
        <a:xfrm>
          <a:off x="5106981" y="367856"/>
          <a:ext cx="794246" cy="411242"/>
        </a:xfrm>
        <a:prstGeom prst="roundRect">
          <a:avLst>
            <a:gd name="adj" fmla="val 10000"/>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26670" numCol="1" spcCol="1270" anchor="t" anchorCtr="0">
          <a:noAutofit/>
        </a:bodyPr>
        <a:lstStyle/>
        <a:p>
          <a:pPr marL="0" lvl="0" indent="0" algn="l" defTabSz="311150">
            <a:lnSpc>
              <a:spcPct val="90000"/>
            </a:lnSpc>
            <a:spcBef>
              <a:spcPct val="0"/>
            </a:spcBef>
            <a:spcAft>
              <a:spcPct val="35000"/>
            </a:spcAft>
            <a:buNone/>
          </a:pPr>
          <a:r>
            <a:rPr lang="en-US" sz="700" kern="1200"/>
            <a:t>UAT &amp; Operational Readiness (OAT)</a:t>
          </a:r>
        </a:p>
      </dsp:txBody>
      <dsp:txXfrm>
        <a:off x="5106981" y="367856"/>
        <a:ext cx="794246" cy="274161"/>
      </dsp:txXfrm>
    </dsp:sp>
    <dsp:sp modelId="{F27961B8-B518-43ED-BC03-1B4ED2150149}">
      <dsp:nvSpPr>
        <dsp:cNvPr id="0" name=""/>
        <dsp:cNvSpPr/>
      </dsp:nvSpPr>
      <dsp:spPr>
        <a:xfrm>
          <a:off x="5269658" y="642018"/>
          <a:ext cx="794246" cy="4284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Production Environment</a:t>
          </a:r>
        </a:p>
      </dsp:txBody>
      <dsp:txXfrm>
        <a:off x="5282205" y="654565"/>
        <a:ext cx="769152" cy="40330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PFT Color Palette (New)">
      <a:dk1>
        <a:srgbClr val="6D6E71"/>
      </a:dk1>
      <a:lt1>
        <a:srgbClr val="FFFFFF"/>
      </a:lt1>
      <a:dk2>
        <a:srgbClr val="A7A9AC"/>
      </a:dk2>
      <a:lt2>
        <a:srgbClr val="E6E7E8"/>
      </a:lt2>
      <a:accent1>
        <a:srgbClr val="E3173E"/>
      </a:accent1>
      <a:accent2>
        <a:srgbClr val="FCD3C9"/>
      </a:accent2>
      <a:accent3>
        <a:srgbClr val="F4847A"/>
      </a:accent3>
      <a:accent4>
        <a:srgbClr val="F15B5B"/>
      </a:accent4>
      <a:accent5>
        <a:srgbClr val="CE1432"/>
      </a:accent5>
      <a:accent6>
        <a:srgbClr val="A70A25"/>
      </a:accent6>
      <a:hlink>
        <a:srgbClr val="00AAD2"/>
      </a:hlink>
      <a:folHlink>
        <a:srgbClr val="00AAD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7BE25F8FF0687843A7B1C87C7EE1DAEE" ma:contentTypeVersion="13" ma:contentTypeDescription="Create a new document." ma:contentTypeScope="" ma:versionID="4688bdebfeb9641ed6f6e86a0c5ffdaf">
  <xsd:schema xmlns:xsd="http://www.w3.org/2001/XMLSchema" xmlns:xs="http://www.w3.org/2001/XMLSchema" xmlns:p="http://schemas.microsoft.com/office/2006/metadata/properties" xmlns:ns3="e3719619-465d-4756-ac44-a7a2ad83765e" xmlns:ns4="a9bfe624-8f70-4f28-872a-91b2b0754b58" targetNamespace="http://schemas.microsoft.com/office/2006/metadata/properties" ma:root="true" ma:fieldsID="6a00e608f7d70baa2106ca62222cf17b" ns3:_="" ns4:_="">
    <xsd:import namespace="e3719619-465d-4756-ac44-a7a2ad83765e"/>
    <xsd:import namespace="a9bfe624-8f70-4f28-872a-91b2b0754b5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19619-465d-4756-ac44-a7a2ad8376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bfe624-8f70-4f28-872a-91b2b0754b5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D37CB-D701-4147-8C09-CE020C5E33CF}">
  <ds:schemaRefs>
    <ds:schemaRef ds:uri="http://schemas.microsoft.com/sharepoint/v3/contenttype/forms"/>
  </ds:schemaRefs>
</ds:datastoreItem>
</file>

<file path=customXml/itemProps2.xml><?xml version="1.0" encoding="utf-8"?>
<ds:datastoreItem xmlns:ds="http://schemas.openxmlformats.org/officeDocument/2006/customXml" ds:itemID="{AA0DB0B8-4D19-4294-A00C-BBC45556D7CB}">
  <ds:schemaRefs>
    <ds:schemaRef ds:uri="http://purl.org/dc/dcmitype/"/>
    <ds:schemaRef ds:uri="http://purl.org/dc/elements/1.1/"/>
    <ds:schemaRef ds:uri="http://schemas.microsoft.com/office/2006/documentManagement/types"/>
    <ds:schemaRef ds:uri="http://schemas.microsoft.com/office/infopath/2007/PartnerControls"/>
    <ds:schemaRef ds:uri="a9bfe624-8f70-4f28-872a-91b2b0754b58"/>
    <ds:schemaRef ds:uri="http://purl.org/dc/terms/"/>
    <ds:schemaRef ds:uri="e3719619-465d-4756-ac44-a7a2ad83765e"/>
    <ds:schemaRef ds:uri="http://schemas.openxmlformats.org/package/2006/metadata/core-propertie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14892921-F5DF-4132-8E68-943A40279949}">
  <ds:schemaRefs>
    <ds:schemaRef ds:uri="http://schemas.openxmlformats.org/officeDocument/2006/bibliography"/>
  </ds:schemaRefs>
</ds:datastoreItem>
</file>

<file path=customXml/itemProps4.xml><?xml version="1.0" encoding="utf-8"?>
<ds:datastoreItem xmlns:ds="http://schemas.openxmlformats.org/officeDocument/2006/customXml" ds:itemID="{471FA011-07C8-405A-BA4C-69DA9C3846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719619-465d-4756-ac44-a7a2ad83765e"/>
    <ds:schemaRef ds:uri="a9bfe624-8f70-4f28-872a-91b2b0754b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5636703-9160-4CA9-8C07-6CC007CA4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4432</Words>
  <Characters>25266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PrimeFocus</Company>
  <LinksUpToDate>false</LinksUpToDate>
  <CharactersWithSpaces>29639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Kulshreshtha</dc:creator>
  <cp:keywords/>
  <dc:description/>
  <cp:lastModifiedBy>Aditya Kulshreshtha</cp:lastModifiedBy>
  <cp:revision>5</cp:revision>
  <cp:lastPrinted>2018-08-29T09:48:00Z</cp:lastPrinted>
  <dcterms:created xsi:type="dcterms:W3CDTF">2020-04-15T11:18:00Z</dcterms:created>
  <dcterms:modified xsi:type="dcterms:W3CDTF">2020-09-15T11:45:00Z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0x0101007BE25F8FF0687843A7B1C87C7EE1DAEE</vt:lpwstr>
  </property>
</Properties>
</file>