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a fictional sample document created for software testing. All names, companies, addresses, numbers, and dates are invented.*</w:t>
      </w:r>
    </w:p>
    <w:p>
      <w:r>
        <w:t>---</w:t>
      </w:r>
    </w:p>
    <w:p>
      <w:r>
        <w:t>HELVERN ANALYTICS USA, INC.</w:t>
      </w:r>
    </w:p>
    <w:p>
      <w:r>
        <w:t>4200 Larkspur Center Drive, Suite 610 · Austin, Texas 78735</w:t>
      </w:r>
    </w:p>
    <w:p>
      <w:r>
        <w:t>EIN 47-5580192 · www.helvern-usa.example</w:t>
      </w:r>
    </w:p>
    <w:p>
      <w:r>
        <w:t>---</w:t>
      </w:r>
    </w:p>
    <w:p>
      <w:r>
        <w:t>March 21, 2025</w:t>
      </w:r>
    </w:p>
    <w:p>
      <w:r>
        <w:t>U.S. Citizenship and Immigration Services</w:t>
      </w:r>
    </w:p>
    <w:p>
      <w:r>
        <w:t>Northlake Service Center</w:t>
      </w:r>
    </w:p>
    <w:p>
      <w:r>
        <w:t>2101 Fairhaven Commerce Way</w:t>
      </w:r>
    </w:p>
    <w:p>
      <w:r>
        <w:t>Northlake, IL 60301-0284</w:t>
      </w:r>
    </w:p>
    <w:p>
      <w:r>
        <w:t>RE: L-1A petition for Rafael Duarte Monteiro — statement of the United States employer</w:t>
      </w:r>
    </w:p>
    <w:p>
      <w:r>
        <w:t>Dear Adjudications Officer:</w:t>
      </w:r>
    </w:p>
    <w:p>
      <w:r>
        <w:t>I am Dale Ferris Kwon, President of Helvern Analytics USA, Inc. I am authorized to sign this letter on the company's behalf, and the facts stated in it are within my personal knowledge.</w:t>
      </w:r>
    </w:p>
    <w:p>
      <w:r>
        <w:t>1. ABOUT THE COMPANY</w:t>
      </w:r>
    </w:p>
    <w:p>
      <w:r>
        <w:t>Helvern Analytics USA, Inc. was incorporated in Delaware on August 12, 2021 and is a wholly owned subsidiary of Helvern Sistemas Ltda. of São Paulo, Brazil, which holds all 1,000 of our issued and outstanding shares. We began serving clients in October 2021. We build and operate data pipelines, warehouse migrations, and analytics platforms for mid-market financial services and logistics companies in the United States. In fiscal year 2024 we recognized USD 6,420,000 in service revenue from eleven active clients. We currently employ fourteen people, all based at our Austin office.</w:t>
      </w:r>
    </w:p>
    <w:p>
      <w:r>
        <w:t>2. THE POSITION WE ARE OFFERING</w:t>
      </w:r>
    </w:p>
    <w:p>
      <w:r>
        <w:t>We are offering Mr. Rafael Duarte Monteiro the position of Director of Delivery Operations, Americas, at an annual salary of USD 182,000 with a target bonus of 20% of base salary, standard company benefits, and an initial appointment of three years. He will report directly to me. The position is full time, 40 hours per week, and is based at our Austin office.</w:t>
      </w:r>
    </w:p>
    <w:p>
      <w:r>
        <w:t>This position exists today and is currently being covered by me personally in addition to my own duties. Our delivery organization has grown from three to nine professionals in eighteen months and now supports eleven client accounts across three time zones. I cannot continue to run it directly.</w:t>
      </w:r>
    </w:p>
    <w:p>
      <w:r>
        <w:t>3. WHAT MR. MONTEIRO WILL DO</w:t>
      </w:r>
    </w:p>
    <w:p>
      <w:r>
        <w:t>The following is his allocation of a normal work week:</w:t>
      </w:r>
    </w:p>
    <w:p>
      <w:r>
        <w:t>| % of time | Duty |</w:t>
      </w:r>
    </w:p>
    <w:p>
      <w:r>
        <w:t>|---|---|</w:t>
      </w:r>
    </w:p>
    <w:p>
      <w:r>
        <w:t>| 30% | Directs the four managers who lead the Delivery Engineering, Analytics Consulting, Platform Reliability, and Client Success functions; sets their quarterly objectives, reviews their performance, and approves the work plans they submit for each client engagement. |</w:t>
      </w:r>
    </w:p>
    <w:p>
      <w:r>
        <w:t>| 20% | Owns the Americas delivery budget of USD 4.1 million; approves staffing plans, contractor spend, and tooling purchases up to USD 250,000 per commitment without further approval. |</w:t>
      </w:r>
    </w:p>
    <w:p>
      <w:r>
        <w:t>| 20% | Makes and approves all personnel decisions for the Americas delivery organization — hiring, termination, promotion, salary banding, and disciplinary action — subject only to my counter-signature on terminations, which is a formality of our internal control policy and has never been withheld. |</w:t>
      </w:r>
    </w:p>
    <w:p>
      <w:r>
        <w:t>| 15% | Sets delivery policy and methodology for the Americas: engagement staffing models, quality gates, escalation thresholds, and the standards to which the managers hold their teams. |</w:t>
      </w:r>
    </w:p>
    <w:p>
      <w:r>
        <w:t>| 10% | Represents the delivery organization to clients at the executive level in quarterly business reviews and in the resolution of escalated commercial matters. |</w:t>
      </w:r>
    </w:p>
    <w:p>
      <w:r>
        <w:t>| 5% | Reports to me and to the Helvern Brazil board on delivery performance, margin, and capacity. |</w:t>
      </w:r>
    </w:p>
    <w:p>
      <w:r>
        <w:t>Mr. Monteiro will not write code, build pipelines, or serve as an individual contributor on any engagement. Every task listed above is discharged through the managers who report to him.</w:t>
      </w:r>
    </w:p>
    <w:p>
      <w:r>
        <w:t>4. WHO REPORTS TO HIM</w:t>
      </w:r>
    </w:p>
    <w:p>
      <w:r>
        <w:t>Mr. Monteiro will directly supervise four employees, each of whom supervises a team of professionals:</w:t>
      </w:r>
    </w:p>
    <w:p>
      <w:r>
        <w:t>| Name | Title | Education | Direct reports |</w:t>
      </w:r>
    </w:p>
    <w:p>
      <w:r>
        <w:t>|---|---|---|---|</w:t>
      </w:r>
    </w:p>
    <w:p>
      <w:r>
        <w:t>| Aurelia Nkemdirim-Bass | Manager, Delivery Engineering | B.S. Computer Science, Cordero State University, 2014 | 3 |</w:t>
      </w:r>
    </w:p>
    <w:p>
      <w:r>
        <w:t>| Teodor Vasilache | Manager, Analytics Consulting | M.S. Statistics, Whitfield Polytechnic Institute, 2016 | 2 |</w:t>
      </w:r>
    </w:p>
    <w:p>
      <w:r>
        <w:t>| Marguerite Okonjo Hale | Manager, Platform Reliability | B.S. Electrical Engineering, Northgate A&amp;M, 2013 | 2 |</w:t>
      </w:r>
    </w:p>
    <w:p>
      <w:r>
        <w:t>| Simon Perreault-Vance | Manager, Client Success | B.A. Economics, Ashcombe College, 2015; MBA, Ashcombe College, 2019 | 1 |</w:t>
      </w:r>
    </w:p>
    <w:p>
      <w:r>
        <w:t>Counting Mr. Monteiro's position, the Americas delivery organization will comprise fourteen positions, nine of which are filled today and five of which are budgeted for hire in fiscal year 2025. He will additionally hold dotted-line authority over the twenty-two-person delivery organization in Brazil for matters of methodology and cross-border staffing, which the Managing Director of Helvern Brazil has confirmed in her own letter.</w:t>
      </w:r>
    </w:p>
    <w:p>
      <w:r>
        <w:t>5. HIS AUTHORITY</w:t>
      </w:r>
    </w:p>
    <w:p>
      <w:r>
        <w:t>Mr. Monteiro will have signature authority on our operating account up to USD 250,000 per commitment; authority to open and close requisitions; authority to set and change the compensation of any employee in his organization within the approved band; and a standing seat in our weekly executive committee alongside me, our Chief Financial Officer, and our Vice President of Revenue.</w:t>
      </w:r>
    </w:p>
    <w:p>
      <w:r>
        <w:t>6. WHY HIM</w:t>
      </w:r>
    </w:p>
    <w:p>
      <w:r>
        <w:t>Mr. Monteiro built the delivery organization from which our own methodology is derived. He led the Austin transition workshop series in 2023 through which our engineering team adopted the Helvern delivery model, and our four managers were trained under that model. No other candidate can direct this organization without first learning what he wrote.</w:t>
      </w:r>
    </w:p>
    <w:p>
      <w:r>
        <w:t>I certify that the statements in this letter are true and correct to the best of my knowledge, and that Helvern Analytics USA, Inc. will employ Mr. Monteiro on the terms described above.</w:t>
      </w:r>
    </w:p>
    <w:p>
      <w:r>
        <w:t>Sincerely,</w:t>
      </w:r>
    </w:p>
    <w:p>
      <w:r>
        <w:t>*/s/ Dale Ferris Kwon*</w:t>
      </w:r>
    </w:p>
    <w:p>
      <w:r>
        <w:t>Dale Ferris Kwon</w:t>
      </w:r>
    </w:p>
    <w:p>
      <w:r>
        <w:t>President, Helvern Analytics USA, Inc.</w:t>
      </w:r>
    </w:p>
    <w:p>
      <w:r>
        <w:t>dale.kwon@helvern-usa.example · (512) 555-0117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