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*Fictional sample document created for software testing. All names, addresses, numbers, and events are invented.*</w:t>
      </w:r>
    </w:p>
    <w:p>
      <w:r>
        <w:t>---</w:t>
      </w:r>
    </w:p>
    <w:p>
      <w:r>
        <w:t>EXHIBIT F — JOINT FINANCIAL EVIDENCE SUMMARY</w:t>
      </w:r>
    </w:p>
    <w:p>
      <w:r>
        <w:t>Petitioner: Nathaniel Owusu Brennan</w:t>
      </w:r>
    </w:p>
    <w:p>
      <w:r>
        <w:t>Beneficiary: Larisa Mihaela Dumitrescu</w:t>
      </w:r>
    </w:p>
    <w:p>
      <w:r>
        <w:t>Date of marriage: April 12, 2023</w:t>
      </w:r>
    </w:p>
    <w:p>
      <w:r>
        <w:t>Prepared by: Castellanos &amp; Verde LLC, September 3, 2024</w:t>
      </w:r>
    </w:p>
    <w:p>
      <w:r>
        <w:t>This summary describes the financial documents attached at F-1 through F-14. Each</w:t>
      </w:r>
    </w:p>
    <w:p>
      <w:r>
        <w:t>attachment is a copy of the underlying document; nothing in this summary substitutes for</w:t>
      </w:r>
    </w:p>
    <w:p>
      <w:r>
        <w:t>the attachment itself.</w:t>
      </w:r>
    </w:p>
    <w:p>
      <w:r>
        <w:t>1. JOINT DEPOSIT ACCOUNT</w:t>
      </w:r>
    </w:p>
    <w:p>
      <w:r>
        <w:t>| | |</w:t>
      </w:r>
    </w:p>
    <w:p>
      <w:r>
        <w:t>|---|---|</w:t>
      </w:r>
    </w:p>
    <w:p>
      <w:r>
        <w:t>| Institution | Beacon Ridge Credit Union, 2200 Sunbury Ridge Road, Westerville, OH 43081 |</w:t>
      </w:r>
    </w:p>
    <w:p>
      <w:r>
        <w:t>| Account type | Joint checking with overdraft line |</w:t>
      </w:r>
    </w:p>
    <w:p>
      <w:r>
        <w:t>| Account number | ending 4419 |</w:t>
      </w:r>
    </w:p>
    <w:p>
      <w:r>
        <w:t>| Account holders | Nathaniel O. Brennan and Larisa M. Dumitrescu, both as primary holders |</w:t>
      </w:r>
    </w:p>
    <w:p>
      <w:r>
        <w:t>| Date opened | June 2, 2023 |</w:t>
      </w:r>
    </w:p>
    <w:p>
      <w:r>
        <w:t>| Attachment F-1 | Signature card and account agreement, signed by both holders 06/02/2023 |</w:t>
      </w:r>
    </w:p>
    <w:p>
      <w:r>
        <w:t>| Attachment F-2 | Monthly statements, June 2023 through August 2024 (15 statements) |</w:t>
      </w:r>
    </w:p>
    <w:p>
      <w:r>
        <w:t>Recurring activity shown on the statements at F-2 includes:</w:t>
      </w:r>
    </w:p>
    <w:p>
      <w:r>
        <w:t>- Direct deposit of the petitioner's salary from Meridian Valley Health System, twice</w:t>
      </w:r>
    </w:p>
    <w:p>
      <w:r>
        <w:t xml:space="preserve">  monthly, from the June 2023 statement forward.</w:t>
      </w:r>
    </w:p>
    <w:p>
      <w:r>
        <w:t>- Direct deposit of the beneficiary's part-time salary from Dublin Clinical Partners LLC,</w:t>
      </w:r>
    </w:p>
    <w:p>
      <w:r>
        <w:t xml:space="preserve">  twice monthly, from the September 2023 statement forward.</w:t>
      </w:r>
    </w:p>
    <w:p>
      <w:r>
        <w:t>- Monthly rent payment by automatic transfer to Wexford Mill Residential LLC in the amount</w:t>
      </w:r>
    </w:p>
    <w:p>
      <w:r>
        <w:t xml:space="preserve">  of $1,285.00, June 2023 through July 2024; and to Harlowe Bend Properties LLC in the</w:t>
      </w:r>
    </w:p>
    <w:p>
      <w:r>
        <w:t xml:space="preserve">  amount of $1,540.00, from August 2024.</w:t>
      </w:r>
    </w:p>
    <w:p>
      <w:r>
        <w:t>- Monthly automobile loan payment of $412.66 to Beacon Ridge Credit Union.</w:t>
      </w:r>
    </w:p>
    <w:p>
      <w:r>
        <w:t>- Shared household spending on groceries, fuel, pharmacy, and utilities throughout the</w:t>
      </w:r>
    </w:p>
    <w:p>
      <w:r>
        <w:t xml:space="preserve">  statement period.</w:t>
      </w:r>
    </w:p>
    <w:p>
      <w:r>
        <w:t>2. JOINT SAVINGS ACCOUNT</w:t>
      </w:r>
    </w:p>
    <w:p>
      <w:r>
        <w:t>| | |</w:t>
      </w:r>
    </w:p>
    <w:p>
      <w:r>
        <w:t>|---|---|</w:t>
      </w:r>
    </w:p>
    <w:p>
      <w:r>
        <w:t>| Institution | Beacon Ridge Credit Union |</w:t>
      </w:r>
    </w:p>
    <w:p>
      <w:r>
        <w:t>| Account type | Joint share savings |</w:t>
      </w:r>
    </w:p>
    <w:p>
      <w:r>
        <w:t>| Account number | ending 4420 |</w:t>
      </w:r>
    </w:p>
    <w:p>
      <w:r>
        <w:t>| Date opened | June 2, 2023 |</w:t>
      </w:r>
    </w:p>
    <w:p>
      <w:r>
        <w:t>| Balance as of 08/31/2024 | $6,142.03 |</w:t>
      </w:r>
    </w:p>
    <w:p>
      <w:r>
        <w:t>| Attachment F-3 | Quarterly statements, Q3 2023 through Q2 2024 |</w:t>
      </w:r>
    </w:p>
    <w:p>
      <w:r>
        <w:t>The couple states that this account holds savings toward a religious wedding ceremony in</w:t>
      </w:r>
    </w:p>
    <w:p>
      <w:r>
        <w:t>Romania and a future down payment.</w:t>
      </w:r>
    </w:p>
    <w:p>
      <w:r>
        <w:t>3. JOINT FEDERAL AND STATE INCOME TAX FILINGS</w:t>
      </w:r>
    </w:p>
    <w:p>
      <w:r>
        <w:t>| | |</w:t>
      </w:r>
    </w:p>
    <w:p>
      <w:r>
        <w:t>|---|---|</w:t>
      </w:r>
    </w:p>
    <w:p>
      <w:r>
        <w:t>| Tax year | 2023 |</w:t>
      </w:r>
    </w:p>
    <w:p>
      <w:r>
        <w:t>| Filing status | Married filing jointly |</w:t>
      </w:r>
    </w:p>
    <w:p>
      <w:r>
        <w:t>| Return prepared by | Ovid &amp; Marchetti Tax Services, Columbus, OH |</w:t>
      </w:r>
    </w:p>
    <w:p>
      <w:r>
        <w:t>| Date filed | March 6, 2024 |</w:t>
      </w:r>
    </w:p>
    <w:p>
      <w:r>
        <w:t>| Attachment F-4 | Copy of Form 1040 for tax year 2023, signed by both spouses |</w:t>
      </w:r>
    </w:p>
    <w:p>
      <w:r>
        <w:t>| Attachment F-5 | IRS tax return transcript for tax year 2023, requested 08/12/2024 |</w:t>
      </w:r>
    </w:p>
    <w:p>
      <w:r>
        <w:t>| Attachment F-6 | Ohio IT 1040 for tax year 2023, married filing jointly |</w:t>
      </w:r>
    </w:p>
    <w:p>
      <w:r>
        <w:t>The 2023 return lists both spouses at 219 Wexford Mill Lane, Apt. 5C, Westerville, Ohio</w:t>
      </w:r>
    </w:p>
    <w:p>
      <w:r>
        <w:t>43081.</w:t>
      </w:r>
    </w:p>
    <w:p>
      <w:r>
        <w:t>4. INSURANCE</w:t>
      </w:r>
    </w:p>
    <w:p>
      <w:r>
        <w:t>| Attachment | Policy | Detail |</w:t>
      </w:r>
    </w:p>
    <w:p>
      <w:r>
        <w:t>|---|---|---|</w:t>
      </w:r>
    </w:p>
    <w:p>
      <w:r>
        <w:t>| F-7 | Northgate Mutual automobile policy NGM-77-402318 | Effective 10/01/2023. Both spouses listed as named insured drivers. Covers one 2018 sedan garaged at the couple's address. |</w:t>
      </w:r>
    </w:p>
    <w:p>
      <w:r>
        <w:t>| F-8 | Meridian Life group life insurance, certificate ML-2288104 | Employer-provided through the petitioner's employer. Beneficiary designation changed 07/14/2023 to name Larisa M. Dumitrescu, spouse, as sole primary beneficiary. Copy of the signed designation form is included. |</w:t>
      </w:r>
    </w:p>
    <w:p>
      <w:r>
        <w:t>| F-9 | Meridian Valley Health System employee health plan | Enrollment confirmation dated 05/01/2023 adding Larisa M. Dumitrescu as spouse, effective 05/01/2023, following a qualifying life event recorded as "marriage, 04/12/2023". |</w:t>
      </w:r>
    </w:p>
    <w:p>
      <w:r>
        <w:t>5. RETIREMENT AND EMPLOYMENT RECORDS</w:t>
      </w:r>
    </w:p>
    <w:p>
      <w:r>
        <w:t>| Attachment | Document | Detail |</w:t>
      </w:r>
    </w:p>
    <w:p>
      <w:r>
        <w:t>|---|---|---|</w:t>
      </w:r>
    </w:p>
    <w:p>
      <w:r>
        <w:t>| F-10 | Vantage Point 403(b) beneficiary designation | Dated 07/14/2023, naming Larisa M. Dumitrescu, spouse, as primary beneficiary of the petitioner's retirement account. |</w:t>
      </w:r>
    </w:p>
    <w:p>
      <w:r>
        <w:t>| F-11 | Employer emergency-contact record | Petitioner's personnel record updated 05/03/2023 listing Larisa Dumitrescu, spouse, as first emergency contact. |</w:t>
      </w:r>
    </w:p>
    <w:p>
      <w:r>
        <w:t>6. JOINT OBLIGATIONS AND SHARED PROPERTY</w:t>
      </w:r>
    </w:p>
    <w:p>
      <w:r>
        <w:t>| Attachment | Document | Detail |</w:t>
      </w:r>
    </w:p>
    <w:p>
      <w:r>
        <w:t>|---|---|---|</w:t>
      </w:r>
    </w:p>
    <w:p>
      <w:r>
        <w:t>| F-12 | Beacon Ridge Credit Union auto loan No. 55-7712904 | Loan for the 2018 sedan, executed 09/22/2023, both spouses as co-borrowers, original principal $19,400. |</w:t>
      </w:r>
    </w:p>
    <w:p>
      <w:r>
        <w:t>| F-13 | Ohio Certificate of Title, VIN ending 82014 | Title issued 10/04/2023 in the names of Nathaniel O. Brennan and Larisa M. Dumitrescu. |</w:t>
      </w:r>
    </w:p>
    <w:p>
      <w:r>
        <w:t>| F-14 | Beacon Ridge Credit Union joint credit card, account ending 7731 | Opened 01/18/2024. Statements for February 2024 through August 2024, showing use by both cardholders. |</w:t>
      </w:r>
    </w:p>
    <w:p>
      <w:r>
        <w:t>NOTE ON THE PERIOD BEFORE JUNE 2023</w:t>
      </w:r>
    </w:p>
    <w:p>
      <w:r>
        <w:t>The couple did not hold accounts jointly between the date of their marriage on April 12,</w:t>
      </w:r>
    </w:p>
    <w:p>
      <w:r>
        <w:t>2023 and the opening of the joint accounts on June 2, 2023. During that period they</w:t>
      </w:r>
    </w:p>
    <w:p>
      <w:r>
        <w:t>continued to use the individual accounts each had held before the marriage. The health</w:t>
      </w:r>
    </w:p>
    <w:p>
      <w:r>
        <w:t>plan enrollment at F-9 and the employer record at F-11 are the earliest documents in this</w:t>
      </w:r>
    </w:p>
    <w:p>
      <w:r>
        <w:t>exhibit reflecting the marriage.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