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 created for software testing. All names, companies, addresses, receipt numbers, and dates are invented.</w:t>
      </w:r>
    </w:p>
    <w:p>
      <w:r>
        <w:t>TAB F — OFFER OF EMPLOYMENT AND REPORTING STRUCTURE</w:t>
      </w:r>
    </w:p>
    <w:p>
      <w:r>
        <w:t>This tab contains two items: F-1, the offer of employment issued to the beneficiary, and F-2, documentation of the petitioner's internal reporting structure, supervision practice, and position description of record.</w:t>
      </w:r>
    </w:p>
    <w:p>
      <w:r>
        <w:t>---</w:t>
      </w:r>
    </w:p>
    <w:p>
      <w:r>
        <w:t>F-1. OFFER OF EMPLOYMENT</w:t>
      </w:r>
    </w:p>
    <w:p>
      <w:r>
        <w:t>```</w:t>
      </w:r>
    </w:p>
    <w:p>
      <w:r>
        <w:t>LARKSPUR ANALYTICS GROUP, INC.</w:t>
      </w:r>
    </w:p>
    <w:p>
      <w:r>
        <w:t>Office of the Vice President, Data Platforms</w:t>
      </w:r>
    </w:p>
    <w:p>
      <w:r>
        <w:t>1400 Norwich Trace, Suite 620 · Bellemont, NC 27519</w:t>
      </w:r>
    </w:p>
    <w:p>
      <w:r>
        <w:t>```</w:t>
      </w:r>
    </w:p>
    <w:p>
      <w:r>
        <w:t>April 24, 2026</w:t>
      </w:r>
    </w:p>
    <w:p>
      <w:r>
        <w:t>Ms. Devika S. Ranganathan</w:t>
      </w:r>
    </w:p>
    <w:p>
      <w:r>
        <w:t>3312 Tullamore Bend, Apt. 214</w:t>
      </w:r>
    </w:p>
    <w:p>
      <w:r>
        <w:t>Cary, NC 27513</w:t>
      </w:r>
    </w:p>
    <w:p>
      <w:r>
        <w:t>Re: Offer of employment — Data Engineer II</w:t>
      </w:r>
    </w:p>
    <w:p>
      <w:r>
        <w:t>Dear Devika,</w:t>
      </w:r>
    </w:p>
    <w:p>
      <w:r>
        <w:t>On behalf of Larkspur Analytics Group, Inc. ("Larkspur"), I am pleased to offer you the position of Data Engineer II in our Data Platforms organization. The terms of this offer are as follows.</w:t>
      </w:r>
    </w:p>
    <w:p>
      <w:r>
        <w:t>| Term | Detail |</w:t>
      </w:r>
    </w:p>
    <w:p>
      <w:r>
        <w:t>|---|---|</w:t>
      </w:r>
    </w:p>
    <w:p>
      <w:r>
        <w:t>| Position title | Data Engineer II (career level P3) |</w:t>
      </w:r>
    </w:p>
    <w:p>
      <w:r>
        <w:t>| Organization | Data Platforms — Ingestion Engineering |</w:t>
      </w:r>
    </w:p>
    <w:p>
      <w:r>
        <w:t>| Reports to | Halvard Renquist-Oyelaran, Manager, Ingestion Engineering |</w:t>
      </w:r>
    </w:p>
    <w:p>
      <w:r>
        <w:t>| Employment type | Full-time, exempt, at-will |</w:t>
      </w:r>
    </w:p>
    <w:p>
      <w:r>
        <w:t>| Standard hours | 40 hours per week, Monday through Friday |</w:t>
      </w:r>
    </w:p>
    <w:p>
      <w:r>
        <w:t>| Base salary | $128,000.00 per year, payable semi-monthly on the 15th and the last business day of each month |</w:t>
      </w:r>
    </w:p>
    <w:p>
      <w:r>
        <w:t>| Bonus | Discretionary annual bonus of up to 10% of base salary, subject to individual and company performance |</w:t>
      </w:r>
    </w:p>
    <w:p>
      <w:r>
        <w:t>| Benefits | Medical, dental, and vision from the first day of employment; 401(k) with 4% company match after 90 days; 20 days paid time off plus 10 company holidays; $1,500 annual professional development allowance |</w:t>
      </w:r>
    </w:p>
    <w:p>
      <w:r>
        <w:t>| Primary work location | 1400 Norwich Trace, Suite 620, Bellemont, NC 27519 |</w:t>
      </w:r>
    </w:p>
    <w:p>
      <w:r>
        <w:t>| Additional work location | 22 Harkin Row, Suite 1100, Raleigh, NC 27601 (client engagement site) |</w:t>
      </w:r>
    </w:p>
    <w:p>
      <w:r>
        <w:t>| Anticipated start date | June 15, 2026, or the date employment authorization with Larkspur commences, whichever is later |</w:t>
      </w:r>
    </w:p>
    <w:p>
      <w:r>
        <w:t>| Contingencies | This offer is contingent on (a) approval of the H-1B change-of-employer petition filed by Larkspur on your behalf or your commencement of employment under INA § 214(n) portability, (b) satisfactory completion of a background check, and (c) verification of your employment eligibility on Form I-9. |</w:t>
      </w:r>
    </w:p>
    <w:p>
      <w:r>
        <w:t>Assignment and reassignment. Larkspur may assign you to client engagements from time to time. Larkspur retains sole discretion to assign, reassign, or withdraw you from any engagement, and to direct your work at all times. You will remain a Larkspur employee, paid by Larkspur, whether or not you are assigned to a client engagement.</w:t>
      </w:r>
    </w:p>
    <w:p>
      <w:r>
        <w:t>Non-productive time. Larkspur will pay your full base salary during any period of non-productive status caused by conditions related to your employment, including but not limited to a lack of assigned work, in accordance with applicable Department of Labor regulations.</w:t>
      </w:r>
    </w:p>
    <w:p>
      <w:r>
        <w:t>Entire agreement. This letter, together with the Employee Confidentiality and Intellectual Property Agreement provided to you separately, sets out the complete terms of the offer and supersedes any prior discussion or representation. This offer will remain open for acceptance until May 15, 2026.</w:t>
      </w:r>
    </w:p>
    <w:p>
      <w:r>
        <w:t>We are looking forward to having you on the team.</w:t>
      </w:r>
    </w:p>
    <w:p>
      <w:r>
        <w:t>Sincerely,</w:t>
      </w:r>
    </w:p>
    <w:p>
      <w:r>
        <w:t>```</w:t>
      </w:r>
    </w:p>
    <w:p>
      <w:r>
        <w:t>/s/ Priyanth Devarakonda</w:t>
      </w:r>
    </w:p>
    <w:p>
      <w:r>
        <w:t>Priyanth Devarakonda</w:t>
      </w:r>
    </w:p>
    <w:p>
      <w:r>
        <w:t>Vice President, Data Platforms</w:t>
      </w:r>
    </w:p>
    <w:p>
      <w:r>
        <w:t>Larkspur Analytics Group, Inc.</w:t>
      </w:r>
    </w:p>
    <w:p>
      <w:r>
        <w:t>Date: April 24, 2026</w:t>
      </w:r>
    </w:p>
    <w:p>
      <w:r>
        <w:t>```</w:t>
      </w:r>
    </w:p>
    <w:p>
      <w:r>
        <w:t>ACCEPTANCE BY EMPLOYEE</w:t>
      </w:r>
    </w:p>
    <w:p>
      <w:r>
        <w:t>I have read the terms set out above and I accept the offer of employment on those terms.</w:t>
      </w:r>
    </w:p>
    <w:p>
      <w:r>
        <w:t>```</w:t>
      </w:r>
    </w:p>
    <w:p>
      <w:r>
        <w:t>Signature: ______________________________</w:t>
      </w:r>
    </w:p>
    <w:p>
      <w:r>
        <w:t>Print name: _____________________________</w:t>
      </w:r>
    </w:p>
    <w:p>
      <w:r>
        <w:t>Date: ___________________________________</w:t>
      </w:r>
    </w:p>
    <w:p>
      <w:r>
        <w:t>```</w:t>
      </w:r>
    </w:p>
    <w:p>
      <w:r>
        <w:t>*Note appearing on the filing copy: the acceptance block above is blank on the copy in Larkspur's possession at the time of filing.*</w:t>
      </w:r>
    </w:p>
    <w:p>
      <w:r>
        <w:t>---</w:t>
      </w:r>
    </w:p>
    <w:p>
      <w:r>
        <w:t>F-2. REPORTING STRUCTURE AND SUPERVISION PRACTICE</w:t>
      </w:r>
    </w:p>
    <w:p>
      <w:r>
        <w:t>F-2.1 ORGANIZATIONAL CHART — DATA PLATFORMS ORGANIZATION (EXTRACT)</w:t>
      </w:r>
    </w:p>
    <w:p>
      <w:r>
        <w:t>```</w:t>
      </w:r>
    </w:p>
    <w:p>
      <w:r>
        <w:t xml:space="preserve">                    Chief Technology Officer</w:t>
      </w:r>
    </w:p>
    <w:p>
      <w:r>
        <w:t xml:space="preserve">                    Ingrid Sollenbach-Marr</w:t>
      </w:r>
    </w:p>
    <w:p>
      <w:r>
        <w:t xml:space="preserve">                              |</w:t>
      </w:r>
    </w:p>
    <w:p>
      <w:r>
        <w:t xml:space="preserve">                Vice President, Data Platforms</w:t>
      </w:r>
    </w:p>
    <w:p>
      <w:r>
        <w:t xml:space="preserve">                   Priyanth Devarakonda</w:t>
      </w:r>
    </w:p>
    <w:p>
      <w:r>
        <w:t xml:space="preserve">                              |</w:t>
      </w:r>
    </w:p>
    <w:p>
      <w:r>
        <w:t xml:space="preserve">        +---------------------+---------------------+</w:t>
      </w:r>
    </w:p>
    <w:p>
      <w:r>
        <w:t xml:space="preserve">        |                     |                     |</w:t>
      </w:r>
    </w:p>
    <w:p>
      <w:r>
        <w:t xml:space="preserve">  Director,             Director,             Director,</w:t>
      </w:r>
    </w:p>
    <w:p>
      <w:r>
        <w:t xml:space="preserve">  Ingestion &amp;           Analytics             Platform</w:t>
      </w:r>
    </w:p>
    <w:p>
      <w:r>
        <w:t xml:space="preserve">  Integration           Engineering           Reliability</w:t>
      </w:r>
    </w:p>
    <w:p>
      <w:r>
        <w:t xml:space="preserve">  Tobias Wrenfield-     Amara Okonjo-         Lucian Pettibone</w:t>
      </w:r>
    </w:p>
    <w:p>
      <w:r>
        <w:t xml:space="preserve">  Achebe                Strand</w:t>
      </w:r>
    </w:p>
    <w:p>
      <w:r>
        <w:t xml:space="preserve">        |</w:t>
      </w:r>
    </w:p>
    <w:p>
      <w:r>
        <w:t xml:space="preserve">  Manager, Ingestion Engineering</w:t>
      </w:r>
    </w:p>
    <w:p>
      <w:r>
        <w:t xml:space="preserve">  Halvard Renquist-Oyelaran</w:t>
      </w:r>
    </w:p>
    <w:p>
      <w:r>
        <w:t xml:space="preserve">        |</w:t>
      </w:r>
    </w:p>
    <w:p>
      <w:r>
        <w:t xml:space="preserve">        +---------+---------+---------+---------+</w:t>
      </w:r>
    </w:p>
    <w:p>
      <w:r>
        <w:t xml:space="preserve">        |         |         |         |         |</w:t>
      </w:r>
    </w:p>
    <w:p>
      <w:r>
        <w:t xml:space="preserve">   Sr. Data   Data Eng. II  DATA      Data Eng. I  Data Eng. I</w:t>
      </w:r>
    </w:p>
    <w:p>
      <w:r>
        <w:t xml:space="preserve">   Engineer   (filled)      ENG. II   (filled)     (open req.</w:t>
      </w:r>
    </w:p>
    <w:p>
      <w:r>
        <w:t xml:space="preserve">   (filled)                 &lt;== THIS               DP-2026-0119)</w:t>
      </w:r>
    </w:p>
    <w:p>
      <w:r>
        <w:t xml:space="preserve">                            PETITION</w:t>
      </w:r>
    </w:p>
    <w:p>
      <w:r>
        <w:t xml:space="preserve">                            Req. DP-2026-0114</w:t>
      </w:r>
    </w:p>
    <w:p>
      <w:r>
        <w:t>```</w:t>
      </w:r>
    </w:p>
    <w:p>
      <w:r>
        <w:t>Headcount of the Ingestion Engineering team as of April 24, 2026: 1 manager, 1 Senior Data Engineer, 2 Data Engineer II (one filled, one the subject of this petition), 2 Data Engineer I (one filled, one open).</w:t>
      </w:r>
    </w:p>
    <w:p>
      <w:r>
        <w:t>F-2.2 POSITION DESCRIPTION OF RECORD</w:t>
      </w:r>
    </w:p>
    <w:p>
      <w:r>
        <w:t>| Field | Entry |</w:t>
      </w:r>
    </w:p>
    <w:p>
      <w:r>
        <w:t>|---|---|</w:t>
      </w:r>
    </w:p>
    <w:p>
      <w:r>
        <w:t>| Document reference | HR-PD-DE2, revision 6 |</w:t>
      </w:r>
    </w:p>
    <w:p>
      <w:r>
        <w:t>| Revision date | November 14, 2025 |</w:t>
      </w:r>
    </w:p>
    <w:p>
      <w:r>
        <w:t>| Position title | Data Engineer II |</w:t>
      </w:r>
    </w:p>
    <w:p>
      <w:r>
        <w:t>| Career level | P3 |</w:t>
      </w:r>
    </w:p>
    <w:p>
      <w:r>
        <w:t>| FLSA status | Exempt |</w:t>
      </w:r>
    </w:p>
    <w:p>
      <w:r>
        <w:t>| Reports to | Manager, Ingestion Engineering |</w:t>
      </w:r>
    </w:p>
    <w:p>
      <w:r>
        <w:t>| Minimum education | Bachelor's degree or higher in Computer Science, Computer Engineering, Information Technology, Data Science, or a closely related engineering or quantitative field. A degree in an unrelated field does not satisfy this requirement, and experience may not be substituted for the degree. |</w:t>
      </w:r>
    </w:p>
    <w:p>
      <w:r>
        <w:t>| Minimum experience | Two (2) years of professional data-engineering experience following the degree |</w:t>
      </w:r>
    </w:p>
    <w:p>
      <w:r>
        <w:t>| Core competencies | Dimensional and normalized data modeling; distributed batch and stream processing (Apache Spark, Kafka); SQL and query-plan optimization; statistical data-quality measurement; data governance and lineage; Python and Scala |</w:t>
      </w:r>
    </w:p>
    <w:p>
      <w:r>
        <w:t>| Positions supervised | None (individual contributor; provides technical mentoring to P2 staff) |</w:t>
      </w:r>
    </w:p>
    <w:p>
      <w:r>
        <w:t>F-2.3 SUPERVISION, REVIEW, AND TIMEKEEPING PRACTICE APPLIED TO THIS POSITION</w:t>
      </w:r>
    </w:p>
    <w:p>
      <w:r>
        <w:t>| Practice | Applied by | Cadence |</w:t>
      </w:r>
    </w:p>
    <w:p>
      <w:r>
        <w:t>|---|---|---|</w:t>
      </w:r>
    </w:p>
    <w:p>
      <w:r>
        <w:t>| Work assignment and sprint prioritization | Halvard Renquist-Oyelaran, Manager, Ingestion Engineering (Larkspur) | Bi-weekly sprint planning |</w:t>
      </w:r>
    </w:p>
    <w:p>
      <w:r>
        <w:t>| One-to-one supervision meeting | Halvard Renquist-Oyelaran (Larkspur) | Weekly |</w:t>
      </w:r>
    </w:p>
    <w:p>
      <w:r>
        <w:t>| Timesheet approval | Halvard Renquist-Oyelaran (Larkspur), in Larkspur's internal time system | Weekly |</w:t>
      </w:r>
    </w:p>
    <w:p>
      <w:r>
        <w:t>| Leave approval | Halvard Renquist-Oyelaran (Larkspur) | As requested |</w:t>
      </w:r>
    </w:p>
    <w:p>
      <w:r>
        <w:t>| Formal performance review | Halvard Renquist-Oyelaran (Larkspur), calibrated by Tobias Wrenfield-Achebe, Director | Semi-annual — June and December cycles |</w:t>
      </w:r>
    </w:p>
    <w:p>
      <w:r>
        <w:t>| Compensation and bonus determination | Larkspur Compensation Committee, on the manager's recommendation | Annual — February cycle |</w:t>
      </w:r>
    </w:p>
    <w:p>
      <w:r>
        <w:t>| Technical design review and approval | Larkspur Data Platforms Architecture Review Board | Per design |</w:t>
      </w:r>
    </w:p>
    <w:p>
      <w:r>
        <w:t>| Assignment to, or withdrawal from, a client engagement | Priyanth Devarakonda, Vice President, Data Platforms (Larkspur) | At Larkspur's discretion |</w:t>
      </w:r>
    </w:p>
    <w:p>
      <w:r>
        <w:t>No client, prime contractor, or other third party participates in any of the practices listed above.</w:t>
      </w:r>
    </w:p>
    <w:p>
      <w:r>
        <w:t>```</w:t>
      </w:r>
    </w:p>
    <w:p>
      <w:r>
        <w:t>Certified as an accurate extract of Larkspur records:</w:t>
      </w:r>
    </w:p>
    <w:p>
      <w:r>
        <w:t>/s/ Rosalind Achterberg-Nwosu</w:t>
      </w:r>
    </w:p>
    <w:p>
      <w:r>
        <w:t>Rosalind Achterberg-Nwosu</w:t>
      </w:r>
    </w:p>
    <w:p>
      <w:r>
        <w:t>Director of Human Resources, Larkspur Analytics Group, Inc.</w:t>
      </w:r>
    </w:p>
    <w:p>
      <w:r>
        <w:t>April 24, 2026</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