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64B8F" w14:textId="3F556C45" w:rsidR="00E70ADB" w:rsidRDefault="00E70ADB"/>
    <w:p w14:paraId="5E1F11A9" w14:textId="77777777" w:rsidR="009C32EC" w:rsidRDefault="009C32EC" w:rsidP="009C32EC">
      <w:pPr>
        <w:rPr>
          <w:sz w:val="28"/>
          <w:szCs w:val="28"/>
        </w:rPr>
      </w:pPr>
      <w:r w:rsidRPr="009C32EC">
        <w:rPr>
          <w:sz w:val="28"/>
          <w:szCs w:val="28"/>
        </w:rPr>
        <w:t>AI for Safety &amp; Productivity in Logistics</w:t>
      </w:r>
    </w:p>
    <w:p w14:paraId="3605F6EE" w14:textId="45210848" w:rsidR="009C32EC" w:rsidRPr="009C32EC" w:rsidRDefault="009C32EC" w:rsidP="009C32EC">
      <w:pPr>
        <w:rPr>
          <w:b/>
          <w:bCs/>
          <w:sz w:val="28"/>
          <w:szCs w:val="28"/>
        </w:rPr>
      </w:pPr>
      <w:r w:rsidRPr="009C32EC">
        <w:rPr>
          <w:b/>
          <w:bCs/>
          <w:sz w:val="28"/>
          <w:szCs w:val="28"/>
        </w:rPr>
        <w:t xml:space="preserve">Improve logistics throughput by </w:t>
      </w:r>
      <w:r w:rsidR="00C334A4">
        <w:rPr>
          <w:b/>
          <w:bCs/>
          <w:sz w:val="28"/>
          <w:szCs w:val="28"/>
        </w:rPr>
        <w:t>5</w:t>
      </w:r>
      <w:r w:rsidRPr="009C32EC">
        <w:rPr>
          <w:b/>
          <w:bCs/>
          <w:sz w:val="28"/>
          <w:szCs w:val="28"/>
        </w:rPr>
        <w:t>5% with automated safety and productivity across your supply chain</w:t>
      </w:r>
    </w:p>
    <w:p w14:paraId="08F308CA" w14:textId="2AFCC2C4" w:rsidR="009C32EC" w:rsidRPr="009C32EC" w:rsidRDefault="009C32EC" w:rsidP="009C32EC">
      <w:pPr>
        <w:rPr>
          <w:sz w:val="28"/>
          <w:szCs w:val="28"/>
        </w:rPr>
      </w:pPr>
      <w:r w:rsidRPr="009C32EC">
        <w:rPr>
          <w:sz w:val="28"/>
          <w:szCs w:val="28"/>
        </w:rPr>
        <w:t xml:space="preserve">Siloed tools leave logistics and supply chain operations exposed to risk. viAct unifies AI CCTV, IoT, and wearables into one proactive ecosystem — automatically detecting risks and driving </w:t>
      </w:r>
      <w:r>
        <w:rPr>
          <w:sz w:val="28"/>
          <w:szCs w:val="28"/>
        </w:rPr>
        <w:t>e</w:t>
      </w:r>
      <w:r w:rsidRPr="009C32EC">
        <w:rPr>
          <w:sz w:val="28"/>
          <w:szCs w:val="28"/>
        </w:rPr>
        <w:t>fficiency across operations.</w:t>
      </w:r>
    </w:p>
    <w:p w14:paraId="027DF8B3" w14:textId="3776056E" w:rsidR="00F8146E" w:rsidRDefault="00F8146E" w:rsidP="003C416E">
      <w:r>
        <w:t xml:space="preserve">------------------------------------------------------------------------------------------------------------------------------------------ </w:t>
      </w:r>
    </w:p>
    <w:p w14:paraId="570E8D79" w14:textId="77777777" w:rsidR="00736618" w:rsidRDefault="00736618" w:rsidP="003C416E"/>
    <w:p w14:paraId="45C0F3E6" w14:textId="45E04065" w:rsidR="00C334A4" w:rsidRDefault="00F8146E" w:rsidP="00F8146E">
      <w:pPr>
        <w:jc w:val="center"/>
        <w:rPr>
          <w:b/>
          <w:bCs/>
          <w:sz w:val="32"/>
          <w:szCs w:val="32"/>
        </w:rPr>
      </w:pPr>
      <w:r w:rsidRPr="003448F8">
        <w:rPr>
          <w:b/>
          <w:bCs/>
          <w:sz w:val="32"/>
          <w:szCs w:val="32"/>
        </w:rPr>
        <w:t xml:space="preserve">Proven Impact Across </w:t>
      </w:r>
      <w:r w:rsidR="00D219EB">
        <w:rPr>
          <w:b/>
          <w:bCs/>
          <w:sz w:val="32"/>
          <w:szCs w:val="32"/>
        </w:rPr>
        <w:t xml:space="preserve">Logistic </w:t>
      </w:r>
      <w:r w:rsidR="003448F8" w:rsidRPr="003448F8">
        <w:rPr>
          <w:b/>
          <w:bCs/>
          <w:sz w:val="32"/>
          <w:szCs w:val="32"/>
        </w:rPr>
        <w:t xml:space="preserve">Enterprises </w:t>
      </w:r>
    </w:p>
    <w:p w14:paraId="27D45C74" w14:textId="21237E7A" w:rsidR="00820915" w:rsidRDefault="00E90A55" w:rsidP="00E90A55">
      <w:pPr>
        <w:jc w:val="center"/>
        <w:rPr>
          <w:sz w:val="32"/>
          <w:szCs w:val="32"/>
        </w:rPr>
      </w:pPr>
      <w:r w:rsidRPr="00E90A55">
        <w:rPr>
          <w:sz w:val="32"/>
          <w:szCs w:val="32"/>
        </w:rPr>
        <w:t>Quantified across warehouses, seaports, airports, and distribution centers.</w:t>
      </w:r>
    </w:p>
    <w:p w14:paraId="6B06BC0C" w14:textId="77777777" w:rsidR="00E90A55" w:rsidRDefault="00E90A55" w:rsidP="003C416E">
      <w:pPr>
        <w:rPr>
          <w:sz w:val="24"/>
          <w:szCs w:val="24"/>
        </w:rPr>
      </w:pPr>
    </w:p>
    <w:p w14:paraId="30920EEE" w14:textId="77777777" w:rsidR="00820915" w:rsidRDefault="00820915" w:rsidP="00820915">
      <w:pPr>
        <w:rPr>
          <w:sz w:val="24"/>
          <w:szCs w:val="24"/>
        </w:rPr>
      </w:pPr>
      <w:r w:rsidRPr="00820915">
        <w:rPr>
          <w:b/>
          <w:bCs/>
          <w:sz w:val="24"/>
          <w:szCs w:val="24"/>
        </w:rPr>
        <w:t>35% ↑</w:t>
      </w:r>
      <w:r w:rsidRPr="00820915">
        <w:rPr>
          <w:sz w:val="24"/>
          <w:szCs w:val="24"/>
        </w:rPr>
        <w:t xml:space="preserve"> </w:t>
      </w:r>
    </w:p>
    <w:p w14:paraId="72D6121F" w14:textId="19822354" w:rsidR="00820915" w:rsidRPr="00820915" w:rsidRDefault="00820915" w:rsidP="00820915">
      <w:pPr>
        <w:rPr>
          <w:b/>
          <w:bCs/>
          <w:sz w:val="24"/>
          <w:szCs w:val="24"/>
        </w:rPr>
      </w:pPr>
      <w:r w:rsidRPr="00820915">
        <w:rPr>
          <w:b/>
          <w:bCs/>
          <w:sz w:val="24"/>
          <w:szCs w:val="24"/>
        </w:rPr>
        <w:t xml:space="preserve">Increase in Throughput </w:t>
      </w:r>
    </w:p>
    <w:p w14:paraId="66907830" w14:textId="7295E191" w:rsidR="00820915" w:rsidRDefault="00820915" w:rsidP="00820915">
      <w:pPr>
        <w:rPr>
          <w:sz w:val="24"/>
          <w:szCs w:val="24"/>
        </w:rPr>
      </w:pPr>
      <w:r w:rsidRPr="00820915">
        <w:rPr>
          <w:sz w:val="24"/>
          <w:szCs w:val="24"/>
        </w:rPr>
        <w:t>improving throughput across warehouses and distribution centers in 20+ countries worldwide</w:t>
      </w:r>
    </w:p>
    <w:p w14:paraId="1A051D94" w14:textId="77777777" w:rsidR="00970BB9" w:rsidRPr="00820915" w:rsidRDefault="00970BB9" w:rsidP="00820915">
      <w:pPr>
        <w:rPr>
          <w:sz w:val="24"/>
          <w:szCs w:val="24"/>
        </w:rPr>
      </w:pPr>
    </w:p>
    <w:p w14:paraId="15DDC9F8" w14:textId="77777777" w:rsidR="00820915" w:rsidRDefault="00820915" w:rsidP="00820915">
      <w:pPr>
        <w:rPr>
          <w:sz w:val="24"/>
          <w:szCs w:val="24"/>
        </w:rPr>
      </w:pPr>
      <w:r w:rsidRPr="00820915">
        <w:rPr>
          <w:b/>
          <w:bCs/>
          <w:sz w:val="24"/>
          <w:szCs w:val="24"/>
        </w:rPr>
        <w:t>30% ↓</w:t>
      </w:r>
      <w:r w:rsidRPr="00820915">
        <w:rPr>
          <w:sz w:val="24"/>
          <w:szCs w:val="24"/>
        </w:rPr>
        <w:t xml:space="preserve"> </w:t>
      </w:r>
    </w:p>
    <w:p w14:paraId="458CAA92" w14:textId="77777777" w:rsidR="00820915" w:rsidRPr="00820915" w:rsidRDefault="00820915" w:rsidP="00820915">
      <w:pPr>
        <w:rPr>
          <w:b/>
          <w:bCs/>
          <w:sz w:val="24"/>
          <w:szCs w:val="24"/>
        </w:rPr>
      </w:pPr>
      <w:r w:rsidRPr="00820915">
        <w:rPr>
          <w:b/>
          <w:bCs/>
          <w:sz w:val="24"/>
          <w:szCs w:val="24"/>
        </w:rPr>
        <w:t xml:space="preserve">Operational Cost Reduction </w:t>
      </w:r>
    </w:p>
    <w:p w14:paraId="4F5FAA9E" w14:textId="7899F659" w:rsidR="00820915" w:rsidRPr="00820915" w:rsidRDefault="00820915" w:rsidP="00820915">
      <w:pPr>
        <w:rPr>
          <w:sz w:val="24"/>
          <w:szCs w:val="24"/>
        </w:rPr>
      </w:pPr>
      <w:r w:rsidRPr="00820915">
        <w:rPr>
          <w:sz w:val="24"/>
          <w:szCs w:val="24"/>
        </w:rPr>
        <w:t>saving $2M+ annually across warehouse, port, and distribution operations in FY24–25</w:t>
      </w:r>
    </w:p>
    <w:p w14:paraId="24215FCB" w14:textId="53EFD3BB" w:rsidR="00820915" w:rsidRPr="00820915" w:rsidRDefault="00820915" w:rsidP="00820915">
      <w:pPr>
        <w:rPr>
          <w:sz w:val="24"/>
          <w:szCs w:val="24"/>
        </w:rPr>
      </w:pPr>
    </w:p>
    <w:p w14:paraId="673F2DB9" w14:textId="0216CB4E" w:rsidR="00820915" w:rsidRDefault="00820915" w:rsidP="00820915">
      <w:pPr>
        <w:rPr>
          <w:sz w:val="24"/>
          <w:szCs w:val="24"/>
        </w:rPr>
      </w:pPr>
      <w:r w:rsidRPr="00820915">
        <w:rPr>
          <w:b/>
          <w:bCs/>
          <w:sz w:val="24"/>
          <w:szCs w:val="24"/>
        </w:rPr>
        <w:t>60% ↑</w:t>
      </w:r>
      <w:r w:rsidRPr="00820915">
        <w:rPr>
          <w:sz w:val="24"/>
          <w:szCs w:val="24"/>
        </w:rPr>
        <w:t xml:space="preserve"> </w:t>
      </w:r>
    </w:p>
    <w:p w14:paraId="477F8DE0" w14:textId="77777777" w:rsidR="00820915" w:rsidRPr="00820915" w:rsidRDefault="00820915" w:rsidP="00820915">
      <w:pPr>
        <w:rPr>
          <w:b/>
          <w:bCs/>
          <w:sz w:val="24"/>
          <w:szCs w:val="24"/>
        </w:rPr>
      </w:pPr>
      <w:r w:rsidRPr="00820915">
        <w:rPr>
          <w:b/>
          <w:bCs/>
          <w:sz w:val="24"/>
          <w:szCs w:val="24"/>
        </w:rPr>
        <w:t xml:space="preserve">Faster Incident Prevention </w:t>
      </w:r>
    </w:p>
    <w:p w14:paraId="2F64B3E8" w14:textId="7DC9F316" w:rsidR="00820915" w:rsidRPr="00820915" w:rsidRDefault="00820915" w:rsidP="00820915">
      <w:pPr>
        <w:rPr>
          <w:sz w:val="24"/>
          <w:szCs w:val="24"/>
        </w:rPr>
      </w:pPr>
      <w:r w:rsidRPr="00820915">
        <w:rPr>
          <w:sz w:val="24"/>
          <w:szCs w:val="24"/>
        </w:rPr>
        <w:t>preventing unsafe logistics events annually across warehouses, seaports, and airport operations</w:t>
      </w:r>
    </w:p>
    <w:p w14:paraId="1E3CF78C" w14:textId="77777777" w:rsidR="00820915" w:rsidRPr="00C334A4" w:rsidRDefault="00820915" w:rsidP="003C416E">
      <w:pPr>
        <w:rPr>
          <w:sz w:val="24"/>
          <w:szCs w:val="24"/>
        </w:rPr>
      </w:pPr>
    </w:p>
    <w:p w14:paraId="4EF776C4" w14:textId="13F3FE81" w:rsidR="005B4F10" w:rsidRDefault="005B4F10" w:rsidP="003C416E">
      <w:r>
        <w:t>------------------------------------------------------------------------------------------------------------------------------------------</w:t>
      </w:r>
    </w:p>
    <w:p w14:paraId="7BAAE6E2" w14:textId="77777777" w:rsidR="00736618" w:rsidRDefault="00736618" w:rsidP="003C416E"/>
    <w:p w14:paraId="6FCB5BAF" w14:textId="06DD6684" w:rsidR="00736618" w:rsidRDefault="005B4F10" w:rsidP="005B4F10">
      <w:pPr>
        <w:jc w:val="center"/>
        <w:rPr>
          <w:b/>
          <w:bCs/>
          <w:sz w:val="40"/>
          <w:szCs w:val="40"/>
        </w:rPr>
      </w:pPr>
      <w:r w:rsidRPr="005B4F10">
        <w:rPr>
          <w:b/>
          <w:bCs/>
          <w:sz w:val="40"/>
          <w:szCs w:val="40"/>
        </w:rPr>
        <w:lastRenderedPageBreak/>
        <w:t xml:space="preserve">Built for 200+ Real </w:t>
      </w:r>
      <w:r w:rsidR="009501D0">
        <w:rPr>
          <w:b/>
          <w:bCs/>
          <w:sz w:val="40"/>
          <w:szCs w:val="40"/>
        </w:rPr>
        <w:t xml:space="preserve">Logistic </w:t>
      </w:r>
      <w:r w:rsidRPr="005B4F10">
        <w:rPr>
          <w:b/>
          <w:bCs/>
          <w:sz w:val="40"/>
          <w:szCs w:val="40"/>
        </w:rPr>
        <w:t>Scenarios</w:t>
      </w:r>
      <w:r w:rsidRPr="005B4F10">
        <w:rPr>
          <w:b/>
          <w:bCs/>
          <w:sz w:val="40"/>
          <w:szCs w:val="40"/>
        </w:rPr>
        <w:br/>
        <w:t>(AI CCTV Use Cases)</w:t>
      </w:r>
    </w:p>
    <w:p w14:paraId="63050A89" w14:textId="77777777" w:rsidR="00712F0B" w:rsidRDefault="00712F0B" w:rsidP="008A230D">
      <w:pPr>
        <w:pBdr>
          <w:bottom w:val="single" w:sz="6" w:space="1" w:color="auto"/>
        </w:pBdr>
        <w:rPr>
          <w:sz w:val="28"/>
          <w:szCs w:val="28"/>
        </w:rPr>
      </w:pPr>
    </w:p>
    <w:p w14:paraId="0BAD9E37" w14:textId="77777777" w:rsidR="00712F0B" w:rsidRPr="00712F0B" w:rsidRDefault="00712F0B" w:rsidP="00712F0B">
      <w:pPr>
        <w:pBdr>
          <w:bottom w:val="single" w:sz="6" w:space="1" w:color="auto"/>
        </w:pBdr>
        <w:jc w:val="center"/>
        <w:rPr>
          <w:b/>
          <w:bCs/>
          <w:color w:val="FF0000"/>
          <w:sz w:val="28"/>
          <w:szCs w:val="28"/>
        </w:rPr>
      </w:pPr>
      <w:r w:rsidRPr="00712F0B">
        <w:rPr>
          <w:b/>
          <w:bCs/>
          <w:color w:val="FF0000"/>
          <w:sz w:val="28"/>
          <w:szCs w:val="28"/>
        </w:rPr>
        <w:t>Vehicle Near Miss Monitoring</w:t>
      </w:r>
    </w:p>
    <w:p w14:paraId="4B4B5496" w14:textId="37512D5E" w:rsidR="00712F0B" w:rsidRPr="00712F0B" w:rsidRDefault="00E1022A" w:rsidP="00712F0B">
      <w:pPr>
        <w:pBdr>
          <w:bottom w:val="single" w:sz="6" w:space="1" w:color="auto"/>
        </w:pBdr>
        <w:jc w:val="center"/>
        <w:rPr>
          <w:sz w:val="28"/>
          <w:szCs w:val="28"/>
        </w:rPr>
      </w:pPr>
      <w:r w:rsidRPr="00E1022A">
        <w:rPr>
          <w:sz w:val="28"/>
          <w:szCs w:val="28"/>
        </w:rPr>
        <w:t>Detect worker proximity to forklifts, pallet trucks, delivery vans, and loading vehicles to reduce collisions and near misses.</w:t>
      </w:r>
    </w:p>
    <w:p w14:paraId="23F8D530" w14:textId="77777777" w:rsidR="00712F0B" w:rsidRPr="00712F0B" w:rsidRDefault="00712F0B" w:rsidP="00712F0B">
      <w:pPr>
        <w:pBdr>
          <w:bottom w:val="single" w:sz="6" w:space="1" w:color="auto"/>
        </w:pBdr>
        <w:jc w:val="center"/>
        <w:rPr>
          <w:b/>
          <w:bCs/>
          <w:color w:val="FF0000"/>
          <w:sz w:val="28"/>
          <w:szCs w:val="28"/>
        </w:rPr>
      </w:pPr>
      <w:r w:rsidRPr="00712F0B">
        <w:rPr>
          <w:b/>
          <w:bCs/>
          <w:color w:val="FF0000"/>
          <w:sz w:val="28"/>
          <w:szCs w:val="28"/>
        </w:rPr>
        <w:t>Forklift Movement Monitoring</w:t>
      </w:r>
    </w:p>
    <w:p w14:paraId="44CAC934" w14:textId="7830D0F9" w:rsidR="00712F0B" w:rsidRPr="00712F0B" w:rsidRDefault="00E1022A" w:rsidP="00E1022A">
      <w:pPr>
        <w:pBdr>
          <w:bottom w:val="single" w:sz="6" w:space="1" w:color="auto"/>
        </w:pBdr>
        <w:jc w:val="center"/>
        <w:rPr>
          <w:sz w:val="28"/>
          <w:szCs w:val="28"/>
        </w:rPr>
      </w:pPr>
      <w:r w:rsidRPr="00E1022A">
        <w:rPr>
          <w:sz w:val="28"/>
          <w:szCs w:val="28"/>
        </w:rPr>
        <w:t>Detect unsafe forklift speeding, reversing, worker proximity, blind spot exposure, and improper pallet loading during movement.</w:t>
      </w:r>
    </w:p>
    <w:p w14:paraId="3295B4BF" w14:textId="77777777" w:rsidR="00712F0B" w:rsidRPr="00712F0B" w:rsidRDefault="00712F0B" w:rsidP="00712F0B">
      <w:pPr>
        <w:pBdr>
          <w:bottom w:val="single" w:sz="6" w:space="1" w:color="auto"/>
        </w:pBdr>
        <w:jc w:val="center"/>
        <w:rPr>
          <w:b/>
          <w:bCs/>
          <w:color w:val="FF0000"/>
          <w:sz w:val="28"/>
          <w:szCs w:val="28"/>
        </w:rPr>
      </w:pPr>
      <w:r w:rsidRPr="00712F0B">
        <w:rPr>
          <w:b/>
          <w:bCs/>
          <w:color w:val="FF0000"/>
          <w:sz w:val="28"/>
          <w:szCs w:val="28"/>
        </w:rPr>
        <w:t>Dock Turnaround Monitoring</w:t>
      </w:r>
    </w:p>
    <w:p w14:paraId="2799ADA1" w14:textId="64829A9C" w:rsidR="00712F0B" w:rsidRPr="00712F0B" w:rsidRDefault="00712F0B" w:rsidP="00455087">
      <w:pPr>
        <w:pBdr>
          <w:bottom w:val="single" w:sz="6" w:space="1" w:color="auto"/>
        </w:pBdr>
        <w:jc w:val="center"/>
        <w:rPr>
          <w:sz w:val="28"/>
          <w:szCs w:val="28"/>
        </w:rPr>
      </w:pPr>
      <w:r w:rsidRPr="00712F0B">
        <w:rPr>
          <w:sz w:val="28"/>
          <w:szCs w:val="28"/>
        </w:rPr>
        <w:t>Monitor dock activity, vehicle waiting time, and loading delays to improve turnaround efficiency.</w:t>
      </w:r>
    </w:p>
    <w:p w14:paraId="4DA6B20F" w14:textId="0002DBA1" w:rsidR="00712F0B" w:rsidRPr="00455087" w:rsidRDefault="00712F0B" w:rsidP="00712F0B">
      <w:pPr>
        <w:pBdr>
          <w:bottom w:val="single" w:sz="6" w:space="1" w:color="auto"/>
        </w:pBdr>
        <w:jc w:val="center"/>
        <w:rPr>
          <w:b/>
          <w:bCs/>
          <w:color w:val="FF0000"/>
          <w:sz w:val="28"/>
          <w:szCs w:val="28"/>
        </w:rPr>
      </w:pPr>
      <w:r w:rsidRPr="00455087">
        <w:rPr>
          <w:b/>
          <w:bCs/>
          <w:color w:val="FF0000"/>
          <w:sz w:val="28"/>
          <w:szCs w:val="28"/>
        </w:rPr>
        <w:t xml:space="preserve">Unsafe Loading </w:t>
      </w:r>
      <w:r w:rsidR="009501D0">
        <w:rPr>
          <w:b/>
          <w:bCs/>
          <w:color w:val="FF0000"/>
          <w:sz w:val="28"/>
          <w:szCs w:val="28"/>
        </w:rPr>
        <w:t xml:space="preserve">Detection </w:t>
      </w:r>
    </w:p>
    <w:p w14:paraId="0561D660" w14:textId="3ED235E6" w:rsidR="00712F0B" w:rsidRPr="00712F0B" w:rsidRDefault="00455087" w:rsidP="00455087">
      <w:pPr>
        <w:pBdr>
          <w:bottom w:val="single" w:sz="6" w:space="1" w:color="auto"/>
        </w:pBdr>
        <w:jc w:val="center"/>
        <w:rPr>
          <w:sz w:val="28"/>
          <w:szCs w:val="28"/>
        </w:rPr>
      </w:pPr>
      <w:r w:rsidRPr="00455087">
        <w:rPr>
          <w:sz w:val="28"/>
          <w:szCs w:val="28"/>
        </w:rPr>
        <w:t>Detect unstable pallet stacking, unsafe cargo loading, and improper truck loading across active supply chain dock operations.</w:t>
      </w:r>
    </w:p>
    <w:p w14:paraId="1569E237" w14:textId="77777777" w:rsidR="00712F0B" w:rsidRPr="00455087" w:rsidRDefault="00712F0B" w:rsidP="00712F0B">
      <w:pPr>
        <w:pBdr>
          <w:bottom w:val="single" w:sz="6" w:space="1" w:color="auto"/>
        </w:pBdr>
        <w:jc w:val="center"/>
        <w:rPr>
          <w:b/>
          <w:bCs/>
          <w:color w:val="FF0000"/>
          <w:sz w:val="28"/>
          <w:szCs w:val="28"/>
        </w:rPr>
      </w:pPr>
      <w:r w:rsidRPr="00455087">
        <w:rPr>
          <w:b/>
          <w:bCs/>
          <w:color w:val="FF0000"/>
          <w:sz w:val="28"/>
          <w:szCs w:val="28"/>
        </w:rPr>
        <w:t>Parcel Handling Monitoring</w:t>
      </w:r>
    </w:p>
    <w:p w14:paraId="7FCD1CC5" w14:textId="55461B75" w:rsidR="00455087" w:rsidRPr="00712F0B" w:rsidRDefault="00712F0B" w:rsidP="00455087">
      <w:pPr>
        <w:pBdr>
          <w:bottom w:val="single" w:sz="6" w:space="1" w:color="auto"/>
        </w:pBdr>
        <w:jc w:val="center"/>
        <w:rPr>
          <w:sz w:val="28"/>
          <w:szCs w:val="28"/>
        </w:rPr>
      </w:pPr>
      <w:r w:rsidRPr="00712F0B">
        <w:rPr>
          <w:sz w:val="28"/>
          <w:szCs w:val="28"/>
        </w:rPr>
        <w:t>Monitor parcel movement, manual handling, and transfer activity to reduce operational disruptions.</w:t>
      </w:r>
    </w:p>
    <w:p w14:paraId="0F78A6DF" w14:textId="528E77BE" w:rsidR="00712F0B" w:rsidRPr="00455087" w:rsidRDefault="00712F0B" w:rsidP="00712F0B">
      <w:pPr>
        <w:pBdr>
          <w:bottom w:val="single" w:sz="6" w:space="1" w:color="auto"/>
        </w:pBdr>
        <w:jc w:val="center"/>
        <w:rPr>
          <w:b/>
          <w:bCs/>
          <w:color w:val="FF0000"/>
          <w:sz w:val="28"/>
          <w:szCs w:val="28"/>
        </w:rPr>
      </w:pPr>
      <w:r w:rsidRPr="00455087">
        <w:rPr>
          <w:b/>
          <w:bCs/>
          <w:color w:val="FF0000"/>
          <w:sz w:val="28"/>
          <w:szCs w:val="28"/>
        </w:rPr>
        <w:t>Warehouse Congestion M</w:t>
      </w:r>
      <w:r w:rsidR="008A230D">
        <w:rPr>
          <w:b/>
          <w:bCs/>
          <w:color w:val="FF0000"/>
          <w:sz w:val="28"/>
          <w:szCs w:val="28"/>
        </w:rPr>
        <w:t>apping</w:t>
      </w:r>
    </w:p>
    <w:p w14:paraId="4DD21454" w14:textId="77777777" w:rsidR="00455087" w:rsidRPr="00455087" w:rsidRDefault="00455087" w:rsidP="00455087">
      <w:pPr>
        <w:pBdr>
          <w:bottom w:val="single" w:sz="6" w:space="1" w:color="auto"/>
        </w:pBdr>
        <w:jc w:val="center"/>
        <w:rPr>
          <w:sz w:val="28"/>
          <w:szCs w:val="28"/>
        </w:rPr>
      </w:pPr>
      <w:r w:rsidRPr="00455087">
        <w:rPr>
          <w:sz w:val="28"/>
          <w:szCs w:val="28"/>
        </w:rPr>
        <w:t>Track aisle congestion, dock traffic, and worker movement across warehouse zones to improve supply chain operational flow.</w:t>
      </w:r>
    </w:p>
    <w:p w14:paraId="1E78FA95" w14:textId="77777777" w:rsidR="002D0D81" w:rsidRDefault="002D0D81" w:rsidP="00455087">
      <w:pPr>
        <w:pBdr>
          <w:bottom w:val="single" w:sz="6" w:space="1" w:color="auto"/>
        </w:pBdr>
        <w:rPr>
          <w:sz w:val="28"/>
          <w:szCs w:val="28"/>
        </w:rPr>
      </w:pPr>
    </w:p>
    <w:p w14:paraId="6DF6754B" w14:textId="77777777" w:rsidR="002D0D81" w:rsidRDefault="002D0D81" w:rsidP="002D0D81">
      <w:pPr>
        <w:rPr>
          <w:sz w:val="28"/>
          <w:szCs w:val="28"/>
        </w:rPr>
      </w:pPr>
    </w:p>
    <w:p w14:paraId="1BF68B18" w14:textId="17310BCD" w:rsidR="00BB3497" w:rsidRPr="00BB3497" w:rsidRDefault="00BB3497" w:rsidP="00BB3497">
      <w:pPr>
        <w:rPr>
          <w:b/>
          <w:bCs/>
          <w:sz w:val="32"/>
          <w:szCs w:val="32"/>
        </w:rPr>
      </w:pPr>
      <w:r w:rsidRPr="00BB3497">
        <w:rPr>
          <w:b/>
          <w:bCs/>
          <w:sz w:val="32"/>
          <w:szCs w:val="32"/>
        </w:rPr>
        <w:t xml:space="preserve">Pre-Built AI Safety Solutions for Every </w:t>
      </w:r>
      <w:r w:rsidR="00455087">
        <w:rPr>
          <w:b/>
          <w:bCs/>
          <w:sz w:val="32"/>
          <w:szCs w:val="32"/>
        </w:rPr>
        <w:t xml:space="preserve">Logistic </w:t>
      </w:r>
      <w:r w:rsidRPr="00BB3497">
        <w:rPr>
          <w:b/>
          <w:bCs/>
          <w:sz w:val="32"/>
          <w:szCs w:val="32"/>
        </w:rPr>
        <w:t>Risk</w:t>
      </w:r>
    </w:p>
    <w:p w14:paraId="2AA98062" w14:textId="043A32BC" w:rsidR="00455087" w:rsidRDefault="00455087" w:rsidP="002D0D81">
      <w:pPr>
        <w:rPr>
          <w:b/>
          <w:bCs/>
          <w:sz w:val="32"/>
          <w:szCs w:val="32"/>
        </w:rPr>
      </w:pPr>
      <w:r w:rsidRPr="00455087">
        <w:rPr>
          <w:b/>
          <w:bCs/>
          <w:sz w:val="32"/>
          <w:szCs w:val="32"/>
        </w:rPr>
        <w:t>Explore ready-to-deploy packages delivering control across logistics and supply chain operation</w:t>
      </w:r>
      <w:r>
        <w:rPr>
          <w:b/>
          <w:bCs/>
          <w:sz w:val="32"/>
          <w:szCs w:val="32"/>
        </w:rPr>
        <w:t>s</w:t>
      </w:r>
    </w:p>
    <w:p w14:paraId="70F99880" w14:textId="38E226B0" w:rsidR="002D0D81" w:rsidRPr="00917589" w:rsidRDefault="00BB3497" w:rsidP="002D0D81">
      <w:pPr>
        <w:rPr>
          <w:b/>
          <w:bCs/>
          <w:sz w:val="32"/>
          <w:szCs w:val="32"/>
        </w:rPr>
      </w:pPr>
      <w:r>
        <w:rPr>
          <w:b/>
          <w:bCs/>
          <w:sz w:val="40"/>
          <w:szCs w:val="40"/>
        </w:rPr>
        <w:t>----------------------------------------------------------------------------</w:t>
      </w:r>
    </w:p>
    <w:p w14:paraId="1A36A33F" w14:textId="77777777" w:rsidR="002D0D81" w:rsidRDefault="002D0D81" w:rsidP="002D0D81">
      <w:pPr>
        <w:rPr>
          <w:b/>
          <w:bCs/>
          <w:sz w:val="40"/>
          <w:szCs w:val="40"/>
        </w:rPr>
      </w:pPr>
    </w:p>
    <w:p w14:paraId="70B0F4E6" w14:textId="325C4E5A" w:rsidR="002D0D81" w:rsidRDefault="002D0D81" w:rsidP="002D0D81">
      <w:pPr>
        <w:jc w:val="center"/>
        <w:rPr>
          <w:sz w:val="40"/>
          <w:szCs w:val="40"/>
        </w:rPr>
      </w:pPr>
      <w:proofErr w:type="spellStart"/>
      <w:r w:rsidRPr="002D0D81">
        <w:rPr>
          <w:b/>
          <w:bCs/>
          <w:sz w:val="40"/>
          <w:szCs w:val="40"/>
        </w:rPr>
        <w:t>viGent</w:t>
      </w:r>
      <w:proofErr w:type="spellEnd"/>
      <w:r w:rsidRPr="002D0D81">
        <w:rPr>
          <w:b/>
          <w:bCs/>
          <w:sz w:val="40"/>
          <w:szCs w:val="40"/>
        </w:rPr>
        <w:t>: EHS AI AGENT</w:t>
      </w:r>
    </w:p>
    <w:p w14:paraId="453EDEFF" w14:textId="5ADD8B60" w:rsidR="002D0D81" w:rsidRDefault="00F2325E" w:rsidP="005B4F10">
      <w:pPr>
        <w:jc w:val="center"/>
        <w:rPr>
          <w:sz w:val="40"/>
          <w:szCs w:val="40"/>
        </w:rPr>
      </w:pPr>
      <w:r w:rsidRPr="00F2325E">
        <w:rPr>
          <w:sz w:val="40"/>
          <w:szCs w:val="40"/>
        </w:rPr>
        <w:t xml:space="preserve">Ask </w:t>
      </w:r>
      <w:proofErr w:type="spellStart"/>
      <w:r w:rsidRPr="00F2325E">
        <w:rPr>
          <w:sz w:val="40"/>
          <w:szCs w:val="40"/>
        </w:rPr>
        <w:t>viGent</w:t>
      </w:r>
      <w:proofErr w:type="spellEnd"/>
      <w:r w:rsidRPr="00F2325E">
        <w:rPr>
          <w:sz w:val="40"/>
          <w:szCs w:val="40"/>
        </w:rPr>
        <w:t xml:space="preserve"> about any logistics incident and it responds instantly</w:t>
      </w:r>
      <w:r w:rsidR="009501D0">
        <w:rPr>
          <w:sz w:val="40"/>
          <w:szCs w:val="40"/>
        </w:rPr>
        <w:t>. P</w:t>
      </w:r>
      <w:r w:rsidRPr="00F2325E">
        <w:rPr>
          <w:sz w:val="40"/>
          <w:szCs w:val="40"/>
        </w:rPr>
        <w:t>ulling live feeds, flagging dock risks, investigating near-misses, and guiding operations teams to faster, safer decisions across warehouses and supply chains.</w:t>
      </w:r>
    </w:p>
    <w:p w14:paraId="4C89F86A" w14:textId="1B4EEEC3" w:rsidR="002D0D81" w:rsidRPr="002D0D81" w:rsidRDefault="002D0D81" w:rsidP="002D0D81">
      <w:pPr>
        <w:jc w:val="center"/>
        <w:rPr>
          <w:sz w:val="40"/>
          <w:szCs w:val="40"/>
        </w:rPr>
      </w:pPr>
      <w:r>
        <w:rPr>
          <w:sz w:val="40"/>
          <w:szCs w:val="40"/>
        </w:rPr>
        <w:t xml:space="preserve">---------------------------------------------------------------------------- </w:t>
      </w:r>
    </w:p>
    <w:p w14:paraId="2D1C983C" w14:textId="264C5C03" w:rsidR="002D0D81" w:rsidRPr="00787FED" w:rsidRDefault="002D0D81" w:rsidP="00787FED">
      <w:pPr>
        <w:rPr>
          <w:sz w:val="24"/>
          <w:szCs w:val="24"/>
        </w:rPr>
      </w:pPr>
    </w:p>
    <w:p w14:paraId="5099D7A1" w14:textId="5A03EF87" w:rsidR="00F2325E" w:rsidRPr="00F2325E" w:rsidRDefault="00F2325E" w:rsidP="009501D0">
      <w:pPr>
        <w:pBdr>
          <w:bottom w:val="single" w:sz="6" w:space="1" w:color="auto"/>
        </w:pBdr>
        <w:jc w:val="both"/>
        <w:rPr>
          <w:sz w:val="36"/>
          <w:szCs w:val="36"/>
        </w:rPr>
      </w:pPr>
      <w:r w:rsidRPr="00F2325E">
        <w:rPr>
          <w:b/>
          <w:bCs/>
          <w:sz w:val="36"/>
          <w:szCs w:val="36"/>
        </w:rPr>
        <w:t xml:space="preserve">1. </w:t>
      </w:r>
      <w:r w:rsidRPr="00F2325E">
        <w:rPr>
          <w:sz w:val="36"/>
          <w:szCs w:val="36"/>
        </w:rPr>
        <w:t>We had forklift and dock worker near-misses more regularly than our incident log showed. viAct started flagging proximity risks we were completely missing. Response times improved and the team now acts before anything becomes serious.</w:t>
      </w:r>
    </w:p>
    <w:p w14:paraId="5B4CC0FC" w14:textId="77777777" w:rsidR="00787FED" w:rsidRPr="009501D0" w:rsidRDefault="00F2325E" w:rsidP="009501D0">
      <w:pPr>
        <w:pBdr>
          <w:bottom w:val="single" w:sz="6" w:space="1" w:color="auto"/>
        </w:pBdr>
        <w:jc w:val="both"/>
        <w:rPr>
          <w:sz w:val="36"/>
          <w:szCs w:val="36"/>
        </w:rPr>
      </w:pPr>
      <w:r w:rsidRPr="00F2325E">
        <w:rPr>
          <w:i/>
          <w:iCs/>
          <w:sz w:val="36"/>
          <w:szCs w:val="36"/>
        </w:rPr>
        <w:t>Operations Manager</w:t>
      </w:r>
      <w:r w:rsidRPr="00F2325E">
        <w:rPr>
          <w:sz w:val="36"/>
          <w:szCs w:val="36"/>
        </w:rPr>
        <w:t xml:space="preserve"> </w:t>
      </w:r>
    </w:p>
    <w:p w14:paraId="3DF77D59" w14:textId="15A324B4" w:rsidR="00F2325E" w:rsidRPr="00F2325E" w:rsidRDefault="00F2325E" w:rsidP="009501D0">
      <w:pPr>
        <w:pBdr>
          <w:bottom w:val="single" w:sz="6" w:space="1" w:color="auto"/>
        </w:pBdr>
        <w:jc w:val="both"/>
        <w:rPr>
          <w:i/>
          <w:iCs/>
          <w:sz w:val="36"/>
          <w:szCs w:val="36"/>
        </w:rPr>
      </w:pPr>
      <w:r w:rsidRPr="00F2325E">
        <w:rPr>
          <w:i/>
          <w:iCs/>
          <w:sz w:val="36"/>
          <w:szCs w:val="36"/>
        </w:rPr>
        <w:t>Distribution Center, Netherlands</w:t>
      </w:r>
      <w:r w:rsidRPr="00F2325E">
        <w:rPr>
          <w:sz w:val="36"/>
          <w:szCs w:val="36"/>
        </w:rPr>
        <w:t xml:space="preserve"> </w:t>
      </w:r>
      <w:r w:rsidRPr="00F2325E">
        <w:rPr>
          <w:sz w:val="36"/>
          <w:szCs w:val="36"/>
        </w:rPr>
        <w:pict w14:anchorId="5F87C7C3">
          <v:rect id="_x0000_i1053" style="width:0;height:1.5pt" o:hralign="center" o:hrstd="t" o:hr="t" fillcolor="#a0a0a0" stroked="f"/>
        </w:pict>
      </w:r>
    </w:p>
    <w:p w14:paraId="5A9088C3" w14:textId="1B72E32F" w:rsidR="00F2325E" w:rsidRPr="00F2325E" w:rsidRDefault="00F2325E" w:rsidP="009501D0">
      <w:pPr>
        <w:pBdr>
          <w:bottom w:val="single" w:sz="6" w:space="1" w:color="auto"/>
        </w:pBdr>
        <w:jc w:val="both"/>
        <w:rPr>
          <w:sz w:val="36"/>
          <w:szCs w:val="36"/>
        </w:rPr>
      </w:pPr>
      <w:r w:rsidRPr="00F2325E">
        <w:rPr>
          <w:b/>
          <w:bCs/>
          <w:sz w:val="36"/>
          <w:szCs w:val="36"/>
        </w:rPr>
        <w:t xml:space="preserve">2. </w:t>
      </w:r>
      <w:r w:rsidRPr="00F2325E">
        <w:rPr>
          <w:sz w:val="36"/>
          <w:szCs w:val="36"/>
        </w:rPr>
        <w:t>Loading and unloading violations were our biggest audit risk. Workers skipped steps under time pressure and we couldn't track it consistently. viAct catches these automatically across dock bays. Compliance scores improved within the first quarter.</w:t>
      </w:r>
    </w:p>
    <w:p w14:paraId="3D6D1700" w14:textId="77777777" w:rsidR="00787FED" w:rsidRPr="009501D0" w:rsidRDefault="00F2325E" w:rsidP="009501D0">
      <w:pPr>
        <w:pBdr>
          <w:bottom w:val="single" w:sz="6" w:space="1" w:color="auto"/>
        </w:pBdr>
        <w:jc w:val="both"/>
        <w:rPr>
          <w:sz w:val="36"/>
          <w:szCs w:val="36"/>
        </w:rPr>
      </w:pPr>
      <w:r w:rsidRPr="00F2325E">
        <w:rPr>
          <w:i/>
          <w:iCs/>
          <w:sz w:val="36"/>
          <w:szCs w:val="36"/>
        </w:rPr>
        <w:t>Warehouse Safety Officer</w:t>
      </w:r>
    </w:p>
    <w:p w14:paraId="2C4A49C5" w14:textId="446AF0E2" w:rsidR="00787FED" w:rsidRPr="009501D0" w:rsidRDefault="00F2325E" w:rsidP="009501D0">
      <w:pPr>
        <w:pBdr>
          <w:bottom w:val="single" w:sz="6" w:space="1" w:color="auto"/>
        </w:pBdr>
        <w:jc w:val="both"/>
        <w:rPr>
          <w:sz w:val="36"/>
          <w:szCs w:val="36"/>
        </w:rPr>
      </w:pPr>
      <w:r w:rsidRPr="00F2325E">
        <w:rPr>
          <w:i/>
          <w:iCs/>
          <w:sz w:val="36"/>
          <w:szCs w:val="36"/>
        </w:rPr>
        <w:t>3PL Facility, Singapore</w:t>
      </w:r>
      <w:r w:rsidRPr="00F2325E">
        <w:rPr>
          <w:sz w:val="36"/>
          <w:szCs w:val="36"/>
        </w:rPr>
        <w:t xml:space="preserve"> </w:t>
      </w:r>
    </w:p>
    <w:p w14:paraId="6B00628A" w14:textId="3B9DB4FB" w:rsidR="00787FED" w:rsidRPr="00F2325E" w:rsidRDefault="00254D06" w:rsidP="009501D0">
      <w:pPr>
        <w:pBdr>
          <w:bottom w:val="single" w:sz="6" w:space="1" w:color="auto"/>
        </w:pBdr>
        <w:jc w:val="both"/>
        <w:rPr>
          <w:sz w:val="36"/>
          <w:szCs w:val="36"/>
        </w:rPr>
      </w:pPr>
      <w:r w:rsidRPr="009501D0">
        <w:rPr>
          <w:sz w:val="36"/>
          <w:szCs w:val="36"/>
        </w:rPr>
        <w:t>----------------------------------------------------------------------------</w:t>
      </w:r>
    </w:p>
    <w:p w14:paraId="0FA5FD35" w14:textId="55A7D74E" w:rsidR="00F2325E" w:rsidRPr="00F2325E" w:rsidRDefault="00F2325E" w:rsidP="009501D0">
      <w:pPr>
        <w:pBdr>
          <w:bottom w:val="single" w:sz="6" w:space="1" w:color="auto"/>
        </w:pBdr>
        <w:jc w:val="both"/>
        <w:rPr>
          <w:sz w:val="36"/>
          <w:szCs w:val="36"/>
        </w:rPr>
      </w:pPr>
      <w:r w:rsidRPr="00F2325E">
        <w:rPr>
          <w:b/>
          <w:bCs/>
          <w:sz w:val="36"/>
          <w:szCs w:val="36"/>
        </w:rPr>
        <w:t xml:space="preserve">3. </w:t>
      </w:r>
      <w:r w:rsidRPr="00F2325E">
        <w:rPr>
          <w:sz w:val="36"/>
          <w:szCs w:val="36"/>
        </w:rPr>
        <w:t>Cargo damage was costing us in claims and complaints but pinpointing where it happened was impossible. With viAct, we see exactly where rough handling occurs in the workflow. The team self-corrected and damage rates dropped noticeably.</w:t>
      </w:r>
    </w:p>
    <w:p w14:paraId="1398EF63" w14:textId="77777777" w:rsidR="00787FED" w:rsidRPr="009501D0" w:rsidRDefault="00F2325E" w:rsidP="009501D0">
      <w:pPr>
        <w:pBdr>
          <w:bottom w:val="single" w:sz="6" w:space="1" w:color="auto"/>
        </w:pBdr>
        <w:jc w:val="both"/>
        <w:rPr>
          <w:sz w:val="36"/>
          <w:szCs w:val="36"/>
        </w:rPr>
      </w:pPr>
      <w:r w:rsidRPr="00F2325E">
        <w:rPr>
          <w:i/>
          <w:iCs/>
          <w:sz w:val="36"/>
          <w:szCs w:val="36"/>
        </w:rPr>
        <w:t>Supply Chain Manager</w:t>
      </w:r>
      <w:r w:rsidRPr="00F2325E">
        <w:rPr>
          <w:sz w:val="36"/>
          <w:szCs w:val="36"/>
        </w:rPr>
        <w:t xml:space="preserve"> </w:t>
      </w:r>
    </w:p>
    <w:p w14:paraId="6DEF918D" w14:textId="6D24638E" w:rsidR="00F2325E" w:rsidRPr="00F2325E" w:rsidRDefault="00F2325E" w:rsidP="009501D0">
      <w:pPr>
        <w:pBdr>
          <w:bottom w:val="single" w:sz="6" w:space="1" w:color="auto"/>
        </w:pBdr>
        <w:jc w:val="both"/>
        <w:rPr>
          <w:sz w:val="36"/>
          <w:szCs w:val="36"/>
        </w:rPr>
      </w:pPr>
      <w:r w:rsidRPr="00F2325E">
        <w:rPr>
          <w:i/>
          <w:iCs/>
          <w:sz w:val="36"/>
          <w:szCs w:val="36"/>
        </w:rPr>
        <w:t>E-commerce Warehouse, UAE</w:t>
      </w:r>
      <w:r w:rsidRPr="00F2325E">
        <w:rPr>
          <w:sz w:val="36"/>
          <w:szCs w:val="36"/>
        </w:rPr>
        <w:t xml:space="preserve"> </w:t>
      </w:r>
    </w:p>
    <w:p w14:paraId="1AAFB7AB" w14:textId="77777777" w:rsidR="00F2325E" w:rsidRPr="00F2325E" w:rsidRDefault="00F2325E" w:rsidP="009501D0">
      <w:pPr>
        <w:pBdr>
          <w:bottom w:val="single" w:sz="6" w:space="1" w:color="auto"/>
        </w:pBdr>
        <w:jc w:val="both"/>
        <w:rPr>
          <w:sz w:val="36"/>
          <w:szCs w:val="36"/>
        </w:rPr>
      </w:pPr>
      <w:r w:rsidRPr="00F2325E">
        <w:rPr>
          <w:sz w:val="36"/>
          <w:szCs w:val="36"/>
        </w:rPr>
        <w:pict w14:anchorId="73B54A72">
          <v:rect id="_x0000_i1055" style="width:0;height:1.5pt" o:hralign="center" o:hrstd="t" o:hr="t" fillcolor="#a0a0a0" stroked="f"/>
        </w:pict>
      </w:r>
    </w:p>
    <w:p w14:paraId="6225DCAE" w14:textId="5C23D396" w:rsidR="00F2325E" w:rsidRPr="00F2325E" w:rsidRDefault="00F2325E" w:rsidP="009501D0">
      <w:pPr>
        <w:pBdr>
          <w:bottom w:val="single" w:sz="6" w:space="1" w:color="auto"/>
        </w:pBdr>
        <w:jc w:val="both"/>
        <w:rPr>
          <w:sz w:val="36"/>
          <w:szCs w:val="36"/>
        </w:rPr>
      </w:pPr>
      <w:r w:rsidRPr="00F2325E">
        <w:rPr>
          <w:b/>
          <w:bCs/>
          <w:sz w:val="36"/>
          <w:szCs w:val="36"/>
        </w:rPr>
        <w:t xml:space="preserve">4. </w:t>
      </w:r>
      <w:r w:rsidRPr="00F2325E">
        <w:rPr>
          <w:sz w:val="36"/>
          <w:szCs w:val="36"/>
        </w:rPr>
        <w:t>Congestion in our receiving area was slowing throughput but we couldn't identify the pattern manually. viAct</w:t>
      </w:r>
      <w:r w:rsidR="00FB3D02" w:rsidRPr="009501D0">
        <w:rPr>
          <w:sz w:val="36"/>
          <w:szCs w:val="36"/>
        </w:rPr>
        <w:t xml:space="preserve"> </w:t>
      </w:r>
      <w:r w:rsidRPr="00F2325E">
        <w:rPr>
          <w:sz w:val="36"/>
          <w:szCs w:val="36"/>
        </w:rPr>
        <w:t>congestion mapping showed exactly where and when bottlenecks formed. We restructured the flow and turnaround times improved across all shifts.</w:t>
      </w:r>
    </w:p>
    <w:p w14:paraId="647329D4" w14:textId="77777777" w:rsidR="00254D06" w:rsidRPr="009501D0" w:rsidRDefault="00254D06" w:rsidP="009501D0">
      <w:pPr>
        <w:pBdr>
          <w:bottom w:val="single" w:sz="6" w:space="1" w:color="auto"/>
        </w:pBdr>
        <w:jc w:val="both"/>
        <w:rPr>
          <w:sz w:val="36"/>
          <w:szCs w:val="36"/>
        </w:rPr>
      </w:pPr>
      <w:r w:rsidRPr="00F2325E">
        <w:rPr>
          <w:i/>
          <w:iCs/>
          <w:sz w:val="36"/>
          <w:szCs w:val="36"/>
        </w:rPr>
        <w:t>Logistics Director</w:t>
      </w:r>
      <w:r w:rsidRPr="00F2325E">
        <w:rPr>
          <w:sz w:val="36"/>
          <w:szCs w:val="36"/>
        </w:rPr>
        <w:t xml:space="preserve"> </w:t>
      </w:r>
    </w:p>
    <w:p w14:paraId="34CBDBA2" w14:textId="77777777" w:rsidR="00254D06" w:rsidRPr="009501D0" w:rsidRDefault="00254D06" w:rsidP="009501D0">
      <w:pPr>
        <w:pBdr>
          <w:bottom w:val="single" w:sz="6" w:space="1" w:color="auto"/>
        </w:pBdr>
        <w:jc w:val="both"/>
        <w:rPr>
          <w:i/>
          <w:iCs/>
          <w:sz w:val="36"/>
          <w:szCs w:val="36"/>
        </w:rPr>
      </w:pPr>
      <w:r w:rsidRPr="009501D0">
        <w:rPr>
          <w:i/>
          <w:iCs/>
          <w:sz w:val="36"/>
          <w:szCs w:val="36"/>
        </w:rPr>
        <w:t>Cold Chain Facility, Saudi Arabia</w:t>
      </w:r>
    </w:p>
    <w:p w14:paraId="6BE77B72" w14:textId="77777777" w:rsidR="00F2325E" w:rsidRPr="00F2325E" w:rsidRDefault="00F2325E" w:rsidP="009501D0">
      <w:pPr>
        <w:pBdr>
          <w:bottom w:val="single" w:sz="6" w:space="1" w:color="auto"/>
        </w:pBdr>
        <w:jc w:val="both"/>
        <w:rPr>
          <w:sz w:val="36"/>
          <w:szCs w:val="36"/>
        </w:rPr>
      </w:pPr>
      <w:r w:rsidRPr="00F2325E">
        <w:rPr>
          <w:sz w:val="36"/>
          <w:szCs w:val="36"/>
        </w:rPr>
        <w:pict w14:anchorId="0CF5E689">
          <v:rect id="_x0000_i1056" style="width:0;height:1.5pt" o:hrstd="t" o:hr="t" fillcolor="#a0a0a0" stroked="f"/>
        </w:pict>
      </w:r>
    </w:p>
    <w:p w14:paraId="2A77B2B6" w14:textId="237CB226" w:rsidR="00F2325E" w:rsidRPr="00F2325E" w:rsidRDefault="00F2325E" w:rsidP="009501D0">
      <w:pPr>
        <w:pBdr>
          <w:bottom w:val="single" w:sz="6" w:space="1" w:color="auto"/>
        </w:pBdr>
        <w:jc w:val="both"/>
        <w:rPr>
          <w:sz w:val="36"/>
          <w:szCs w:val="36"/>
        </w:rPr>
      </w:pPr>
      <w:r w:rsidRPr="00F2325E">
        <w:rPr>
          <w:b/>
          <w:bCs/>
          <w:sz w:val="36"/>
          <w:szCs w:val="36"/>
        </w:rPr>
        <w:t xml:space="preserve">5. </w:t>
      </w:r>
      <w:r w:rsidRPr="00F2325E">
        <w:rPr>
          <w:sz w:val="36"/>
          <w:szCs w:val="36"/>
        </w:rPr>
        <w:t>Forklift speeding was a known issue but impossible to enforce consistently across shifts. Supervisors couldn't be everywhere. viAct flags speed violations and zone breaches in real time. Driver behavior improved and incidents have dropped significantly since.</w:t>
      </w:r>
    </w:p>
    <w:p w14:paraId="52E2FA4C" w14:textId="77777777" w:rsidR="00254D06" w:rsidRPr="009501D0" w:rsidRDefault="00F2325E" w:rsidP="009501D0">
      <w:pPr>
        <w:pBdr>
          <w:bottom w:val="single" w:sz="6" w:space="1" w:color="auto"/>
        </w:pBdr>
        <w:jc w:val="both"/>
        <w:rPr>
          <w:sz w:val="36"/>
          <w:szCs w:val="36"/>
        </w:rPr>
      </w:pPr>
      <w:r w:rsidRPr="00F2325E">
        <w:rPr>
          <w:i/>
          <w:iCs/>
          <w:sz w:val="36"/>
          <w:szCs w:val="36"/>
        </w:rPr>
        <w:t>Fleet Safety Manager</w:t>
      </w:r>
    </w:p>
    <w:p w14:paraId="4D0FB1FB" w14:textId="762F72C9" w:rsidR="00F2325E" w:rsidRPr="00F2325E" w:rsidRDefault="00F2325E" w:rsidP="009501D0">
      <w:pPr>
        <w:pBdr>
          <w:bottom w:val="single" w:sz="6" w:space="1" w:color="auto"/>
        </w:pBdr>
        <w:jc w:val="both"/>
        <w:rPr>
          <w:sz w:val="36"/>
          <w:szCs w:val="36"/>
        </w:rPr>
      </w:pPr>
      <w:r w:rsidRPr="00F2325E">
        <w:rPr>
          <w:i/>
          <w:iCs/>
          <w:sz w:val="36"/>
          <w:szCs w:val="36"/>
        </w:rPr>
        <w:t>Logistics Hub, Australia</w:t>
      </w:r>
    </w:p>
    <w:p w14:paraId="619EB2ED" w14:textId="77777777" w:rsidR="00F2325E" w:rsidRDefault="00F2325E" w:rsidP="005B4F10">
      <w:pPr>
        <w:pBdr>
          <w:bottom w:val="single" w:sz="6" w:space="1" w:color="auto"/>
        </w:pBdr>
        <w:jc w:val="center"/>
        <w:rPr>
          <w:sz w:val="40"/>
          <w:szCs w:val="40"/>
        </w:rPr>
      </w:pPr>
    </w:p>
    <w:p w14:paraId="592B26CF" w14:textId="6B669D6F" w:rsidR="003D5E1C" w:rsidRDefault="003D5E1C" w:rsidP="005B4F10">
      <w:pPr>
        <w:jc w:val="center"/>
        <w:rPr>
          <w:sz w:val="40"/>
          <w:szCs w:val="40"/>
        </w:rPr>
      </w:pPr>
      <w:r w:rsidRPr="003D5E1C">
        <w:rPr>
          <w:noProof/>
          <w:sz w:val="40"/>
          <w:szCs w:val="40"/>
        </w:rPr>
        <w:drawing>
          <wp:inline distT="0" distB="0" distL="0" distR="0" wp14:anchorId="5AB2AEAC" wp14:editId="05454E9E">
            <wp:extent cx="5943600" cy="2326640"/>
            <wp:effectExtent l="0" t="0" r="0" b="0"/>
            <wp:docPr id="14312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3788" name=""/>
                    <pic:cNvPicPr/>
                  </pic:nvPicPr>
                  <pic:blipFill>
                    <a:blip r:embed="rId7"/>
                    <a:stretch>
                      <a:fillRect/>
                    </a:stretch>
                  </pic:blipFill>
                  <pic:spPr>
                    <a:xfrm>
                      <a:off x="0" y="0"/>
                      <a:ext cx="5943600" cy="2326640"/>
                    </a:xfrm>
                    <a:prstGeom prst="rect">
                      <a:avLst/>
                    </a:prstGeom>
                  </pic:spPr>
                </pic:pic>
              </a:graphicData>
            </a:graphic>
          </wp:inline>
        </w:drawing>
      </w:r>
    </w:p>
    <w:p w14:paraId="7E00AE82" w14:textId="255E4179" w:rsidR="003D5E1C" w:rsidRDefault="003D5E1C" w:rsidP="005B4F10">
      <w:pPr>
        <w:jc w:val="center"/>
        <w:rPr>
          <w:sz w:val="40"/>
          <w:szCs w:val="40"/>
        </w:rPr>
      </w:pPr>
      <w:r>
        <w:rPr>
          <w:sz w:val="40"/>
          <w:szCs w:val="40"/>
        </w:rPr>
        <w:t>Try</w:t>
      </w:r>
      <w:r w:rsidR="00254D06">
        <w:rPr>
          <w:sz w:val="40"/>
          <w:szCs w:val="40"/>
        </w:rPr>
        <w:t xml:space="preserve"> </w:t>
      </w:r>
      <w:r w:rsidR="00C26213">
        <w:rPr>
          <w:sz w:val="40"/>
          <w:szCs w:val="40"/>
        </w:rPr>
        <w:t>Best</w:t>
      </w:r>
      <w:r>
        <w:rPr>
          <w:sz w:val="40"/>
          <w:szCs w:val="40"/>
        </w:rPr>
        <w:t xml:space="preserve"> AI Solution for </w:t>
      </w:r>
      <w:r w:rsidR="00C26213">
        <w:rPr>
          <w:sz w:val="40"/>
          <w:szCs w:val="40"/>
        </w:rPr>
        <w:t>Logistic &amp; Supply Chain</w:t>
      </w:r>
    </w:p>
    <w:p w14:paraId="5D9441D2" w14:textId="37A35B03" w:rsidR="003D5E1C" w:rsidRPr="005B4F10" w:rsidRDefault="00C26213" w:rsidP="005B4F10">
      <w:pPr>
        <w:jc w:val="center"/>
        <w:rPr>
          <w:sz w:val="40"/>
          <w:szCs w:val="40"/>
        </w:rPr>
      </w:pPr>
      <w:r w:rsidRPr="00C26213">
        <w:rPr>
          <w:sz w:val="24"/>
          <w:szCs w:val="24"/>
        </w:rPr>
        <w:t>Book a personalized demo to see how viAct AI can transform safety and productivity across your warehouses, docks, and supply chain.</w:t>
      </w:r>
    </w:p>
    <w:sectPr w:rsidR="003D5E1C" w:rsidRPr="005B4F1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1CB0F" w14:textId="77777777" w:rsidR="00C101AD" w:rsidRDefault="00C101AD" w:rsidP="00336F74">
      <w:pPr>
        <w:spacing w:after="0" w:line="240" w:lineRule="auto"/>
      </w:pPr>
      <w:r>
        <w:separator/>
      </w:r>
    </w:p>
  </w:endnote>
  <w:endnote w:type="continuationSeparator" w:id="0">
    <w:p w14:paraId="1DD6639B" w14:textId="77777777" w:rsidR="00C101AD" w:rsidRDefault="00C101AD" w:rsidP="00336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87F68" w14:textId="77777777" w:rsidR="00336F74" w:rsidRDefault="00336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00A89" w14:textId="77777777" w:rsidR="00336F74" w:rsidRDefault="00336F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D5629" w14:textId="77777777" w:rsidR="00336F74" w:rsidRDefault="00336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FA6C62" w14:textId="77777777" w:rsidR="00C101AD" w:rsidRDefault="00C101AD" w:rsidP="00336F74">
      <w:pPr>
        <w:spacing w:after="0" w:line="240" w:lineRule="auto"/>
      </w:pPr>
      <w:r>
        <w:separator/>
      </w:r>
    </w:p>
  </w:footnote>
  <w:footnote w:type="continuationSeparator" w:id="0">
    <w:p w14:paraId="5AAF9EA3" w14:textId="77777777" w:rsidR="00C101AD" w:rsidRDefault="00C101AD" w:rsidP="00336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BD483" w14:textId="77777777" w:rsidR="00336F74" w:rsidRDefault="00336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220CD" w14:textId="77777777" w:rsidR="00336F74" w:rsidRDefault="00336F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D03EA" w14:textId="77777777" w:rsidR="00336F74" w:rsidRDefault="00336F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14FA5"/>
    <w:multiLevelType w:val="hybridMultilevel"/>
    <w:tmpl w:val="7B828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A23F6"/>
    <w:multiLevelType w:val="hybridMultilevel"/>
    <w:tmpl w:val="927C3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7894678">
    <w:abstractNumId w:val="0"/>
  </w:num>
  <w:num w:numId="2" w16cid:durableId="809174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ADB"/>
    <w:rsid w:val="00010EAC"/>
    <w:rsid w:val="00086321"/>
    <w:rsid w:val="000B1329"/>
    <w:rsid w:val="000F2998"/>
    <w:rsid w:val="00122589"/>
    <w:rsid w:val="001256AC"/>
    <w:rsid w:val="00183084"/>
    <w:rsid w:val="00192219"/>
    <w:rsid w:val="001C30D3"/>
    <w:rsid w:val="001C438B"/>
    <w:rsid w:val="001E5023"/>
    <w:rsid w:val="00216728"/>
    <w:rsid w:val="00254D06"/>
    <w:rsid w:val="002A5C53"/>
    <w:rsid w:val="002D0D81"/>
    <w:rsid w:val="003114D7"/>
    <w:rsid w:val="00336F74"/>
    <w:rsid w:val="003448F8"/>
    <w:rsid w:val="003536B3"/>
    <w:rsid w:val="003C416E"/>
    <w:rsid w:val="003D5E1C"/>
    <w:rsid w:val="003F1AF5"/>
    <w:rsid w:val="00404214"/>
    <w:rsid w:val="00455087"/>
    <w:rsid w:val="00462D24"/>
    <w:rsid w:val="004D145C"/>
    <w:rsid w:val="004F3BF5"/>
    <w:rsid w:val="00547CB8"/>
    <w:rsid w:val="00577E22"/>
    <w:rsid w:val="005A2E8A"/>
    <w:rsid w:val="005B4F10"/>
    <w:rsid w:val="005F3A47"/>
    <w:rsid w:val="006401DE"/>
    <w:rsid w:val="00692411"/>
    <w:rsid w:val="006D46A3"/>
    <w:rsid w:val="00712F0B"/>
    <w:rsid w:val="00736618"/>
    <w:rsid w:val="00787FED"/>
    <w:rsid w:val="007F505B"/>
    <w:rsid w:val="00820915"/>
    <w:rsid w:val="0085101D"/>
    <w:rsid w:val="008A230D"/>
    <w:rsid w:val="008F3AD2"/>
    <w:rsid w:val="00917589"/>
    <w:rsid w:val="00937FD2"/>
    <w:rsid w:val="009501D0"/>
    <w:rsid w:val="00965CB8"/>
    <w:rsid w:val="00970BB9"/>
    <w:rsid w:val="00985B3C"/>
    <w:rsid w:val="009C32EC"/>
    <w:rsid w:val="00AC63E3"/>
    <w:rsid w:val="00B22473"/>
    <w:rsid w:val="00B36059"/>
    <w:rsid w:val="00B55492"/>
    <w:rsid w:val="00BB3497"/>
    <w:rsid w:val="00C101AD"/>
    <w:rsid w:val="00C26213"/>
    <w:rsid w:val="00C334A4"/>
    <w:rsid w:val="00C87537"/>
    <w:rsid w:val="00C92B1E"/>
    <w:rsid w:val="00D1047D"/>
    <w:rsid w:val="00D219EB"/>
    <w:rsid w:val="00D52B86"/>
    <w:rsid w:val="00DE7A59"/>
    <w:rsid w:val="00DF4949"/>
    <w:rsid w:val="00E1022A"/>
    <w:rsid w:val="00E70ADB"/>
    <w:rsid w:val="00E90A55"/>
    <w:rsid w:val="00EC7E90"/>
    <w:rsid w:val="00EF48E1"/>
    <w:rsid w:val="00F2325E"/>
    <w:rsid w:val="00F25B9B"/>
    <w:rsid w:val="00F56DC6"/>
    <w:rsid w:val="00F8146E"/>
    <w:rsid w:val="00FB3D02"/>
    <w:rsid w:val="00FD36F7"/>
    <w:rsid w:val="00FD4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2403"/>
  <w15:chartTrackingRefBased/>
  <w15:docId w15:val="{4CD876EB-22D2-4870-99E7-0D8F3D04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5023"/>
    <w:rPr>
      <w:color w:val="0563C1" w:themeColor="hyperlink"/>
      <w:u w:val="single"/>
    </w:rPr>
  </w:style>
  <w:style w:type="character" w:styleId="UnresolvedMention">
    <w:name w:val="Unresolved Mention"/>
    <w:basedOn w:val="DefaultParagraphFont"/>
    <w:uiPriority w:val="99"/>
    <w:semiHidden/>
    <w:unhideWhenUsed/>
    <w:rsid w:val="001E5023"/>
    <w:rPr>
      <w:color w:val="605E5C"/>
      <w:shd w:val="clear" w:color="auto" w:fill="E1DFDD"/>
    </w:rPr>
  </w:style>
  <w:style w:type="paragraph" w:styleId="ListParagraph">
    <w:name w:val="List Paragraph"/>
    <w:basedOn w:val="Normal"/>
    <w:uiPriority w:val="34"/>
    <w:qFormat/>
    <w:rsid w:val="00B55492"/>
    <w:pPr>
      <w:ind w:left="720"/>
      <w:contextualSpacing/>
    </w:pPr>
  </w:style>
  <w:style w:type="paragraph" w:styleId="Header">
    <w:name w:val="header"/>
    <w:basedOn w:val="Normal"/>
    <w:link w:val="HeaderChar"/>
    <w:uiPriority w:val="99"/>
    <w:unhideWhenUsed/>
    <w:rsid w:val="00336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F74"/>
  </w:style>
  <w:style w:type="paragraph" w:styleId="Footer">
    <w:name w:val="footer"/>
    <w:basedOn w:val="Normal"/>
    <w:link w:val="FooterChar"/>
    <w:uiPriority w:val="99"/>
    <w:unhideWhenUsed/>
    <w:rsid w:val="00336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F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69598">
      <w:bodyDiv w:val="1"/>
      <w:marLeft w:val="0"/>
      <w:marRight w:val="0"/>
      <w:marTop w:val="0"/>
      <w:marBottom w:val="0"/>
      <w:divBdr>
        <w:top w:val="none" w:sz="0" w:space="0" w:color="auto"/>
        <w:left w:val="none" w:sz="0" w:space="0" w:color="auto"/>
        <w:bottom w:val="none" w:sz="0" w:space="0" w:color="auto"/>
        <w:right w:val="none" w:sz="0" w:space="0" w:color="auto"/>
      </w:divBdr>
    </w:div>
    <w:div w:id="52393938">
      <w:bodyDiv w:val="1"/>
      <w:marLeft w:val="0"/>
      <w:marRight w:val="0"/>
      <w:marTop w:val="0"/>
      <w:marBottom w:val="0"/>
      <w:divBdr>
        <w:top w:val="none" w:sz="0" w:space="0" w:color="auto"/>
        <w:left w:val="none" w:sz="0" w:space="0" w:color="auto"/>
        <w:bottom w:val="none" w:sz="0" w:space="0" w:color="auto"/>
        <w:right w:val="none" w:sz="0" w:space="0" w:color="auto"/>
      </w:divBdr>
      <w:divsChild>
        <w:div w:id="196815358">
          <w:marLeft w:val="0"/>
          <w:marRight w:val="0"/>
          <w:marTop w:val="0"/>
          <w:marBottom w:val="0"/>
          <w:divBdr>
            <w:top w:val="none" w:sz="0" w:space="0" w:color="auto"/>
            <w:left w:val="none" w:sz="0" w:space="0" w:color="auto"/>
            <w:bottom w:val="none" w:sz="0" w:space="0" w:color="auto"/>
            <w:right w:val="none" w:sz="0" w:space="0" w:color="auto"/>
          </w:divBdr>
          <w:divsChild>
            <w:div w:id="40635376">
              <w:marLeft w:val="0"/>
              <w:marRight w:val="0"/>
              <w:marTop w:val="0"/>
              <w:marBottom w:val="0"/>
              <w:divBdr>
                <w:top w:val="none" w:sz="0" w:space="0" w:color="auto"/>
                <w:left w:val="none" w:sz="0" w:space="0" w:color="auto"/>
                <w:bottom w:val="none" w:sz="0" w:space="0" w:color="auto"/>
                <w:right w:val="none" w:sz="0" w:space="0" w:color="auto"/>
              </w:divBdr>
              <w:divsChild>
                <w:div w:id="150561609">
                  <w:marLeft w:val="0"/>
                  <w:marRight w:val="0"/>
                  <w:marTop w:val="0"/>
                  <w:marBottom w:val="0"/>
                  <w:divBdr>
                    <w:top w:val="none" w:sz="0" w:space="0" w:color="auto"/>
                    <w:left w:val="none" w:sz="0" w:space="0" w:color="auto"/>
                    <w:bottom w:val="none" w:sz="0" w:space="0" w:color="auto"/>
                    <w:right w:val="none" w:sz="0" w:space="0" w:color="auto"/>
                  </w:divBdr>
                  <w:divsChild>
                    <w:div w:id="1456677510">
                      <w:marLeft w:val="0"/>
                      <w:marRight w:val="0"/>
                      <w:marTop w:val="0"/>
                      <w:marBottom w:val="0"/>
                      <w:divBdr>
                        <w:top w:val="none" w:sz="0" w:space="0" w:color="auto"/>
                        <w:left w:val="none" w:sz="0" w:space="0" w:color="auto"/>
                        <w:bottom w:val="none" w:sz="0" w:space="0" w:color="auto"/>
                        <w:right w:val="none" w:sz="0" w:space="0" w:color="auto"/>
                      </w:divBdr>
                      <w:divsChild>
                        <w:div w:id="680282162">
                          <w:marLeft w:val="0"/>
                          <w:marRight w:val="0"/>
                          <w:marTop w:val="0"/>
                          <w:marBottom w:val="0"/>
                          <w:divBdr>
                            <w:top w:val="none" w:sz="0" w:space="0" w:color="auto"/>
                            <w:left w:val="none" w:sz="0" w:space="0" w:color="auto"/>
                            <w:bottom w:val="none" w:sz="0" w:space="0" w:color="auto"/>
                            <w:right w:val="none" w:sz="0" w:space="0" w:color="auto"/>
                          </w:divBdr>
                          <w:divsChild>
                            <w:div w:id="608781778">
                              <w:marLeft w:val="0"/>
                              <w:marRight w:val="0"/>
                              <w:marTop w:val="0"/>
                              <w:marBottom w:val="0"/>
                              <w:divBdr>
                                <w:top w:val="none" w:sz="0" w:space="0" w:color="auto"/>
                                <w:left w:val="none" w:sz="0" w:space="0" w:color="auto"/>
                                <w:bottom w:val="none" w:sz="0" w:space="0" w:color="auto"/>
                                <w:right w:val="none" w:sz="0" w:space="0" w:color="auto"/>
                              </w:divBdr>
                              <w:divsChild>
                                <w:div w:id="20971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72054">
      <w:bodyDiv w:val="1"/>
      <w:marLeft w:val="0"/>
      <w:marRight w:val="0"/>
      <w:marTop w:val="0"/>
      <w:marBottom w:val="0"/>
      <w:divBdr>
        <w:top w:val="none" w:sz="0" w:space="0" w:color="auto"/>
        <w:left w:val="none" w:sz="0" w:space="0" w:color="auto"/>
        <w:bottom w:val="none" w:sz="0" w:space="0" w:color="auto"/>
        <w:right w:val="none" w:sz="0" w:space="0" w:color="auto"/>
      </w:divBdr>
    </w:div>
    <w:div w:id="71708782">
      <w:bodyDiv w:val="1"/>
      <w:marLeft w:val="0"/>
      <w:marRight w:val="0"/>
      <w:marTop w:val="0"/>
      <w:marBottom w:val="0"/>
      <w:divBdr>
        <w:top w:val="none" w:sz="0" w:space="0" w:color="auto"/>
        <w:left w:val="none" w:sz="0" w:space="0" w:color="auto"/>
        <w:bottom w:val="none" w:sz="0" w:space="0" w:color="auto"/>
        <w:right w:val="none" w:sz="0" w:space="0" w:color="auto"/>
      </w:divBdr>
      <w:divsChild>
        <w:div w:id="1831948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311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9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95196">
      <w:bodyDiv w:val="1"/>
      <w:marLeft w:val="0"/>
      <w:marRight w:val="0"/>
      <w:marTop w:val="0"/>
      <w:marBottom w:val="0"/>
      <w:divBdr>
        <w:top w:val="none" w:sz="0" w:space="0" w:color="auto"/>
        <w:left w:val="none" w:sz="0" w:space="0" w:color="auto"/>
        <w:bottom w:val="none" w:sz="0" w:space="0" w:color="auto"/>
        <w:right w:val="none" w:sz="0" w:space="0" w:color="auto"/>
      </w:divBdr>
    </w:div>
    <w:div w:id="195434425">
      <w:bodyDiv w:val="1"/>
      <w:marLeft w:val="0"/>
      <w:marRight w:val="0"/>
      <w:marTop w:val="0"/>
      <w:marBottom w:val="0"/>
      <w:divBdr>
        <w:top w:val="none" w:sz="0" w:space="0" w:color="auto"/>
        <w:left w:val="none" w:sz="0" w:space="0" w:color="auto"/>
        <w:bottom w:val="none" w:sz="0" w:space="0" w:color="auto"/>
        <w:right w:val="none" w:sz="0" w:space="0" w:color="auto"/>
      </w:divBdr>
      <w:divsChild>
        <w:div w:id="68618096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37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242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86548">
      <w:bodyDiv w:val="1"/>
      <w:marLeft w:val="0"/>
      <w:marRight w:val="0"/>
      <w:marTop w:val="0"/>
      <w:marBottom w:val="0"/>
      <w:divBdr>
        <w:top w:val="none" w:sz="0" w:space="0" w:color="auto"/>
        <w:left w:val="none" w:sz="0" w:space="0" w:color="auto"/>
        <w:bottom w:val="none" w:sz="0" w:space="0" w:color="auto"/>
        <w:right w:val="none" w:sz="0" w:space="0" w:color="auto"/>
      </w:divBdr>
      <w:divsChild>
        <w:div w:id="352654875">
          <w:marLeft w:val="0"/>
          <w:marRight w:val="0"/>
          <w:marTop w:val="0"/>
          <w:marBottom w:val="0"/>
          <w:divBdr>
            <w:top w:val="none" w:sz="0" w:space="0" w:color="auto"/>
            <w:left w:val="none" w:sz="0" w:space="0" w:color="auto"/>
            <w:bottom w:val="none" w:sz="0" w:space="0" w:color="auto"/>
            <w:right w:val="none" w:sz="0" w:space="0" w:color="auto"/>
          </w:divBdr>
          <w:divsChild>
            <w:div w:id="576523502">
              <w:marLeft w:val="0"/>
              <w:marRight w:val="0"/>
              <w:marTop w:val="0"/>
              <w:marBottom w:val="0"/>
              <w:divBdr>
                <w:top w:val="none" w:sz="0" w:space="0" w:color="auto"/>
                <w:left w:val="none" w:sz="0" w:space="0" w:color="auto"/>
                <w:bottom w:val="none" w:sz="0" w:space="0" w:color="auto"/>
                <w:right w:val="none" w:sz="0" w:space="0" w:color="auto"/>
              </w:divBdr>
              <w:divsChild>
                <w:div w:id="551968819">
                  <w:marLeft w:val="0"/>
                  <w:marRight w:val="0"/>
                  <w:marTop w:val="0"/>
                  <w:marBottom w:val="0"/>
                  <w:divBdr>
                    <w:top w:val="none" w:sz="0" w:space="0" w:color="auto"/>
                    <w:left w:val="none" w:sz="0" w:space="0" w:color="auto"/>
                    <w:bottom w:val="none" w:sz="0" w:space="0" w:color="auto"/>
                    <w:right w:val="none" w:sz="0" w:space="0" w:color="auto"/>
                  </w:divBdr>
                  <w:divsChild>
                    <w:div w:id="528373757">
                      <w:marLeft w:val="0"/>
                      <w:marRight w:val="0"/>
                      <w:marTop w:val="0"/>
                      <w:marBottom w:val="0"/>
                      <w:divBdr>
                        <w:top w:val="none" w:sz="0" w:space="0" w:color="auto"/>
                        <w:left w:val="none" w:sz="0" w:space="0" w:color="auto"/>
                        <w:bottom w:val="none" w:sz="0" w:space="0" w:color="auto"/>
                        <w:right w:val="none" w:sz="0" w:space="0" w:color="auto"/>
                      </w:divBdr>
                      <w:divsChild>
                        <w:div w:id="1473060633">
                          <w:marLeft w:val="0"/>
                          <w:marRight w:val="0"/>
                          <w:marTop w:val="0"/>
                          <w:marBottom w:val="0"/>
                          <w:divBdr>
                            <w:top w:val="none" w:sz="0" w:space="0" w:color="auto"/>
                            <w:left w:val="none" w:sz="0" w:space="0" w:color="auto"/>
                            <w:bottom w:val="none" w:sz="0" w:space="0" w:color="auto"/>
                            <w:right w:val="none" w:sz="0" w:space="0" w:color="auto"/>
                          </w:divBdr>
                          <w:divsChild>
                            <w:div w:id="1807048059">
                              <w:marLeft w:val="0"/>
                              <w:marRight w:val="0"/>
                              <w:marTop w:val="0"/>
                              <w:marBottom w:val="0"/>
                              <w:divBdr>
                                <w:top w:val="none" w:sz="0" w:space="0" w:color="auto"/>
                                <w:left w:val="none" w:sz="0" w:space="0" w:color="auto"/>
                                <w:bottom w:val="none" w:sz="0" w:space="0" w:color="auto"/>
                                <w:right w:val="none" w:sz="0" w:space="0" w:color="auto"/>
                              </w:divBdr>
                              <w:divsChild>
                                <w:div w:id="10292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113554">
      <w:bodyDiv w:val="1"/>
      <w:marLeft w:val="0"/>
      <w:marRight w:val="0"/>
      <w:marTop w:val="0"/>
      <w:marBottom w:val="0"/>
      <w:divBdr>
        <w:top w:val="none" w:sz="0" w:space="0" w:color="auto"/>
        <w:left w:val="none" w:sz="0" w:space="0" w:color="auto"/>
        <w:bottom w:val="none" w:sz="0" w:space="0" w:color="auto"/>
        <w:right w:val="none" w:sz="0" w:space="0" w:color="auto"/>
      </w:divBdr>
    </w:div>
    <w:div w:id="386031226">
      <w:bodyDiv w:val="1"/>
      <w:marLeft w:val="0"/>
      <w:marRight w:val="0"/>
      <w:marTop w:val="0"/>
      <w:marBottom w:val="0"/>
      <w:divBdr>
        <w:top w:val="none" w:sz="0" w:space="0" w:color="auto"/>
        <w:left w:val="none" w:sz="0" w:space="0" w:color="auto"/>
        <w:bottom w:val="none" w:sz="0" w:space="0" w:color="auto"/>
        <w:right w:val="none" w:sz="0" w:space="0" w:color="auto"/>
      </w:divBdr>
    </w:div>
    <w:div w:id="461657986">
      <w:bodyDiv w:val="1"/>
      <w:marLeft w:val="0"/>
      <w:marRight w:val="0"/>
      <w:marTop w:val="0"/>
      <w:marBottom w:val="0"/>
      <w:divBdr>
        <w:top w:val="none" w:sz="0" w:space="0" w:color="auto"/>
        <w:left w:val="none" w:sz="0" w:space="0" w:color="auto"/>
        <w:bottom w:val="none" w:sz="0" w:space="0" w:color="auto"/>
        <w:right w:val="none" w:sz="0" w:space="0" w:color="auto"/>
      </w:divBdr>
      <w:divsChild>
        <w:div w:id="909464857">
          <w:marLeft w:val="0"/>
          <w:marRight w:val="0"/>
          <w:marTop w:val="0"/>
          <w:marBottom w:val="0"/>
          <w:divBdr>
            <w:top w:val="none" w:sz="0" w:space="0" w:color="auto"/>
            <w:left w:val="none" w:sz="0" w:space="0" w:color="auto"/>
            <w:bottom w:val="none" w:sz="0" w:space="0" w:color="auto"/>
            <w:right w:val="none" w:sz="0" w:space="0" w:color="auto"/>
          </w:divBdr>
          <w:divsChild>
            <w:div w:id="74330437">
              <w:marLeft w:val="0"/>
              <w:marRight w:val="0"/>
              <w:marTop w:val="0"/>
              <w:marBottom w:val="0"/>
              <w:divBdr>
                <w:top w:val="none" w:sz="0" w:space="0" w:color="auto"/>
                <w:left w:val="none" w:sz="0" w:space="0" w:color="auto"/>
                <w:bottom w:val="none" w:sz="0" w:space="0" w:color="auto"/>
                <w:right w:val="none" w:sz="0" w:space="0" w:color="auto"/>
              </w:divBdr>
            </w:div>
          </w:divsChild>
        </w:div>
        <w:div w:id="868449796">
          <w:marLeft w:val="0"/>
          <w:marRight w:val="0"/>
          <w:marTop w:val="0"/>
          <w:marBottom w:val="165"/>
          <w:divBdr>
            <w:top w:val="none" w:sz="0" w:space="0" w:color="auto"/>
            <w:left w:val="none" w:sz="0" w:space="0" w:color="auto"/>
            <w:bottom w:val="none" w:sz="0" w:space="0" w:color="auto"/>
            <w:right w:val="none" w:sz="0" w:space="0" w:color="auto"/>
          </w:divBdr>
        </w:div>
      </w:divsChild>
    </w:div>
    <w:div w:id="470711363">
      <w:bodyDiv w:val="1"/>
      <w:marLeft w:val="0"/>
      <w:marRight w:val="0"/>
      <w:marTop w:val="0"/>
      <w:marBottom w:val="0"/>
      <w:divBdr>
        <w:top w:val="none" w:sz="0" w:space="0" w:color="auto"/>
        <w:left w:val="none" w:sz="0" w:space="0" w:color="auto"/>
        <w:bottom w:val="none" w:sz="0" w:space="0" w:color="auto"/>
        <w:right w:val="none" w:sz="0" w:space="0" w:color="auto"/>
      </w:divBdr>
    </w:div>
    <w:div w:id="473572931">
      <w:bodyDiv w:val="1"/>
      <w:marLeft w:val="0"/>
      <w:marRight w:val="0"/>
      <w:marTop w:val="0"/>
      <w:marBottom w:val="0"/>
      <w:divBdr>
        <w:top w:val="none" w:sz="0" w:space="0" w:color="auto"/>
        <w:left w:val="none" w:sz="0" w:space="0" w:color="auto"/>
        <w:bottom w:val="none" w:sz="0" w:space="0" w:color="auto"/>
        <w:right w:val="none" w:sz="0" w:space="0" w:color="auto"/>
      </w:divBdr>
      <w:divsChild>
        <w:div w:id="1978021779">
          <w:marLeft w:val="0"/>
          <w:marRight w:val="0"/>
          <w:marTop w:val="0"/>
          <w:marBottom w:val="0"/>
          <w:divBdr>
            <w:top w:val="none" w:sz="0" w:space="0" w:color="auto"/>
            <w:left w:val="none" w:sz="0" w:space="0" w:color="auto"/>
            <w:bottom w:val="none" w:sz="0" w:space="0" w:color="auto"/>
            <w:right w:val="none" w:sz="0" w:space="0" w:color="auto"/>
          </w:divBdr>
        </w:div>
        <w:div w:id="290596777">
          <w:marLeft w:val="0"/>
          <w:marRight w:val="0"/>
          <w:marTop w:val="0"/>
          <w:marBottom w:val="0"/>
          <w:divBdr>
            <w:top w:val="none" w:sz="0" w:space="0" w:color="auto"/>
            <w:left w:val="none" w:sz="0" w:space="0" w:color="auto"/>
            <w:bottom w:val="none" w:sz="0" w:space="0" w:color="auto"/>
            <w:right w:val="none" w:sz="0" w:space="0" w:color="auto"/>
          </w:divBdr>
        </w:div>
      </w:divsChild>
    </w:div>
    <w:div w:id="519199972">
      <w:bodyDiv w:val="1"/>
      <w:marLeft w:val="0"/>
      <w:marRight w:val="0"/>
      <w:marTop w:val="0"/>
      <w:marBottom w:val="0"/>
      <w:divBdr>
        <w:top w:val="none" w:sz="0" w:space="0" w:color="auto"/>
        <w:left w:val="none" w:sz="0" w:space="0" w:color="auto"/>
        <w:bottom w:val="none" w:sz="0" w:space="0" w:color="auto"/>
        <w:right w:val="none" w:sz="0" w:space="0" w:color="auto"/>
      </w:divBdr>
      <w:divsChild>
        <w:div w:id="1701393995">
          <w:marLeft w:val="0"/>
          <w:marRight w:val="0"/>
          <w:marTop w:val="0"/>
          <w:marBottom w:val="255"/>
          <w:divBdr>
            <w:top w:val="none" w:sz="0" w:space="0" w:color="auto"/>
            <w:left w:val="none" w:sz="0" w:space="0" w:color="auto"/>
            <w:bottom w:val="none" w:sz="0" w:space="0" w:color="auto"/>
            <w:right w:val="none" w:sz="0" w:space="0" w:color="auto"/>
          </w:divBdr>
          <w:divsChild>
            <w:div w:id="870723006">
              <w:marLeft w:val="0"/>
              <w:marRight w:val="0"/>
              <w:marTop w:val="0"/>
              <w:marBottom w:val="0"/>
              <w:divBdr>
                <w:top w:val="none" w:sz="0" w:space="0" w:color="auto"/>
                <w:left w:val="none" w:sz="0" w:space="0" w:color="auto"/>
                <w:bottom w:val="none" w:sz="0" w:space="0" w:color="auto"/>
                <w:right w:val="none" w:sz="0" w:space="0" w:color="auto"/>
              </w:divBdr>
            </w:div>
          </w:divsChild>
        </w:div>
        <w:div w:id="41053729">
          <w:marLeft w:val="0"/>
          <w:marRight w:val="0"/>
          <w:marTop w:val="0"/>
          <w:marBottom w:val="255"/>
          <w:divBdr>
            <w:top w:val="none" w:sz="0" w:space="0" w:color="auto"/>
            <w:left w:val="none" w:sz="0" w:space="0" w:color="auto"/>
            <w:bottom w:val="none" w:sz="0" w:space="0" w:color="auto"/>
            <w:right w:val="none" w:sz="0" w:space="0" w:color="auto"/>
          </w:divBdr>
        </w:div>
      </w:divsChild>
    </w:div>
    <w:div w:id="523177581">
      <w:bodyDiv w:val="1"/>
      <w:marLeft w:val="0"/>
      <w:marRight w:val="0"/>
      <w:marTop w:val="0"/>
      <w:marBottom w:val="0"/>
      <w:divBdr>
        <w:top w:val="none" w:sz="0" w:space="0" w:color="auto"/>
        <w:left w:val="none" w:sz="0" w:space="0" w:color="auto"/>
        <w:bottom w:val="none" w:sz="0" w:space="0" w:color="auto"/>
        <w:right w:val="none" w:sz="0" w:space="0" w:color="auto"/>
      </w:divBdr>
    </w:div>
    <w:div w:id="527792076">
      <w:bodyDiv w:val="1"/>
      <w:marLeft w:val="0"/>
      <w:marRight w:val="0"/>
      <w:marTop w:val="0"/>
      <w:marBottom w:val="0"/>
      <w:divBdr>
        <w:top w:val="none" w:sz="0" w:space="0" w:color="auto"/>
        <w:left w:val="none" w:sz="0" w:space="0" w:color="auto"/>
        <w:bottom w:val="none" w:sz="0" w:space="0" w:color="auto"/>
        <w:right w:val="none" w:sz="0" w:space="0" w:color="auto"/>
      </w:divBdr>
    </w:div>
    <w:div w:id="653215440">
      <w:bodyDiv w:val="1"/>
      <w:marLeft w:val="0"/>
      <w:marRight w:val="0"/>
      <w:marTop w:val="0"/>
      <w:marBottom w:val="0"/>
      <w:divBdr>
        <w:top w:val="none" w:sz="0" w:space="0" w:color="auto"/>
        <w:left w:val="none" w:sz="0" w:space="0" w:color="auto"/>
        <w:bottom w:val="none" w:sz="0" w:space="0" w:color="auto"/>
        <w:right w:val="none" w:sz="0" w:space="0" w:color="auto"/>
      </w:divBdr>
    </w:div>
    <w:div w:id="711078027">
      <w:bodyDiv w:val="1"/>
      <w:marLeft w:val="0"/>
      <w:marRight w:val="0"/>
      <w:marTop w:val="0"/>
      <w:marBottom w:val="0"/>
      <w:divBdr>
        <w:top w:val="none" w:sz="0" w:space="0" w:color="auto"/>
        <w:left w:val="none" w:sz="0" w:space="0" w:color="auto"/>
        <w:bottom w:val="none" w:sz="0" w:space="0" w:color="auto"/>
        <w:right w:val="none" w:sz="0" w:space="0" w:color="auto"/>
      </w:divBdr>
    </w:div>
    <w:div w:id="719355527">
      <w:bodyDiv w:val="1"/>
      <w:marLeft w:val="0"/>
      <w:marRight w:val="0"/>
      <w:marTop w:val="0"/>
      <w:marBottom w:val="0"/>
      <w:divBdr>
        <w:top w:val="none" w:sz="0" w:space="0" w:color="auto"/>
        <w:left w:val="none" w:sz="0" w:space="0" w:color="auto"/>
        <w:bottom w:val="none" w:sz="0" w:space="0" w:color="auto"/>
        <w:right w:val="none" w:sz="0" w:space="0" w:color="auto"/>
      </w:divBdr>
    </w:div>
    <w:div w:id="853496033">
      <w:bodyDiv w:val="1"/>
      <w:marLeft w:val="0"/>
      <w:marRight w:val="0"/>
      <w:marTop w:val="0"/>
      <w:marBottom w:val="0"/>
      <w:divBdr>
        <w:top w:val="none" w:sz="0" w:space="0" w:color="auto"/>
        <w:left w:val="none" w:sz="0" w:space="0" w:color="auto"/>
        <w:bottom w:val="none" w:sz="0" w:space="0" w:color="auto"/>
        <w:right w:val="none" w:sz="0" w:space="0" w:color="auto"/>
      </w:divBdr>
    </w:div>
    <w:div w:id="876621245">
      <w:bodyDiv w:val="1"/>
      <w:marLeft w:val="0"/>
      <w:marRight w:val="0"/>
      <w:marTop w:val="0"/>
      <w:marBottom w:val="0"/>
      <w:divBdr>
        <w:top w:val="none" w:sz="0" w:space="0" w:color="auto"/>
        <w:left w:val="none" w:sz="0" w:space="0" w:color="auto"/>
        <w:bottom w:val="none" w:sz="0" w:space="0" w:color="auto"/>
        <w:right w:val="none" w:sz="0" w:space="0" w:color="auto"/>
      </w:divBdr>
      <w:divsChild>
        <w:div w:id="1638535646">
          <w:marLeft w:val="0"/>
          <w:marRight w:val="0"/>
          <w:marTop w:val="0"/>
          <w:marBottom w:val="0"/>
          <w:divBdr>
            <w:top w:val="none" w:sz="0" w:space="0" w:color="auto"/>
            <w:left w:val="none" w:sz="0" w:space="0" w:color="auto"/>
            <w:bottom w:val="none" w:sz="0" w:space="0" w:color="auto"/>
            <w:right w:val="none" w:sz="0" w:space="0" w:color="auto"/>
          </w:divBdr>
          <w:divsChild>
            <w:div w:id="27874075">
              <w:marLeft w:val="0"/>
              <w:marRight w:val="0"/>
              <w:marTop w:val="0"/>
              <w:marBottom w:val="0"/>
              <w:divBdr>
                <w:top w:val="none" w:sz="0" w:space="0" w:color="auto"/>
                <w:left w:val="none" w:sz="0" w:space="0" w:color="auto"/>
                <w:bottom w:val="none" w:sz="0" w:space="0" w:color="auto"/>
                <w:right w:val="none" w:sz="0" w:space="0" w:color="auto"/>
              </w:divBdr>
              <w:divsChild>
                <w:div w:id="921379475">
                  <w:marLeft w:val="0"/>
                  <w:marRight w:val="0"/>
                  <w:marTop w:val="0"/>
                  <w:marBottom w:val="0"/>
                  <w:divBdr>
                    <w:top w:val="none" w:sz="0" w:space="0" w:color="auto"/>
                    <w:left w:val="none" w:sz="0" w:space="0" w:color="auto"/>
                    <w:bottom w:val="none" w:sz="0" w:space="0" w:color="auto"/>
                    <w:right w:val="none" w:sz="0" w:space="0" w:color="auto"/>
                  </w:divBdr>
                  <w:divsChild>
                    <w:div w:id="384531668">
                      <w:marLeft w:val="0"/>
                      <w:marRight w:val="0"/>
                      <w:marTop w:val="1470"/>
                      <w:marBottom w:val="75"/>
                      <w:divBdr>
                        <w:top w:val="none" w:sz="0" w:space="0" w:color="auto"/>
                        <w:left w:val="none" w:sz="0" w:space="0" w:color="auto"/>
                        <w:bottom w:val="none" w:sz="0" w:space="0" w:color="auto"/>
                        <w:right w:val="none" w:sz="0" w:space="0" w:color="auto"/>
                      </w:divBdr>
                    </w:div>
                    <w:div w:id="2136949416">
                      <w:marLeft w:val="0"/>
                      <w:marRight w:val="0"/>
                      <w:marTop w:val="0"/>
                      <w:marBottom w:val="75"/>
                      <w:divBdr>
                        <w:top w:val="none" w:sz="0" w:space="0" w:color="auto"/>
                        <w:left w:val="none" w:sz="0" w:space="0" w:color="auto"/>
                        <w:bottom w:val="none" w:sz="0" w:space="0" w:color="auto"/>
                        <w:right w:val="none" w:sz="0" w:space="0" w:color="auto"/>
                      </w:divBdr>
                    </w:div>
                    <w:div w:id="135025457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26203282">
          <w:marLeft w:val="0"/>
          <w:marRight w:val="0"/>
          <w:marTop w:val="0"/>
          <w:marBottom w:val="0"/>
          <w:divBdr>
            <w:top w:val="none" w:sz="0" w:space="0" w:color="auto"/>
            <w:left w:val="none" w:sz="0" w:space="0" w:color="auto"/>
            <w:bottom w:val="none" w:sz="0" w:space="0" w:color="auto"/>
            <w:right w:val="none" w:sz="0" w:space="0" w:color="auto"/>
          </w:divBdr>
          <w:divsChild>
            <w:div w:id="263656105">
              <w:marLeft w:val="0"/>
              <w:marRight w:val="0"/>
              <w:marTop w:val="0"/>
              <w:marBottom w:val="0"/>
              <w:divBdr>
                <w:top w:val="none" w:sz="0" w:space="0" w:color="auto"/>
                <w:left w:val="none" w:sz="0" w:space="0" w:color="auto"/>
                <w:bottom w:val="none" w:sz="0" w:space="0" w:color="auto"/>
                <w:right w:val="none" w:sz="0" w:space="0" w:color="auto"/>
              </w:divBdr>
              <w:divsChild>
                <w:div w:id="2104494067">
                  <w:marLeft w:val="0"/>
                  <w:marRight w:val="0"/>
                  <w:marTop w:val="0"/>
                  <w:marBottom w:val="0"/>
                  <w:divBdr>
                    <w:top w:val="none" w:sz="0" w:space="0" w:color="auto"/>
                    <w:left w:val="none" w:sz="0" w:space="0" w:color="auto"/>
                    <w:bottom w:val="none" w:sz="0" w:space="0" w:color="auto"/>
                    <w:right w:val="none" w:sz="0" w:space="0" w:color="auto"/>
                  </w:divBdr>
                  <w:divsChild>
                    <w:div w:id="38868118">
                      <w:marLeft w:val="0"/>
                      <w:marRight w:val="0"/>
                      <w:marTop w:val="1215"/>
                      <w:marBottom w:val="75"/>
                      <w:divBdr>
                        <w:top w:val="none" w:sz="0" w:space="0" w:color="auto"/>
                        <w:left w:val="none" w:sz="0" w:space="0" w:color="auto"/>
                        <w:bottom w:val="none" w:sz="0" w:space="0" w:color="auto"/>
                        <w:right w:val="none" w:sz="0" w:space="0" w:color="auto"/>
                      </w:divBdr>
                    </w:div>
                    <w:div w:id="1449935226">
                      <w:marLeft w:val="0"/>
                      <w:marRight w:val="0"/>
                      <w:marTop w:val="0"/>
                      <w:marBottom w:val="75"/>
                      <w:divBdr>
                        <w:top w:val="none" w:sz="0" w:space="0" w:color="auto"/>
                        <w:left w:val="none" w:sz="0" w:space="0" w:color="auto"/>
                        <w:bottom w:val="none" w:sz="0" w:space="0" w:color="auto"/>
                        <w:right w:val="none" w:sz="0" w:space="0" w:color="auto"/>
                      </w:divBdr>
                    </w:div>
                    <w:div w:id="20410032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75807436">
          <w:marLeft w:val="0"/>
          <w:marRight w:val="0"/>
          <w:marTop w:val="0"/>
          <w:marBottom w:val="0"/>
          <w:divBdr>
            <w:top w:val="none" w:sz="0" w:space="0" w:color="auto"/>
            <w:left w:val="none" w:sz="0" w:space="0" w:color="auto"/>
            <w:bottom w:val="none" w:sz="0" w:space="0" w:color="auto"/>
            <w:right w:val="none" w:sz="0" w:space="0" w:color="auto"/>
          </w:divBdr>
          <w:divsChild>
            <w:div w:id="1438018670">
              <w:marLeft w:val="0"/>
              <w:marRight w:val="0"/>
              <w:marTop w:val="0"/>
              <w:marBottom w:val="0"/>
              <w:divBdr>
                <w:top w:val="none" w:sz="0" w:space="0" w:color="auto"/>
                <w:left w:val="none" w:sz="0" w:space="0" w:color="auto"/>
                <w:bottom w:val="none" w:sz="0" w:space="0" w:color="auto"/>
                <w:right w:val="none" w:sz="0" w:space="0" w:color="auto"/>
              </w:divBdr>
              <w:divsChild>
                <w:div w:id="1374962301">
                  <w:marLeft w:val="0"/>
                  <w:marRight w:val="0"/>
                  <w:marTop w:val="0"/>
                  <w:marBottom w:val="0"/>
                  <w:divBdr>
                    <w:top w:val="none" w:sz="0" w:space="0" w:color="auto"/>
                    <w:left w:val="none" w:sz="0" w:space="0" w:color="auto"/>
                    <w:bottom w:val="none" w:sz="0" w:space="0" w:color="auto"/>
                    <w:right w:val="none" w:sz="0" w:space="0" w:color="auto"/>
                  </w:divBdr>
                  <w:divsChild>
                    <w:div w:id="1430469624">
                      <w:marLeft w:val="0"/>
                      <w:marRight w:val="0"/>
                      <w:marTop w:val="1065"/>
                      <w:marBottom w:val="75"/>
                      <w:divBdr>
                        <w:top w:val="none" w:sz="0" w:space="0" w:color="auto"/>
                        <w:left w:val="none" w:sz="0" w:space="0" w:color="auto"/>
                        <w:bottom w:val="none" w:sz="0" w:space="0" w:color="auto"/>
                        <w:right w:val="none" w:sz="0" w:space="0" w:color="auto"/>
                      </w:divBdr>
                    </w:div>
                    <w:div w:id="699090150">
                      <w:marLeft w:val="0"/>
                      <w:marRight w:val="0"/>
                      <w:marTop w:val="0"/>
                      <w:marBottom w:val="75"/>
                      <w:divBdr>
                        <w:top w:val="none" w:sz="0" w:space="0" w:color="auto"/>
                        <w:left w:val="none" w:sz="0" w:space="0" w:color="auto"/>
                        <w:bottom w:val="none" w:sz="0" w:space="0" w:color="auto"/>
                        <w:right w:val="none" w:sz="0" w:space="0" w:color="auto"/>
                      </w:divBdr>
                    </w:div>
                    <w:div w:id="10750573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172599843">
          <w:marLeft w:val="0"/>
          <w:marRight w:val="0"/>
          <w:marTop w:val="0"/>
          <w:marBottom w:val="0"/>
          <w:divBdr>
            <w:top w:val="none" w:sz="0" w:space="0" w:color="auto"/>
            <w:left w:val="none" w:sz="0" w:space="0" w:color="auto"/>
            <w:bottom w:val="none" w:sz="0" w:space="0" w:color="auto"/>
            <w:right w:val="none" w:sz="0" w:space="0" w:color="auto"/>
          </w:divBdr>
          <w:divsChild>
            <w:div w:id="1143235159">
              <w:marLeft w:val="0"/>
              <w:marRight w:val="0"/>
              <w:marTop w:val="0"/>
              <w:marBottom w:val="0"/>
              <w:divBdr>
                <w:top w:val="none" w:sz="0" w:space="0" w:color="auto"/>
                <w:left w:val="none" w:sz="0" w:space="0" w:color="auto"/>
                <w:bottom w:val="none" w:sz="0" w:space="0" w:color="auto"/>
                <w:right w:val="none" w:sz="0" w:space="0" w:color="auto"/>
              </w:divBdr>
              <w:divsChild>
                <w:div w:id="380789455">
                  <w:marLeft w:val="0"/>
                  <w:marRight w:val="0"/>
                  <w:marTop w:val="0"/>
                  <w:marBottom w:val="0"/>
                  <w:divBdr>
                    <w:top w:val="none" w:sz="0" w:space="0" w:color="auto"/>
                    <w:left w:val="none" w:sz="0" w:space="0" w:color="auto"/>
                    <w:bottom w:val="none" w:sz="0" w:space="0" w:color="auto"/>
                    <w:right w:val="none" w:sz="0" w:space="0" w:color="auto"/>
                  </w:divBdr>
                  <w:divsChild>
                    <w:div w:id="1088425013">
                      <w:marLeft w:val="0"/>
                      <w:marRight w:val="0"/>
                      <w:marTop w:val="1290"/>
                      <w:marBottom w:val="75"/>
                      <w:divBdr>
                        <w:top w:val="none" w:sz="0" w:space="0" w:color="auto"/>
                        <w:left w:val="none" w:sz="0" w:space="0" w:color="auto"/>
                        <w:bottom w:val="none" w:sz="0" w:space="0" w:color="auto"/>
                        <w:right w:val="none" w:sz="0" w:space="0" w:color="auto"/>
                      </w:divBdr>
                    </w:div>
                    <w:div w:id="1567184407">
                      <w:marLeft w:val="0"/>
                      <w:marRight w:val="0"/>
                      <w:marTop w:val="0"/>
                      <w:marBottom w:val="75"/>
                      <w:divBdr>
                        <w:top w:val="none" w:sz="0" w:space="0" w:color="auto"/>
                        <w:left w:val="none" w:sz="0" w:space="0" w:color="auto"/>
                        <w:bottom w:val="none" w:sz="0" w:space="0" w:color="auto"/>
                        <w:right w:val="none" w:sz="0" w:space="0" w:color="auto"/>
                      </w:divBdr>
                    </w:div>
                    <w:div w:id="16601601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377005944">
          <w:marLeft w:val="0"/>
          <w:marRight w:val="0"/>
          <w:marTop w:val="0"/>
          <w:marBottom w:val="0"/>
          <w:divBdr>
            <w:top w:val="none" w:sz="0" w:space="0" w:color="auto"/>
            <w:left w:val="none" w:sz="0" w:space="0" w:color="auto"/>
            <w:bottom w:val="none" w:sz="0" w:space="0" w:color="auto"/>
            <w:right w:val="none" w:sz="0" w:space="0" w:color="auto"/>
          </w:divBdr>
          <w:divsChild>
            <w:div w:id="1473063711">
              <w:marLeft w:val="0"/>
              <w:marRight w:val="0"/>
              <w:marTop w:val="0"/>
              <w:marBottom w:val="0"/>
              <w:divBdr>
                <w:top w:val="none" w:sz="0" w:space="0" w:color="auto"/>
                <w:left w:val="none" w:sz="0" w:space="0" w:color="auto"/>
                <w:bottom w:val="none" w:sz="0" w:space="0" w:color="auto"/>
                <w:right w:val="none" w:sz="0" w:space="0" w:color="auto"/>
              </w:divBdr>
              <w:divsChild>
                <w:div w:id="1197542163">
                  <w:marLeft w:val="0"/>
                  <w:marRight w:val="0"/>
                  <w:marTop w:val="0"/>
                  <w:marBottom w:val="0"/>
                  <w:divBdr>
                    <w:top w:val="none" w:sz="0" w:space="0" w:color="auto"/>
                    <w:left w:val="none" w:sz="0" w:space="0" w:color="auto"/>
                    <w:bottom w:val="none" w:sz="0" w:space="0" w:color="auto"/>
                    <w:right w:val="none" w:sz="0" w:space="0" w:color="auto"/>
                  </w:divBdr>
                  <w:divsChild>
                    <w:div w:id="205878446">
                      <w:marLeft w:val="0"/>
                      <w:marRight w:val="0"/>
                      <w:marTop w:val="1230"/>
                      <w:marBottom w:val="75"/>
                      <w:divBdr>
                        <w:top w:val="none" w:sz="0" w:space="0" w:color="auto"/>
                        <w:left w:val="none" w:sz="0" w:space="0" w:color="auto"/>
                        <w:bottom w:val="none" w:sz="0" w:space="0" w:color="auto"/>
                        <w:right w:val="none" w:sz="0" w:space="0" w:color="auto"/>
                      </w:divBdr>
                    </w:div>
                    <w:div w:id="1786995929">
                      <w:marLeft w:val="0"/>
                      <w:marRight w:val="0"/>
                      <w:marTop w:val="0"/>
                      <w:marBottom w:val="90"/>
                      <w:divBdr>
                        <w:top w:val="none" w:sz="0" w:space="0" w:color="auto"/>
                        <w:left w:val="none" w:sz="0" w:space="0" w:color="auto"/>
                        <w:bottom w:val="none" w:sz="0" w:space="0" w:color="auto"/>
                        <w:right w:val="none" w:sz="0" w:space="0" w:color="auto"/>
                      </w:divBdr>
                    </w:div>
                    <w:div w:id="19702402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980453872">
          <w:marLeft w:val="0"/>
          <w:marRight w:val="0"/>
          <w:marTop w:val="0"/>
          <w:marBottom w:val="0"/>
          <w:divBdr>
            <w:top w:val="none" w:sz="0" w:space="0" w:color="auto"/>
            <w:left w:val="none" w:sz="0" w:space="0" w:color="auto"/>
            <w:bottom w:val="none" w:sz="0" w:space="0" w:color="auto"/>
            <w:right w:val="none" w:sz="0" w:space="0" w:color="auto"/>
          </w:divBdr>
          <w:divsChild>
            <w:div w:id="218056945">
              <w:marLeft w:val="0"/>
              <w:marRight w:val="0"/>
              <w:marTop w:val="0"/>
              <w:marBottom w:val="0"/>
              <w:divBdr>
                <w:top w:val="none" w:sz="0" w:space="0" w:color="auto"/>
                <w:left w:val="none" w:sz="0" w:space="0" w:color="auto"/>
                <w:bottom w:val="none" w:sz="0" w:space="0" w:color="auto"/>
                <w:right w:val="none" w:sz="0" w:space="0" w:color="auto"/>
              </w:divBdr>
              <w:divsChild>
                <w:div w:id="214584679">
                  <w:marLeft w:val="0"/>
                  <w:marRight w:val="0"/>
                  <w:marTop w:val="0"/>
                  <w:marBottom w:val="0"/>
                  <w:divBdr>
                    <w:top w:val="none" w:sz="0" w:space="0" w:color="auto"/>
                    <w:left w:val="none" w:sz="0" w:space="0" w:color="auto"/>
                    <w:bottom w:val="none" w:sz="0" w:space="0" w:color="auto"/>
                    <w:right w:val="none" w:sz="0" w:space="0" w:color="auto"/>
                  </w:divBdr>
                  <w:divsChild>
                    <w:div w:id="1124541926">
                      <w:marLeft w:val="0"/>
                      <w:marRight w:val="0"/>
                      <w:marTop w:val="1395"/>
                      <w:marBottom w:val="75"/>
                      <w:divBdr>
                        <w:top w:val="none" w:sz="0" w:space="0" w:color="auto"/>
                        <w:left w:val="none" w:sz="0" w:space="0" w:color="auto"/>
                        <w:bottom w:val="none" w:sz="0" w:space="0" w:color="auto"/>
                        <w:right w:val="none" w:sz="0" w:space="0" w:color="auto"/>
                      </w:divBdr>
                    </w:div>
                    <w:div w:id="107551030">
                      <w:marLeft w:val="0"/>
                      <w:marRight w:val="0"/>
                      <w:marTop w:val="0"/>
                      <w:marBottom w:val="75"/>
                      <w:divBdr>
                        <w:top w:val="none" w:sz="0" w:space="0" w:color="auto"/>
                        <w:left w:val="none" w:sz="0" w:space="0" w:color="auto"/>
                        <w:bottom w:val="none" w:sz="0" w:space="0" w:color="auto"/>
                        <w:right w:val="none" w:sz="0" w:space="0" w:color="auto"/>
                      </w:divBdr>
                    </w:div>
                    <w:div w:id="12491199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909733027">
      <w:bodyDiv w:val="1"/>
      <w:marLeft w:val="0"/>
      <w:marRight w:val="0"/>
      <w:marTop w:val="0"/>
      <w:marBottom w:val="0"/>
      <w:divBdr>
        <w:top w:val="none" w:sz="0" w:space="0" w:color="auto"/>
        <w:left w:val="none" w:sz="0" w:space="0" w:color="auto"/>
        <w:bottom w:val="none" w:sz="0" w:space="0" w:color="auto"/>
        <w:right w:val="none" w:sz="0" w:space="0" w:color="auto"/>
      </w:divBdr>
      <w:divsChild>
        <w:div w:id="6160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21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2651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44275">
      <w:bodyDiv w:val="1"/>
      <w:marLeft w:val="0"/>
      <w:marRight w:val="0"/>
      <w:marTop w:val="0"/>
      <w:marBottom w:val="0"/>
      <w:divBdr>
        <w:top w:val="none" w:sz="0" w:space="0" w:color="auto"/>
        <w:left w:val="none" w:sz="0" w:space="0" w:color="auto"/>
        <w:bottom w:val="none" w:sz="0" w:space="0" w:color="auto"/>
        <w:right w:val="none" w:sz="0" w:space="0" w:color="auto"/>
      </w:divBdr>
      <w:divsChild>
        <w:div w:id="2121797321">
          <w:marLeft w:val="0"/>
          <w:marRight w:val="0"/>
          <w:marTop w:val="0"/>
          <w:marBottom w:val="135"/>
          <w:divBdr>
            <w:top w:val="none" w:sz="0" w:space="0" w:color="auto"/>
            <w:left w:val="none" w:sz="0" w:space="0" w:color="auto"/>
            <w:bottom w:val="none" w:sz="0" w:space="0" w:color="auto"/>
            <w:right w:val="none" w:sz="0" w:space="0" w:color="auto"/>
          </w:divBdr>
        </w:div>
        <w:div w:id="533660476">
          <w:marLeft w:val="0"/>
          <w:marRight w:val="0"/>
          <w:marTop w:val="0"/>
          <w:marBottom w:val="0"/>
          <w:divBdr>
            <w:top w:val="none" w:sz="0" w:space="0" w:color="auto"/>
            <w:left w:val="none" w:sz="0" w:space="0" w:color="auto"/>
            <w:bottom w:val="none" w:sz="0" w:space="0" w:color="auto"/>
            <w:right w:val="none" w:sz="0" w:space="0" w:color="auto"/>
          </w:divBdr>
          <w:divsChild>
            <w:div w:id="819731348">
              <w:marLeft w:val="0"/>
              <w:marRight w:val="0"/>
              <w:marTop w:val="0"/>
              <w:marBottom w:val="0"/>
              <w:divBdr>
                <w:top w:val="none" w:sz="0" w:space="0" w:color="auto"/>
                <w:left w:val="none" w:sz="0" w:space="0" w:color="auto"/>
                <w:bottom w:val="none" w:sz="0" w:space="0" w:color="auto"/>
                <w:right w:val="none" w:sz="0" w:space="0" w:color="auto"/>
              </w:divBdr>
            </w:div>
          </w:divsChild>
        </w:div>
        <w:div w:id="505092548">
          <w:marLeft w:val="0"/>
          <w:marRight w:val="0"/>
          <w:marTop w:val="0"/>
          <w:marBottom w:val="165"/>
          <w:divBdr>
            <w:top w:val="none" w:sz="0" w:space="0" w:color="auto"/>
            <w:left w:val="none" w:sz="0" w:space="0" w:color="auto"/>
            <w:bottom w:val="none" w:sz="0" w:space="0" w:color="auto"/>
            <w:right w:val="none" w:sz="0" w:space="0" w:color="auto"/>
          </w:divBdr>
        </w:div>
        <w:div w:id="257829208">
          <w:marLeft w:val="0"/>
          <w:marRight w:val="0"/>
          <w:marTop w:val="0"/>
          <w:marBottom w:val="45"/>
          <w:divBdr>
            <w:top w:val="none" w:sz="0" w:space="0" w:color="auto"/>
            <w:left w:val="none" w:sz="0" w:space="0" w:color="auto"/>
            <w:bottom w:val="none" w:sz="0" w:space="0" w:color="auto"/>
            <w:right w:val="none" w:sz="0" w:space="0" w:color="auto"/>
          </w:divBdr>
        </w:div>
      </w:divsChild>
    </w:div>
    <w:div w:id="955257137">
      <w:bodyDiv w:val="1"/>
      <w:marLeft w:val="0"/>
      <w:marRight w:val="0"/>
      <w:marTop w:val="0"/>
      <w:marBottom w:val="0"/>
      <w:divBdr>
        <w:top w:val="none" w:sz="0" w:space="0" w:color="auto"/>
        <w:left w:val="none" w:sz="0" w:space="0" w:color="auto"/>
        <w:bottom w:val="none" w:sz="0" w:space="0" w:color="auto"/>
        <w:right w:val="none" w:sz="0" w:space="0" w:color="auto"/>
      </w:divBdr>
      <w:divsChild>
        <w:div w:id="798956803">
          <w:marLeft w:val="0"/>
          <w:marRight w:val="0"/>
          <w:marTop w:val="0"/>
          <w:marBottom w:val="195"/>
          <w:divBdr>
            <w:top w:val="none" w:sz="0" w:space="0" w:color="auto"/>
            <w:left w:val="none" w:sz="0" w:space="0" w:color="auto"/>
            <w:bottom w:val="none" w:sz="0" w:space="0" w:color="auto"/>
            <w:right w:val="none" w:sz="0" w:space="0" w:color="auto"/>
          </w:divBdr>
        </w:div>
        <w:div w:id="517013989">
          <w:marLeft w:val="0"/>
          <w:marRight w:val="0"/>
          <w:marTop w:val="0"/>
          <w:marBottom w:val="0"/>
          <w:divBdr>
            <w:top w:val="none" w:sz="0" w:space="0" w:color="auto"/>
            <w:left w:val="none" w:sz="0" w:space="0" w:color="auto"/>
            <w:bottom w:val="none" w:sz="0" w:space="0" w:color="auto"/>
            <w:right w:val="none" w:sz="0" w:space="0" w:color="auto"/>
          </w:divBdr>
          <w:divsChild>
            <w:div w:id="331445323">
              <w:marLeft w:val="0"/>
              <w:marRight w:val="0"/>
              <w:marTop w:val="0"/>
              <w:marBottom w:val="0"/>
              <w:divBdr>
                <w:top w:val="none" w:sz="0" w:space="0" w:color="auto"/>
                <w:left w:val="none" w:sz="0" w:space="0" w:color="auto"/>
                <w:bottom w:val="none" w:sz="0" w:space="0" w:color="auto"/>
                <w:right w:val="none" w:sz="0" w:space="0" w:color="auto"/>
              </w:divBdr>
            </w:div>
          </w:divsChild>
        </w:div>
        <w:div w:id="1072003475">
          <w:marLeft w:val="0"/>
          <w:marRight w:val="0"/>
          <w:marTop w:val="45"/>
          <w:marBottom w:val="165"/>
          <w:divBdr>
            <w:top w:val="none" w:sz="0" w:space="0" w:color="auto"/>
            <w:left w:val="none" w:sz="0" w:space="0" w:color="auto"/>
            <w:bottom w:val="none" w:sz="0" w:space="0" w:color="auto"/>
            <w:right w:val="none" w:sz="0" w:space="0" w:color="auto"/>
          </w:divBdr>
        </w:div>
        <w:div w:id="805391790">
          <w:marLeft w:val="0"/>
          <w:marRight w:val="0"/>
          <w:marTop w:val="0"/>
          <w:marBottom w:val="0"/>
          <w:divBdr>
            <w:top w:val="none" w:sz="0" w:space="0" w:color="auto"/>
            <w:left w:val="none" w:sz="0" w:space="0" w:color="auto"/>
            <w:bottom w:val="none" w:sz="0" w:space="0" w:color="auto"/>
            <w:right w:val="none" w:sz="0" w:space="0" w:color="auto"/>
          </w:divBdr>
        </w:div>
      </w:divsChild>
    </w:div>
    <w:div w:id="999309841">
      <w:bodyDiv w:val="1"/>
      <w:marLeft w:val="0"/>
      <w:marRight w:val="0"/>
      <w:marTop w:val="0"/>
      <w:marBottom w:val="0"/>
      <w:divBdr>
        <w:top w:val="none" w:sz="0" w:space="0" w:color="auto"/>
        <w:left w:val="none" w:sz="0" w:space="0" w:color="auto"/>
        <w:bottom w:val="none" w:sz="0" w:space="0" w:color="auto"/>
        <w:right w:val="none" w:sz="0" w:space="0" w:color="auto"/>
      </w:divBdr>
      <w:divsChild>
        <w:div w:id="1891569616">
          <w:marLeft w:val="0"/>
          <w:marRight w:val="0"/>
          <w:marTop w:val="0"/>
          <w:marBottom w:val="240"/>
          <w:divBdr>
            <w:top w:val="none" w:sz="0" w:space="0" w:color="auto"/>
            <w:left w:val="none" w:sz="0" w:space="0" w:color="auto"/>
            <w:bottom w:val="none" w:sz="0" w:space="0" w:color="auto"/>
            <w:right w:val="none" w:sz="0" w:space="0" w:color="auto"/>
          </w:divBdr>
        </w:div>
        <w:div w:id="104470731">
          <w:marLeft w:val="0"/>
          <w:marRight w:val="0"/>
          <w:marTop w:val="0"/>
          <w:marBottom w:val="0"/>
          <w:divBdr>
            <w:top w:val="none" w:sz="0" w:space="0" w:color="auto"/>
            <w:left w:val="none" w:sz="0" w:space="0" w:color="auto"/>
            <w:bottom w:val="none" w:sz="0" w:space="0" w:color="auto"/>
            <w:right w:val="none" w:sz="0" w:space="0" w:color="auto"/>
          </w:divBdr>
          <w:divsChild>
            <w:div w:id="854925578">
              <w:marLeft w:val="0"/>
              <w:marRight w:val="0"/>
              <w:marTop w:val="0"/>
              <w:marBottom w:val="0"/>
              <w:divBdr>
                <w:top w:val="none" w:sz="0" w:space="0" w:color="auto"/>
                <w:left w:val="none" w:sz="0" w:space="0" w:color="auto"/>
                <w:bottom w:val="none" w:sz="0" w:space="0" w:color="auto"/>
                <w:right w:val="none" w:sz="0" w:space="0" w:color="auto"/>
              </w:divBdr>
            </w:div>
          </w:divsChild>
        </w:div>
        <w:div w:id="1025210390">
          <w:marLeft w:val="0"/>
          <w:marRight w:val="0"/>
          <w:marTop w:val="45"/>
          <w:marBottom w:val="150"/>
          <w:divBdr>
            <w:top w:val="none" w:sz="0" w:space="0" w:color="auto"/>
            <w:left w:val="none" w:sz="0" w:space="0" w:color="auto"/>
            <w:bottom w:val="none" w:sz="0" w:space="0" w:color="auto"/>
            <w:right w:val="none" w:sz="0" w:space="0" w:color="auto"/>
          </w:divBdr>
        </w:div>
        <w:div w:id="86272663">
          <w:marLeft w:val="0"/>
          <w:marRight w:val="0"/>
          <w:marTop w:val="0"/>
          <w:marBottom w:val="15"/>
          <w:divBdr>
            <w:top w:val="none" w:sz="0" w:space="0" w:color="auto"/>
            <w:left w:val="none" w:sz="0" w:space="0" w:color="auto"/>
            <w:bottom w:val="none" w:sz="0" w:space="0" w:color="auto"/>
            <w:right w:val="none" w:sz="0" w:space="0" w:color="auto"/>
          </w:divBdr>
        </w:div>
      </w:divsChild>
    </w:div>
    <w:div w:id="1034886958">
      <w:bodyDiv w:val="1"/>
      <w:marLeft w:val="0"/>
      <w:marRight w:val="0"/>
      <w:marTop w:val="0"/>
      <w:marBottom w:val="0"/>
      <w:divBdr>
        <w:top w:val="none" w:sz="0" w:space="0" w:color="auto"/>
        <w:left w:val="none" w:sz="0" w:space="0" w:color="auto"/>
        <w:bottom w:val="none" w:sz="0" w:space="0" w:color="auto"/>
        <w:right w:val="none" w:sz="0" w:space="0" w:color="auto"/>
      </w:divBdr>
      <w:divsChild>
        <w:div w:id="1720394396">
          <w:marLeft w:val="0"/>
          <w:marRight w:val="0"/>
          <w:marTop w:val="0"/>
          <w:marBottom w:val="240"/>
          <w:divBdr>
            <w:top w:val="none" w:sz="0" w:space="0" w:color="auto"/>
            <w:left w:val="none" w:sz="0" w:space="0" w:color="auto"/>
            <w:bottom w:val="none" w:sz="0" w:space="0" w:color="auto"/>
            <w:right w:val="none" w:sz="0" w:space="0" w:color="auto"/>
          </w:divBdr>
        </w:div>
        <w:div w:id="1770193936">
          <w:marLeft w:val="0"/>
          <w:marRight w:val="0"/>
          <w:marTop w:val="0"/>
          <w:marBottom w:val="0"/>
          <w:divBdr>
            <w:top w:val="none" w:sz="0" w:space="0" w:color="auto"/>
            <w:left w:val="none" w:sz="0" w:space="0" w:color="auto"/>
            <w:bottom w:val="none" w:sz="0" w:space="0" w:color="auto"/>
            <w:right w:val="none" w:sz="0" w:space="0" w:color="auto"/>
          </w:divBdr>
          <w:divsChild>
            <w:div w:id="1377390727">
              <w:marLeft w:val="0"/>
              <w:marRight w:val="0"/>
              <w:marTop w:val="0"/>
              <w:marBottom w:val="0"/>
              <w:divBdr>
                <w:top w:val="none" w:sz="0" w:space="0" w:color="auto"/>
                <w:left w:val="none" w:sz="0" w:space="0" w:color="auto"/>
                <w:bottom w:val="none" w:sz="0" w:space="0" w:color="auto"/>
                <w:right w:val="none" w:sz="0" w:space="0" w:color="auto"/>
              </w:divBdr>
            </w:div>
          </w:divsChild>
        </w:div>
        <w:div w:id="1521896076">
          <w:marLeft w:val="0"/>
          <w:marRight w:val="0"/>
          <w:marTop w:val="45"/>
          <w:marBottom w:val="150"/>
          <w:divBdr>
            <w:top w:val="none" w:sz="0" w:space="0" w:color="auto"/>
            <w:left w:val="none" w:sz="0" w:space="0" w:color="auto"/>
            <w:bottom w:val="none" w:sz="0" w:space="0" w:color="auto"/>
            <w:right w:val="none" w:sz="0" w:space="0" w:color="auto"/>
          </w:divBdr>
        </w:div>
        <w:div w:id="1953779589">
          <w:marLeft w:val="0"/>
          <w:marRight w:val="0"/>
          <w:marTop w:val="0"/>
          <w:marBottom w:val="15"/>
          <w:divBdr>
            <w:top w:val="none" w:sz="0" w:space="0" w:color="auto"/>
            <w:left w:val="none" w:sz="0" w:space="0" w:color="auto"/>
            <w:bottom w:val="none" w:sz="0" w:space="0" w:color="auto"/>
            <w:right w:val="none" w:sz="0" w:space="0" w:color="auto"/>
          </w:divBdr>
        </w:div>
      </w:divsChild>
    </w:div>
    <w:div w:id="1036665290">
      <w:bodyDiv w:val="1"/>
      <w:marLeft w:val="0"/>
      <w:marRight w:val="0"/>
      <w:marTop w:val="0"/>
      <w:marBottom w:val="0"/>
      <w:divBdr>
        <w:top w:val="none" w:sz="0" w:space="0" w:color="auto"/>
        <w:left w:val="none" w:sz="0" w:space="0" w:color="auto"/>
        <w:bottom w:val="none" w:sz="0" w:space="0" w:color="auto"/>
        <w:right w:val="none" w:sz="0" w:space="0" w:color="auto"/>
      </w:divBdr>
      <w:divsChild>
        <w:div w:id="645163133">
          <w:marLeft w:val="0"/>
          <w:marRight w:val="0"/>
          <w:marTop w:val="0"/>
          <w:marBottom w:val="0"/>
          <w:divBdr>
            <w:top w:val="none" w:sz="0" w:space="0" w:color="auto"/>
            <w:left w:val="none" w:sz="0" w:space="0" w:color="auto"/>
            <w:bottom w:val="none" w:sz="0" w:space="0" w:color="auto"/>
            <w:right w:val="none" w:sz="0" w:space="0" w:color="auto"/>
          </w:divBdr>
          <w:divsChild>
            <w:div w:id="848643852">
              <w:marLeft w:val="0"/>
              <w:marRight w:val="0"/>
              <w:marTop w:val="0"/>
              <w:marBottom w:val="0"/>
              <w:divBdr>
                <w:top w:val="none" w:sz="0" w:space="0" w:color="auto"/>
                <w:left w:val="none" w:sz="0" w:space="0" w:color="auto"/>
                <w:bottom w:val="none" w:sz="0" w:space="0" w:color="auto"/>
                <w:right w:val="none" w:sz="0" w:space="0" w:color="auto"/>
              </w:divBdr>
            </w:div>
          </w:divsChild>
        </w:div>
        <w:div w:id="795102304">
          <w:marLeft w:val="0"/>
          <w:marRight w:val="0"/>
          <w:marTop w:val="0"/>
          <w:marBottom w:val="375"/>
          <w:divBdr>
            <w:top w:val="none" w:sz="0" w:space="0" w:color="auto"/>
            <w:left w:val="none" w:sz="0" w:space="0" w:color="auto"/>
            <w:bottom w:val="none" w:sz="0" w:space="0" w:color="auto"/>
            <w:right w:val="none" w:sz="0" w:space="0" w:color="auto"/>
          </w:divBdr>
        </w:div>
        <w:div w:id="2041009986">
          <w:marLeft w:val="0"/>
          <w:marRight w:val="0"/>
          <w:marTop w:val="0"/>
          <w:marBottom w:val="0"/>
          <w:divBdr>
            <w:top w:val="none" w:sz="0" w:space="0" w:color="auto"/>
            <w:left w:val="none" w:sz="0" w:space="0" w:color="auto"/>
            <w:bottom w:val="none" w:sz="0" w:space="0" w:color="auto"/>
            <w:right w:val="none" w:sz="0" w:space="0" w:color="auto"/>
          </w:divBdr>
          <w:divsChild>
            <w:div w:id="592396262">
              <w:marLeft w:val="0"/>
              <w:marRight w:val="0"/>
              <w:marTop w:val="0"/>
              <w:marBottom w:val="0"/>
              <w:divBdr>
                <w:top w:val="none" w:sz="0" w:space="0" w:color="auto"/>
                <w:left w:val="none" w:sz="0" w:space="0" w:color="auto"/>
                <w:bottom w:val="none" w:sz="0" w:space="0" w:color="auto"/>
                <w:right w:val="none" w:sz="0" w:space="0" w:color="auto"/>
              </w:divBdr>
            </w:div>
          </w:divsChild>
        </w:div>
        <w:div w:id="245575864">
          <w:marLeft w:val="0"/>
          <w:marRight w:val="0"/>
          <w:marTop w:val="45"/>
          <w:marBottom w:val="120"/>
          <w:divBdr>
            <w:top w:val="none" w:sz="0" w:space="0" w:color="auto"/>
            <w:left w:val="none" w:sz="0" w:space="0" w:color="auto"/>
            <w:bottom w:val="none" w:sz="0" w:space="0" w:color="auto"/>
            <w:right w:val="none" w:sz="0" w:space="0" w:color="auto"/>
          </w:divBdr>
        </w:div>
        <w:div w:id="202325435">
          <w:marLeft w:val="0"/>
          <w:marRight w:val="0"/>
          <w:marTop w:val="0"/>
          <w:marBottom w:val="45"/>
          <w:divBdr>
            <w:top w:val="none" w:sz="0" w:space="0" w:color="auto"/>
            <w:left w:val="none" w:sz="0" w:space="0" w:color="auto"/>
            <w:bottom w:val="none" w:sz="0" w:space="0" w:color="auto"/>
            <w:right w:val="none" w:sz="0" w:space="0" w:color="auto"/>
          </w:divBdr>
        </w:div>
      </w:divsChild>
    </w:div>
    <w:div w:id="1092355427">
      <w:bodyDiv w:val="1"/>
      <w:marLeft w:val="0"/>
      <w:marRight w:val="0"/>
      <w:marTop w:val="0"/>
      <w:marBottom w:val="0"/>
      <w:divBdr>
        <w:top w:val="none" w:sz="0" w:space="0" w:color="auto"/>
        <w:left w:val="none" w:sz="0" w:space="0" w:color="auto"/>
        <w:bottom w:val="none" w:sz="0" w:space="0" w:color="auto"/>
        <w:right w:val="none" w:sz="0" w:space="0" w:color="auto"/>
      </w:divBdr>
      <w:divsChild>
        <w:div w:id="615908974">
          <w:marLeft w:val="0"/>
          <w:marRight w:val="0"/>
          <w:marTop w:val="0"/>
          <w:marBottom w:val="0"/>
          <w:divBdr>
            <w:top w:val="none" w:sz="0" w:space="0" w:color="auto"/>
            <w:left w:val="none" w:sz="0" w:space="0" w:color="auto"/>
            <w:bottom w:val="none" w:sz="0" w:space="0" w:color="auto"/>
            <w:right w:val="none" w:sz="0" w:space="0" w:color="auto"/>
          </w:divBdr>
        </w:div>
        <w:div w:id="558129808">
          <w:marLeft w:val="0"/>
          <w:marRight w:val="0"/>
          <w:marTop w:val="0"/>
          <w:marBottom w:val="0"/>
          <w:divBdr>
            <w:top w:val="none" w:sz="0" w:space="0" w:color="auto"/>
            <w:left w:val="none" w:sz="0" w:space="0" w:color="auto"/>
            <w:bottom w:val="none" w:sz="0" w:space="0" w:color="auto"/>
            <w:right w:val="none" w:sz="0" w:space="0" w:color="auto"/>
          </w:divBdr>
        </w:div>
      </w:divsChild>
    </w:div>
    <w:div w:id="1109473452">
      <w:bodyDiv w:val="1"/>
      <w:marLeft w:val="0"/>
      <w:marRight w:val="0"/>
      <w:marTop w:val="0"/>
      <w:marBottom w:val="0"/>
      <w:divBdr>
        <w:top w:val="none" w:sz="0" w:space="0" w:color="auto"/>
        <w:left w:val="none" w:sz="0" w:space="0" w:color="auto"/>
        <w:bottom w:val="none" w:sz="0" w:space="0" w:color="auto"/>
        <w:right w:val="none" w:sz="0" w:space="0" w:color="auto"/>
      </w:divBdr>
      <w:divsChild>
        <w:div w:id="117263960">
          <w:blockQuote w:val="1"/>
          <w:marLeft w:val="720"/>
          <w:marRight w:val="720"/>
          <w:marTop w:val="100"/>
          <w:marBottom w:val="100"/>
          <w:divBdr>
            <w:top w:val="none" w:sz="0" w:space="0" w:color="auto"/>
            <w:left w:val="none" w:sz="0" w:space="0" w:color="auto"/>
            <w:bottom w:val="none" w:sz="0" w:space="0" w:color="auto"/>
            <w:right w:val="none" w:sz="0" w:space="0" w:color="auto"/>
          </w:divBdr>
        </w:div>
        <w:div w:id="69751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712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246089">
      <w:bodyDiv w:val="1"/>
      <w:marLeft w:val="0"/>
      <w:marRight w:val="0"/>
      <w:marTop w:val="0"/>
      <w:marBottom w:val="0"/>
      <w:divBdr>
        <w:top w:val="none" w:sz="0" w:space="0" w:color="auto"/>
        <w:left w:val="none" w:sz="0" w:space="0" w:color="auto"/>
        <w:bottom w:val="none" w:sz="0" w:space="0" w:color="auto"/>
        <w:right w:val="none" w:sz="0" w:space="0" w:color="auto"/>
      </w:divBdr>
    </w:div>
    <w:div w:id="1143353002">
      <w:bodyDiv w:val="1"/>
      <w:marLeft w:val="0"/>
      <w:marRight w:val="0"/>
      <w:marTop w:val="0"/>
      <w:marBottom w:val="0"/>
      <w:divBdr>
        <w:top w:val="none" w:sz="0" w:space="0" w:color="auto"/>
        <w:left w:val="none" w:sz="0" w:space="0" w:color="auto"/>
        <w:bottom w:val="none" w:sz="0" w:space="0" w:color="auto"/>
        <w:right w:val="none" w:sz="0" w:space="0" w:color="auto"/>
      </w:divBdr>
      <w:divsChild>
        <w:div w:id="249319877">
          <w:marLeft w:val="0"/>
          <w:marRight w:val="0"/>
          <w:marTop w:val="0"/>
          <w:marBottom w:val="195"/>
          <w:divBdr>
            <w:top w:val="none" w:sz="0" w:space="0" w:color="auto"/>
            <w:left w:val="none" w:sz="0" w:space="0" w:color="auto"/>
            <w:bottom w:val="none" w:sz="0" w:space="0" w:color="auto"/>
            <w:right w:val="none" w:sz="0" w:space="0" w:color="auto"/>
          </w:divBdr>
        </w:div>
        <w:div w:id="818232463">
          <w:marLeft w:val="0"/>
          <w:marRight w:val="0"/>
          <w:marTop w:val="0"/>
          <w:marBottom w:val="0"/>
          <w:divBdr>
            <w:top w:val="none" w:sz="0" w:space="0" w:color="auto"/>
            <w:left w:val="none" w:sz="0" w:space="0" w:color="auto"/>
            <w:bottom w:val="none" w:sz="0" w:space="0" w:color="auto"/>
            <w:right w:val="none" w:sz="0" w:space="0" w:color="auto"/>
          </w:divBdr>
          <w:divsChild>
            <w:div w:id="91242665">
              <w:marLeft w:val="0"/>
              <w:marRight w:val="0"/>
              <w:marTop w:val="0"/>
              <w:marBottom w:val="0"/>
              <w:divBdr>
                <w:top w:val="none" w:sz="0" w:space="0" w:color="auto"/>
                <w:left w:val="none" w:sz="0" w:space="0" w:color="auto"/>
                <w:bottom w:val="none" w:sz="0" w:space="0" w:color="auto"/>
                <w:right w:val="none" w:sz="0" w:space="0" w:color="auto"/>
              </w:divBdr>
            </w:div>
          </w:divsChild>
        </w:div>
        <w:div w:id="1534607737">
          <w:marLeft w:val="0"/>
          <w:marRight w:val="0"/>
          <w:marTop w:val="45"/>
          <w:marBottom w:val="165"/>
          <w:divBdr>
            <w:top w:val="none" w:sz="0" w:space="0" w:color="auto"/>
            <w:left w:val="none" w:sz="0" w:space="0" w:color="auto"/>
            <w:bottom w:val="none" w:sz="0" w:space="0" w:color="auto"/>
            <w:right w:val="none" w:sz="0" w:space="0" w:color="auto"/>
          </w:divBdr>
        </w:div>
        <w:div w:id="1743403134">
          <w:marLeft w:val="0"/>
          <w:marRight w:val="0"/>
          <w:marTop w:val="0"/>
          <w:marBottom w:val="0"/>
          <w:divBdr>
            <w:top w:val="none" w:sz="0" w:space="0" w:color="auto"/>
            <w:left w:val="none" w:sz="0" w:space="0" w:color="auto"/>
            <w:bottom w:val="none" w:sz="0" w:space="0" w:color="auto"/>
            <w:right w:val="none" w:sz="0" w:space="0" w:color="auto"/>
          </w:divBdr>
        </w:div>
      </w:divsChild>
    </w:div>
    <w:div w:id="1271863401">
      <w:bodyDiv w:val="1"/>
      <w:marLeft w:val="0"/>
      <w:marRight w:val="0"/>
      <w:marTop w:val="0"/>
      <w:marBottom w:val="0"/>
      <w:divBdr>
        <w:top w:val="none" w:sz="0" w:space="0" w:color="auto"/>
        <w:left w:val="none" w:sz="0" w:space="0" w:color="auto"/>
        <w:bottom w:val="none" w:sz="0" w:space="0" w:color="auto"/>
        <w:right w:val="none" w:sz="0" w:space="0" w:color="auto"/>
      </w:divBdr>
    </w:div>
    <w:div w:id="1286159325">
      <w:bodyDiv w:val="1"/>
      <w:marLeft w:val="0"/>
      <w:marRight w:val="0"/>
      <w:marTop w:val="0"/>
      <w:marBottom w:val="0"/>
      <w:divBdr>
        <w:top w:val="none" w:sz="0" w:space="0" w:color="auto"/>
        <w:left w:val="none" w:sz="0" w:space="0" w:color="auto"/>
        <w:bottom w:val="none" w:sz="0" w:space="0" w:color="auto"/>
        <w:right w:val="none" w:sz="0" w:space="0" w:color="auto"/>
      </w:divBdr>
      <w:divsChild>
        <w:div w:id="1633635423">
          <w:marLeft w:val="0"/>
          <w:marRight w:val="0"/>
          <w:marTop w:val="0"/>
          <w:marBottom w:val="180"/>
          <w:divBdr>
            <w:top w:val="none" w:sz="0" w:space="0" w:color="auto"/>
            <w:left w:val="none" w:sz="0" w:space="0" w:color="auto"/>
            <w:bottom w:val="none" w:sz="0" w:space="0" w:color="auto"/>
            <w:right w:val="none" w:sz="0" w:space="0" w:color="auto"/>
          </w:divBdr>
        </w:div>
        <w:div w:id="1848404398">
          <w:marLeft w:val="0"/>
          <w:marRight w:val="0"/>
          <w:marTop w:val="0"/>
          <w:marBottom w:val="0"/>
          <w:divBdr>
            <w:top w:val="none" w:sz="0" w:space="0" w:color="auto"/>
            <w:left w:val="none" w:sz="0" w:space="0" w:color="auto"/>
            <w:bottom w:val="none" w:sz="0" w:space="0" w:color="auto"/>
            <w:right w:val="none" w:sz="0" w:space="0" w:color="auto"/>
          </w:divBdr>
        </w:div>
      </w:divsChild>
    </w:div>
    <w:div w:id="1290744258">
      <w:bodyDiv w:val="1"/>
      <w:marLeft w:val="0"/>
      <w:marRight w:val="0"/>
      <w:marTop w:val="0"/>
      <w:marBottom w:val="0"/>
      <w:divBdr>
        <w:top w:val="none" w:sz="0" w:space="0" w:color="auto"/>
        <w:left w:val="none" w:sz="0" w:space="0" w:color="auto"/>
        <w:bottom w:val="none" w:sz="0" w:space="0" w:color="auto"/>
        <w:right w:val="none" w:sz="0" w:space="0" w:color="auto"/>
      </w:divBdr>
    </w:div>
    <w:div w:id="1341544032">
      <w:bodyDiv w:val="1"/>
      <w:marLeft w:val="0"/>
      <w:marRight w:val="0"/>
      <w:marTop w:val="0"/>
      <w:marBottom w:val="0"/>
      <w:divBdr>
        <w:top w:val="none" w:sz="0" w:space="0" w:color="auto"/>
        <w:left w:val="none" w:sz="0" w:space="0" w:color="auto"/>
        <w:bottom w:val="none" w:sz="0" w:space="0" w:color="auto"/>
        <w:right w:val="none" w:sz="0" w:space="0" w:color="auto"/>
      </w:divBdr>
      <w:divsChild>
        <w:div w:id="709691070">
          <w:marLeft w:val="0"/>
          <w:marRight w:val="0"/>
          <w:marTop w:val="0"/>
          <w:marBottom w:val="255"/>
          <w:divBdr>
            <w:top w:val="none" w:sz="0" w:space="0" w:color="auto"/>
            <w:left w:val="none" w:sz="0" w:space="0" w:color="auto"/>
            <w:bottom w:val="none" w:sz="0" w:space="0" w:color="auto"/>
            <w:right w:val="none" w:sz="0" w:space="0" w:color="auto"/>
          </w:divBdr>
          <w:divsChild>
            <w:div w:id="1602030047">
              <w:marLeft w:val="0"/>
              <w:marRight w:val="0"/>
              <w:marTop w:val="0"/>
              <w:marBottom w:val="0"/>
              <w:divBdr>
                <w:top w:val="none" w:sz="0" w:space="0" w:color="auto"/>
                <w:left w:val="none" w:sz="0" w:space="0" w:color="auto"/>
                <w:bottom w:val="none" w:sz="0" w:space="0" w:color="auto"/>
                <w:right w:val="none" w:sz="0" w:space="0" w:color="auto"/>
              </w:divBdr>
            </w:div>
          </w:divsChild>
        </w:div>
        <w:div w:id="937057705">
          <w:marLeft w:val="0"/>
          <w:marRight w:val="0"/>
          <w:marTop w:val="0"/>
          <w:marBottom w:val="255"/>
          <w:divBdr>
            <w:top w:val="none" w:sz="0" w:space="0" w:color="auto"/>
            <w:left w:val="none" w:sz="0" w:space="0" w:color="auto"/>
            <w:bottom w:val="none" w:sz="0" w:space="0" w:color="auto"/>
            <w:right w:val="none" w:sz="0" w:space="0" w:color="auto"/>
          </w:divBdr>
        </w:div>
      </w:divsChild>
    </w:div>
    <w:div w:id="1353725166">
      <w:bodyDiv w:val="1"/>
      <w:marLeft w:val="0"/>
      <w:marRight w:val="0"/>
      <w:marTop w:val="0"/>
      <w:marBottom w:val="0"/>
      <w:divBdr>
        <w:top w:val="none" w:sz="0" w:space="0" w:color="auto"/>
        <w:left w:val="none" w:sz="0" w:space="0" w:color="auto"/>
        <w:bottom w:val="none" w:sz="0" w:space="0" w:color="auto"/>
        <w:right w:val="none" w:sz="0" w:space="0" w:color="auto"/>
      </w:divBdr>
    </w:div>
    <w:div w:id="1376850594">
      <w:bodyDiv w:val="1"/>
      <w:marLeft w:val="0"/>
      <w:marRight w:val="0"/>
      <w:marTop w:val="0"/>
      <w:marBottom w:val="0"/>
      <w:divBdr>
        <w:top w:val="none" w:sz="0" w:space="0" w:color="auto"/>
        <w:left w:val="none" w:sz="0" w:space="0" w:color="auto"/>
        <w:bottom w:val="none" w:sz="0" w:space="0" w:color="auto"/>
        <w:right w:val="none" w:sz="0" w:space="0" w:color="auto"/>
      </w:divBdr>
      <w:divsChild>
        <w:div w:id="1378357016">
          <w:marLeft w:val="0"/>
          <w:marRight w:val="0"/>
          <w:marTop w:val="315"/>
          <w:marBottom w:val="150"/>
          <w:divBdr>
            <w:top w:val="none" w:sz="0" w:space="0" w:color="auto"/>
            <w:left w:val="none" w:sz="0" w:space="0" w:color="auto"/>
            <w:bottom w:val="none" w:sz="0" w:space="0" w:color="auto"/>
            <w:right w:val="none" w:sz="0" w:space="0" w:color="auto"/>
          </w:divBdr>
        </w:div>
        <w:div w:id="722221211">
          <w:marLeft w:val="0"/>
          <w:marRight w:val="0"/>
          <w:marTop w:val="0"/>
          <w:marBottom w:val="135"/>
          <w:divBdr>
            <w:top w:val="none" w:sz="0" w:space="0" w:color="auto"/>
            <w:left w:val="none" w:sz="0" w:space="0" w:color="auto"/>
            <w:bottom w:val="none" w:sz="0" w:space="0" w:color="auto"/>
            <w:right w:val="none" w:sz="0" w:space="0" w:color="auto"/>
          </w:divBdr>
        </w:div>
        <w:div w:id="609582671">
          <w:marLeft w:val="0"/>
          <w:marRight w:val="0"/>
          <w:marTop w:val="0"/>
          <w:marBottom w:val="330"/>
          <w:divBdr>
            <w:top w:val="none" w:sz="0" w:space="0" w:color="auto"/>
            <w:left w:val="none" w:sz="0" w:space="0" w:color="auto"/>
            <w:bottom w:val="none" w:sz="0" w:space="0" w:color="auto"/>
            <w:right w:val="none" w:sz="0" w:space="0" w:color="auto"/>
          </w:divBdr>
        </w:div>
      </w:divsChild>
    </w:div>
    <w:div w:id="1382558952">
      <w:bodyDiv w:val="1"/>
      <w:marLeft w:val="0"/>
      <w:marRight w:val="0"/>
      <w:marTop w:val="0"/>
      <w:marBottom w:val="0"/>
      <w:divBdr>
        <w:top w:val="none" w:sz="0" w:space="0" w:color="auto"/>
        <w:left w:val="none" w:sz="0" w:space="0" w:color="auto"/>
        <w:bottom w:val="none" w:sz="0" w:space="0" w:color="auto"/>
        <w:right w:val="none" w:sz="0" w:space="0" w:color="auto"/>
      </w:divBdr>
      <w:divsChild>
        <w:div w:id="1392120308">
          <w:marLeft w:val="0"/>
          <w:marRight w:val="0"/>
          <w:marTop w:val="0"/>
          <w:marBottom w:val="0"/>
          <w:divBdr>
            <w:top w:val="none" w:sz="0" w:space="0" w:color="auto"/>
            <w:left w:val="none" w:sz="0" w:space="0" w:color="auto"/>
            <w:bottom w:val="none" w:sz="0" w:space="0" w:color="auto"/>
            <w:right w:val="none" w:sz="0" w:space="0" w:color="auto"/>
          </w:divBdr>
          <w:divsChild>
            <w:div w:id="8338605">
              <w:marLeft w:val="0"/>
              <w:marRight w:val="0"/>
              <w:marTop w:val="0"/>
              <w:marBottom w:val="0"/>
              <w:divBdr>
                <w:top w:val="none" w:sz="0" w:space="0" w:color="auto"/>
                <w:left w:val="none" w:sz="0" w:space="0" w:color="auto"/>
                <w:bottom w:val="none" w:sz="0" w:space="0" w:color="auto"/>
                <w:right w:val="none" w:sz="0" w:space="0" w:color="auto"/>
              </w:divBdr>
              <w:divsChild>
                <w:div w:id="357121118">
                  <w:marLeft w:val="0"/>
                  <w:marRight w:val="0"/>
                  <w:marTop w:val="0"/>
                  <w:marBottom w:val="0"/>
                  <w:divBdr>
                    <w:top w:val="none" w:sz="0" w:space="0" w:color="auto"/>
                    <w:left w:val="none" w:sz="0" w:space="0" w:color="auto"/>
                    <w:bottom w:val="none" w:sz="0" w:space="0" w:color="auto"/>
                    <w:right w:val="none" w:sz="0" w:space="0" w:color="auto"/>
                  </w:divBdr>
                  <w:divsChild>
                    <w:div w:id="1167672053">
                      <w:marLeft w:val="0"/>
                      <w:marRight w:val="0"/>
                      <w:marTop w:val="1470"/>
                      <w:marBottom w:val="75"/>
                      <w:divBdr>
                        <w:top w:val="none" w:sz="0" w:space="0" w:color="auto"/>
                        <w:left w:val="none" w:sz="0" w:space="0" w:color="auto"/>
                        <w:bottom w:val="none" w:sz="0" w:space="0" w:color="auto"/>
                        <w:right w:val="none" w:sz="0" w:space="0" w:color="auto"/>
                      </w:divBdr>
                    </w:div>
                    <w:div w:id="1430538816">
                      <w:marLeft w:val="0"/>
                      <w:marRight w:val="0"/>
                      <w:marTop w:val="0"/>
                      <w:marBottom w:val="75"/>
                      <w:divBdr>
                        <w:top w:val="none" w:sz="0" w:space="0" w:color="auto"/>
                        <w:left w:val="none" w:sz="0" w:space="0" w:color="auto"/>
                        <w:bottom w:val="none" w:sz="0" w:space="0" w:color="auto"/>
                        <w:right w:val="none" w:sz="0" w:space="0" w:color="auto"/>
                      </w:divBdr>
                    </w:div>
                    <w:div w:id="5908168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850556192">
          <w:marLeft w:val="0"/>
          <w:marRight w:val="0"/>
          <w:marTop w:val="0"/>
          <w:marBottom w:val="0"/>
          <w:divBdr>
            <w:top w:val="none" w:sz="0" w:space="0" w:color="auto"/>
            <w:left w:val="none" w:sz="0" w:space="0" w:color="auto"/>
            <w:bottom w:val="none" w:sz="0" w:space="0" w:color="auto"/>
            <w:right w:val="none" w:sz="0" w:space="0" w:color="auto"/>
          </w:divBdr>
          <w:divsChild>
            <w:div w:id="909924087">
              <w:marLeft w:val="0"/>
              <w:marRight w:val="0"/>
              <w:marTop w:val="0"/>
              <w:marBottom w:val="0"/>
              <w:divBdr>
                <w:top w:val="none" w:sz="0" w:space="0" w:color="auto"/>
                <w:left w:val="none" w:sz="0" w:space="0" w:color="auto"/>
                <w:bottom w:val="none" w:sz="0" w:space="0" w:color="auto"/>
                <w:right w:val="none" w:sz="0" w:space="0" w:color="auto"/>
              </w:divBdr>
              <w:divsChild>
                <w:div w:id="1499611122">
                  <w:marLeft w:val="0"/>
                  <w:marRight w:val="0"/>
                  <w:marTop w:val="0"/>
                  <w:marBottom w:val="0"/>
                  <w:divBdr>
                    <w:top w:val="none" w:sz="0" w:space="0" w:color="auto"/>
                    <w:left w:val="none" w:sz="0" w:space="0" w:color="auto"/>
                    <w:bottom w:val="none" w:sz="0" w:space="0" w:color="auto"/>
                    <w:right w:val="none" w:sz="0" w:space="0" w:color="auto"/>
                  </w:divBdr>
                  <w:divsChild>
                    <w:div w:id="1204370788">
                      <w:marLeft w:val="0"/>
                      <w:marRight w:val="0"/>
                      <w:marTop w:val="1215"/>
                      <w:marBottom w:val="75"/>
                      <w:divBdr>
                        <w:top w:val="none" w:sz="0" w:space="0" w:color="auto"/>
                        <w:left w:val="none" w:sz="0" w:space="0" w:color="auto"/>
                        <w:bottom w:val="none" w:sz="0" w:space="0" w:color="auto"/>
                        <w:right w:val="none" w:sz="0" w:space="0" w:color="auto"/>
                      </w:divBdr>
                    </w:div>
                    <w:div w:id="1280644966">
                      <w:marLeft w:val="0"/>
                      <w:marRight w:val="0"/>
                      <w:marTop w:val="0"/>
                      <w:marBottom w:val="75"/>
                      <w:divBdr>
                        <w:top w:val="none" w:sz="0" w:space="0" w:color="auto"/>
                        <w:left w:val="none" w:sz="0" w:space="0" w:color="auto"/>
                        <w:bottom w:val="none" w:sz="0" w:space="0" w:color="auto"/>
                        <w:right w:val="none" w:sz="0" w:space="0" w:color="auto"/>
                      </w:divBdr>
                    </w:div>
                    <w:div w:id="6381479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29039631">
          <w:marLeft w:val="0"/>
          <w:marRight w:val="0"/>
          <w:marTop w:val="0"/>
          <w:marBottom w:val="0"/>
          <w:divBdr>
            <w:top w:val="none" w:sz="0" w:space="0" w:color="auto"/>
            <w:left w:val="none" w:sz="0" w:space="0" w:color="auto"/>
            <w:bottom w:val="none" w:sz="0" w:space="0" w:color="auto"/>
            <w:right w:val="none" w:sz="0" w:space="0" w:color="auto"/>
          </w:divBdr>
          <w:divsChild>
            <w:div w:id="1250239319">
              <w:marLeft w:val="0"/>
              <w:marRight w:val="0"/>
              <w:marTop w:val="0"/>
              <w:marBottom w:val="0"/>
              <w:divBdr>
                <w:top w:val="none" w:sz="0" w:space="0" w:color="auto"/>
                <w:left w:val="none" w:sz="0" w:space="0" w:color="auto"/>
                <w:bottom w:val="none" w:sz="0" w:space="0" w:color="auto"/>
                <w:right w:val="none" w:sz="0" w:space="0" w:color="auto"/>
              </w:divBdr>
              <w:divsChild>
                <w:div w:id="1588154402">
                  <w:marLeft w:val="0"/>
                  <w:marRight w:val="0"/>
                  <w:marTop w:val="0"/>
                  <w:marBottom w:val="0"/>
                  <w:divBdr>
                    <w:top w:val="none" w:sz="0" w:space="0" w:color="auto"/>
                    <w:left w:val="none" w:sz="0" w:space="0" w:color="auto"/>
                    <w:bottom w:val="none" w:sz="0" w:space="0" w:color="auto"/>
                    <w:right w:val="none" w:sz="0" w:space="0" w:color="auto"/>
                  </w:divBdr>
                  <w:divsChild>
                    <w:div w:id="1091008643">
                      <w:marLeft w:val="0"/>
                      <w:marRight w:val="0"/>
                      <w:marTop w:val="1065"/>
                      <w:marBottom w:val="75"/>
                      <w:divBdr>
                        <w:top w:val="none" w:sz="0" w:space="0" w:color="auto"/>
                        <w:left w:val="none" w:sz="0" w:space="0" w:color="auto"/>
                        <w:bottom w:val="none" w:sz="0" w:space="0" w:color="auto"/>
                        <w:right w:val="none" w:sz="0" w:space="0" w:color="auto"/>
                      </w:divBdr>
                    </w:div>
                    <w:div w:id="1504051855">
                      <w:marLeft w:val="0"/>
                      <w:marRight w:val="0"/>
                      <w:marTop w:val="0"/>
                      <w:marBottom w:val="75"/>
                      <w:divBdr>
                        <w:top w:val="none" w:sz="0" w:space="0" w:color="auto"/>
                        <w:left w:val="none" w:sz="0" w:space="0" w:color="auto"/>
                        <w:bottom w:val="none" w:sz="0" w:space="0" w:color="auto"/>
                        <w:right w:val="none" w:sz="0" w:space="0" w:color="auto"/>
                      </w:divBdr>
                    </w:div>
                    <w:div w:id="10458352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410007777">
          <w:marLeft w:val="0"/>
          <w:marRight w:val="0"/>
          <w:marTop w:val="0"/>
          <w:marBottom w:val="0"/>
          <w:divBdr>
            <w:top w:val="none" w:sz="0" w:space="0" w:color="auto"/>
            <w:left w:val="none" w:sz="0" w:space="0" w:color="auto"/>
            <w:bottom w:val="none" w:sz="0" w:space="0" w:color="auto"/>
            <w:right w:val="none" w:sz="0" w:space="0" w:color="auto"/>
          </w:divBdr>
          <w:divsChild>
            <w:div w:id="312830730">
              <w:marLeft w:val="0"/>
              <w:marRight w:val="0"/>
              <w:marTop w:val="0"/>
              <w:marBottom w:val="0"/>
              <w:divBdr>
                <w:top w:val="none" w:sz="0" w:space="0" w:color="auto"/>
                <w:left w:val="none" w:sz="0" w:space="0" w:color="auto"/>
                <w:bottom w:val="none" w:sz="0" w:space="0" w:color="auto"/>
                <w:right w:val="none" w:sz="0" w:space="0" w:color="auto"/>
              </w:divBdr>
              <w:divsChild>
                <w:div w:id="629239586">
                  <w:marLeft w:val="0"/>
                  <w:marRight w:val="0"/>
                  <w:marTop w:val="0"/>
                  <w:marBottom w:val="0"/>
                  <w:divBdr>
                    <w:top w:val="none" w:sz="0" w:space="0" w:color="auto"/>
                    <w:left w:val="none" w:sz="0" w:space="0" w:color="auto"/>
                    <w:bottom w:val="none" w:sz="0" w:space="0" w:color="auto"/>
                    <w:right w:val="none" w:sz="0" w:space="0" w:color="auto"/>
                  </w:divBdr>
                  <w:divsChild>
                    <w:div w:id="1645042763">
                      <w:marLeft w:val="0"/>
                      <w:marRight w:val="0"/>
                      <w:marTop w:val="1290"/>
                      <w:marBottom w:val="75"/>
                      <w:divBdr>
                        <w:top w:val="none" w:sz="0" w:space="0" w:color="auto"/>
                        <w:left w:val="none" w:sz="0" w:space="0" w:color="auto"/>
                        <w:bottom w:val="none" w:sz="0" w:space="0" w:color="auto"/>
                        <w:right w:val="none" w:sz="0" w:space="0" w:color="auto"/>
                      </w:divBdr>
                    </w:div>
                    <w:div w:id="1538737072">
                      <w:marLeft w:val="0"/>
                      <w:marRight w:val="0"/>
                      <w:marTop w:val="0"/>
                      <w:marBottom w:val="75"/>
                      <w:divBdr>
                        <w:top w:val="none" w:sz="0" w:space="0" w:color="auto"/>
                        <w:left w:val="none" w:sz="0" w:space="0" w:color="auto"/>
                        <w:bottom w:val="none" w:sz="0" w:space="0" w:color="auto"/>
                        <w:right w:val="none" w:sz="0" w:space="0" w:color="auto"/>
                      </w:divBdr>
                    </w:div>
                    <w:div w:id="136860697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202791934">
          <w:marLeft w:val="0"/>
          <w:marRight w:val="0"/>
          <w:marTop w:val="0"/>
          <w:marBottom w:val="0"/>
          <w:divBdr>
            <w:top w:val="none" w:sz="0" w:space="0" w:color="auto"/>
            <w:left w:val="none" w:sz="0" w:space="0" w:color="auto"/>
            <w:bottom w:val="none" w:sz="0" w:space="0" w:color="auto"/>
            <w:right w:val="none" w:sz="0" w:space="0" w:color="auto"/>
          </w:divBdr>
          <w:divsChild>
            <w:div w:id="884028515">
              <w:marLeft w:val="0"/>
              <w:marRight w:val="0"/>
              <w:marTop w:val="0"/>
              <w:marBottom w:val="0"/>
              <w:divBdr>
                <w:top w:val="none" w:sz="0" w:space="0" w:color="auto"/>
                <w:left w:val="none" w:sz="0" w:space="0" w:color="auto"/>
                <w:bottom w:val="none" w:sz="0" w:space="0" w:color="auto"/>
                <w:right w:val="none" w:sz="0" w:space="0" w:color="auto"/>
              </w:divBdr>
              <w:divsChild>
                <w:div w:id="2075623174">
                  <w:marLeft w:val="0"/>
                  <w:marRight w:val="0"/>
                  <w:marTop w:val="0"/>
                  <w:marBottom w:val="0"/>
                  <w:divBdr>
                    <w:top w:val="none" w:sz="0" w:space="0" w:color="auto"/>
                    <w:left w:val="none" w:sz="0" w:space="0" w:color="auto"/>
                    <w:bottom w:val="none" w:sz="0" w:space="0" w:color="auto"/>
                    <w:right w:val="none" w:sz="0" w:space="0" w:color="auto"/>
                  </w:divBdr>
                  <w:divsChild>
                    <w:div w:id="503126036">
                      <w:marLeft w:val="0"/>
                      <w:marRight w:val="0"/>
                      <w:marTop w:val="1230"/>
                      <w:marBottom w:val="75"/>
                      <w:divBdr>
                        <w:top w:val="none" w:sz="0" w:space="0" w:color="auto"/>
                        <w:left w:val="none" w:sz="0" w:space="0" w:color="auto"/>
                        <w:bottom w:val="none" w:sz="0" w:space="0" w:color="auto"/>
                        <w:right w:val="none" w:sz="0" w:space="0" w:color="auto"/>
                      </w:divBdr>
                    </w:div>
                    <w:div w:id="1296911969">
                      <w:marLeft w:val="0"/>
                      <w:marRight w:val="0"/>
                      <w:marTop w:val="0"/>
                      <w:marBottom w:val="90"/>
                      <w:divBdr>
                        <w:top w:val="none" w:sz="0" w:space="0" w:color="auto"/>
                        <w:left w:val="none" w:sz="0" w:space="0" w:color="auto"/>
                        <w:bottom w:val="none" w:sz="0" w:space="0" w:color="auto"/>
                        <w:right w:val="none" w:sz="0" w:space="0" w:color="auto"/>
                      </w:divBdr>
                    </w:div>
                    <w:div w:id="204539717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30594167">
          <w:marLeft w:val="0"/>
          <w:marRight w:val="0"/>
          <w:marTop w:val="0"/>
          <w:marBottom w:val="0"/>
          <w:divBdr>
            <w:top w:val="none" w:sz="0" w:space="0" w:color="auto"/>
            <w:left w:val="none" w:sz="0" w:space="0" w:color="auto"/>
            <w:bottom w:val="none" w:sz="0" w:space="0" w:color="auto"/>
            <w:right w:val="none" w:sz="0" w:space="0" w:color="auto"/>
          </w:divBdr>
          <w:divsChild>
            <w:div w:id="1588879230">
              <w:marLeft w:val="0"/>
              <w:marRight w:val="0"/>
              <w:marTop w:val="0"/>
              <w:marBottom w:val="0"/>
              <w:divBdr>
                <w:top w:val="none" w:sz="0" w:space="0" w:color="auto"/>
                <w:left w:val="none" w:sz="0" w:space="0" w:color="auto"/>
                <w:bottom w:val="none" w:sz="0" w:space="0" w:color="auto"/>
                <w:right w:val="none" w:sz="0" w:space="0" w:color="auto"/>
              </w:divBdr>
              <w:divsChild>
                <w:div w:id="2064670712">
                  <w:marLeft w:val="0"/>
                  <w:marRight w:val="0"/>
                  <w:marTop w:val="0"/>
                  <w:marBottom w:val="0"/>
                  <w:divBdr>
                    <w:top w:val="none" w:sz="0" w:space="0" w:color="auto"/>
                    <w:left w:val="none" w:sz="0" w:space="0" w:color="auto"/>
                    <w:bottom w:val="none" w:sz="0" w:space="0" w:color="auto"/>
                    <w:right w:val="none" w:sz="0" w:space="0" w:color="auto"/>
                  </w:divBdr>
                  <w:divsChild>
                    <w:div w:id="484588104">
                      <w:marLeft w:val="0"/>
                      <w:marRight w:val="0"/>
                      <w:marTop w:val="1395"/>
                      <w:marBottom w:val="75"/>
                      <w:divBdr>
                        <w:top w:val="none" w:sz="0" w:space="0" w:color="auto"/>
                        <w:left w:val="none" w:sz="0" w:space="0" w:color="auto"/>
                        <w:bottom w:val="none" w:sz="0" w:space="0" w:color="auto"/>
                        <w:right w:val="none" w:sz="0" w:space="0" w:color="auto"/>
                      </w:divBdr>
                    </w:div>
                    <w:div w:id="2141417796">
                      <w:marLeft w:val="0"/>
                      <w:marRight w:val="0"/>
                      <w:marTop w:val="0"/>
                      <w:marBottom w:val="75"/>
                      <w:divBdr>
                        <w:top w:val="none" w:sz="0" w:space="0" w:color="auto"/>
                        <w:left w:val="none" w:sz="0" w:space="0" w:color="auto"/>
                        <w:bottom w:val="none" w:sz="0" w:space="0" w:color="auto"/>
                        <w:right w:val="none" w:sz="0" w:space="0" w:color="auto"/>
                      </w:divBdr>
                    </w:div>
                    <w:div w:id="14185977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407410622">
      <w:bodyDiv w:val="1"/>
      <w:marLeft w:val="0"/>
      <w:marRight w:val="0"/>
      <w:marTop w:val="0"/>
      <w:marBottom w:val="0"/>
      <w:divBdr>
        <w:top w:val="none" w:sz="0" w:space="0" w:color="auto"/>
        <w:left w:val="none" w:sz="0" w:space="0" w:color="auto"/>
        <w:bottom w:val="none" w:sz="0" w:space="0" w:color="auto"/>
        <w:right w:val="none" w:sz="0" w:space="0" w:color="auto"/>
      </w:divBdr>
      <w:divsChild>
        <w:div w:id="385185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561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8792903">
      <w:bodyDiv w:val="1"/>
      <w:marLeft w:val="0"/>
      <w:marRight w:val="0"/>
      <w:marTop w:val="0"/>
      <w:marBottom w:val="0"/>
      <w:divBdr>
        <w:top w:val="none" w:sz="0" w:space="0" w:color="auto"/>
        <w:left w:val="none" w:sz="0" w:space="0" w:color="auto"/>
        <w:bottom w:val="none" w:sz="0" w:space="0" w:color="auto"/>
        <w:right w:val="none" w:sz="0" w:space="0" w:color="auto"/>
      </w:divBdr>
    </w:div>
    <w:div w:id="1461997449">
      <w:bodyDiv w:val="1"/>
      <w:marLeft w:val="0"/>
      <w:marRight w:val="0"/>
      <w:marTop w:val="0"/>
      <w:marBottom w:val="0"/>
      <w:divBdr>
        <w:top w:val="none" w:sz="0" w:space="0" w:color="auto"/>
        <w:left w:val="none" w:sz="0" w:space="0" w:color="auto"/>
        <w:bottom w:val="none" w:sz="0" w:space="0" w:color="auto"/>
        <w:right w:val="none" w:sz="0" w:space="0" w:color="auto"/>
      </w:divBdr>
      <w:divsChild>
        <w:div w:id="521281513">
          <w:marLeft w:val="0"/>
          <w:marRight w:val="0"/>
          <w:marTop w:val="0"/>
          <w:marBottom w:val="0"/>
          <w:divBdr>
            <w:top w:val="none" w:sz="0" w:space="0" w:color="auto"/>
            <w:left w:val="none" w:sz="0" w:space="0" w:color="auto"/>
            <w:bottom w:val="none" w:sz="0" w:space="0" w:color="auto"/>
            <w:right w:val="none" w:sz="0" w:space="0" w:color="auto"/>
          </w:divBdr>
          <w:divsChild>
            <w:div w:id="779183826">
              <w:marLeft w:val="0"/>
              <w:marRight w:val="0"/>
              <w:marTop w:val="0"/>
              <w:marBottom w:val="0"/>
              <w:divBdr>
                <w:top w:val="none" w:sz="0" w:space="0" w:color="auto"/>
                <w:left w:val="none" w:sz="0" w:space="0" w:color="auto"/>
                <w:bottom w:val="none" w:sz="0" w:space="0" w:color="auto"/>
                <w:right w:val="none" w:sz="0" w:space="0" w:color="auto"/>
              </w:divBdr>
            </w:div>
          </w:divsChild>
        </w:div>
        <w:div w:id="1285120352">
          <w:marLeft w:val="0"/>
          <w:marRight w:val="0"/>
          <w:marTop w:val="0"/>
          <w:marBottom w:val="165"/>
          <w:divBdr>
            <w:top w:val="none" w:sz="0" w:space="0" w:color="auto"/>
            <w:left w:val="none" w:sz="0" w:space="0" w:color="auto"/>
            <w:bottom w:val="none" w:sz="0" w:space="0" w:color="auto"/>
            <w:right w:val="none" w:sz="0" w:space="0" w:color="auto"/>
          </w:divBdr>
        </w:div>
      </w:divsChild>
    </w:div>
    <w:div w:id="1465123985">
      <w:bodyDiv w:val="1"/>
      <w:marLeft w:val="0"/>
      <w:marRight w:val="0"/>
      <w:marTop w:val="0"/>
      <w:marBottom w:val="0"/>
      <w:divBdr>
        <w:top w:val="none" w:sz="0" w:space="0" w:color="auto"/>
        <w:left w:val="none" w:sz="0" w:space="0" w:color="auto"/>
        <w:bottom w:val="none" w:sz="0" w:space="0" w:color="auto"/>
        <w:right w:val="none" w:sz="0" w:space="0" w:color="auto"/>
      </w:divBdr>
      <w:divsChild>
        <w:div w:id="250745996">
          <w:marLeft w:val="0"/>
          <w:marRight w:val="0"/>
          <w:marTop w:val="0"/>
          <w:marBottom w:val="135"/>
          <w:divBdr>
            <w:top w:val="none" w:sz="0" w:space="0" w:color="auto"/>
            <w:left w:val="none" w:sz="0" w:space="0" w:color="auto"/>
            <w:bottom w:val="none" w:sz="0" w:space="0" w:color="auto"/>
            <w:right w:val="none" w:sz="0" w:space="0" w:color="auto"/>
          </w:divBdr>
        </w:div>
        <w:div w:id="543252178">
          <w:marLeft w:val="0"/>
          <w:marRight w:val="0"/>
          <w:marTop w:val="0"/>
          <w:marBottom w:val="0"/>
          <w:divBdr>
            <w:top w:val="none" w:sz="0" w:space="0" w:color="auto"/>
            <w:left w:val="none" w:sz="0" w:space="0" w:color="auto"/>
            <w:bottom w:val="none" w:sz="0" w:space="0" w:color="auto"/>
            <w:right w:val="none" w:sz="0" w:space="0" w:color="auto"/>
          </w:divBdr>
          <w:divsChild>
            <w:div w:id="1568612879">
              <w:marLeft w:val="0"/>
              <w:marRight w:val="0"/>
              <w:marTop w:val="0"/>
              <w:marBottom w:val="0"/>
              <w:divBdr>
                <w:top w:val="none" w:sz="0" w:space="0" w:color="auto"/>
                <w:left w:val="none" w:sz="0" w:space="0" w:color="auto"/>
                <w:bottom w:val="none" w:sz="0" w:space="0" w:color="auto"/>
                <w:right w:val="none" w:sz="0" w:space="0" w:color="auto"/>
              </w:divBdr>
            </w:div>
          </w:divsChild>
        </w:div>
        <w:div w:id="1297294823">
          <w:marLeft w:val="0"/>
          <w:marRight w:val="0"/>
          <w:marTop w:val="0"/>
          <w:marBottom w:val="165"/>
          <w:divBdr>
            <w:top w:val="none" w:sz="0" w:space="0" w:color="auto"/>
            <w:left w:val="none" w:sz="0" w:space="0" w:color="auto"/>
            <w:bottom w:val="none" w:sz="0" w:space="0" w:color="auto"/>
            <w:right w:val="none" w:sz="0" w:space="0" w:color="auto"/>
          </w:divBdr>
        </w:div>
        <w:div w:id="803622463">
          <w:marLeft w:val="0"/>
          <w:marRight w:val="0"/>
          <w:marTop w:val="0"/>
          <w:marBottom w:val="45"/>
          <w:divBdr>
            <w:top w:val="none" w:sz="0" w:space="0" w:color="auto"/>
            <w:left w:val="none" w:sz="0" w:space="0" w:color="auto"/>
            <w:bottom w:val="none" w:sz="0" w:space="0" w:color="auto"/>
            <w:right w:val="none" w:sz="0" w:space="0" w:color="auto"/>
          </w:divBdr>
        </w:div>
      </w:divsChild>
    </w:div>
    <w:div w:id="1532913670">
      <w:bodyDiv w:val="1"/>
      <w:marLeft w:val="0"/>
      <w:marRight w:val="0"/>
      <w:marTop w:val="0"/>
      <w:marBottom w:val="0"/>
      <w:divBdr>
        <w:top w:val="none" w:sz="0" w:space="0" w:color="auto"/>
        <w:left w:val="none" w:sz="0" w:space="0" w:color="auto"/>
        <w:bottom w:val="none" w:sz="0" w:space="0" w:color="auto"/>
        <w:right w:val="none" w:sz="0" w:space="0" w:color="auto"/>
      </w:divBdr>
    </w:div>
    <w:div w:id="1582136270">
      <w:bodyDiv w:val="1"/>
      <w:marLeft w:val="0"/>
      <w:marRight w:val="0"/>
      <w:marTop w:val="0"/>
      <w:marBottom w:val="0"/>
      <w:divBdr>
        <w:top w:val="none" w:sz="0" w:space="0" w:color="auto"/>
        <w:left w:val="none" w:sz="0" w:space="0" w:color="auto"/>
        <w:bottom w:val="none" w:sz="0" w:space="0" w:color="auto"/>
        <w:right w:val="none" w:sz="0" w:space="0" w:color="auto"/>
      </w:divBdr>
      <w:divsChild>
        <w:div w:id="396124639">
          <w:marLeft w:val="0"/>
          <w:marRight w:val="0"/>
          <w:marTop w:val="0"/>
          <w:marBottom w:val="0"/>
          <w:divBdr>
            <w:top w:val="none" w:sz="0" w:space="0" w:color="auto"/>
            <w:left w:val="none" w:sz="0" w:space="0" w:color="auto"/>
            <w:bottom w:val="none" w:sz="0" w:space="0" w:color="auto"/>
            <w:right w:val="none" w:sz="0" w:space="0" w:color="auto"/>
          </w:divBdr>
          <w:divsChild>
            <w:div w:id="1445272268">
              <w:marLeft w:val="0"/>
              <w:marRight w:val="0"/>
              <w:marTop w:val="0"/>
              <w:marBottom w:val="0"/>
              <w:divBdr>
                <w:top w:val="none" w:sz="0" w:space="0" w:color="auto"/>
                <w:left w:val="none" w:sz="0" w:space="0" w:color="auto"/>
                <w:bottom w:val="none" w:sz="0" w:space="0" w:color="auto"/>
                <w:right w:val="none" w:sz="0" w:space="0" w:color="auto"/>
              </w:divBdr>
              <w:divsChild>
                <w:div w:id="1468818204">
                  <w:marLeft w:val="0"/>
                  <w:marRight w:val="0"/>
                  <w:marTop w:val="0"/>
                  <w:marBottom w:val="0"/>
                  <w:divBdr>
                    <w:top w:val="none" w:sz="0" w:space="0" w:color="auto"/>
                    <w:left w:val="none" w:sz="0" w:space="0" w:color="auto"/>
                    <w:bottom w:val="none" w:sz="0" w:space="0" w:color="auto"/>
                    <w:right w:val="none" w:sz="0" w:space="0" w:color="auto"/>
                  </w:divBdr>
                  <w:divsChild>
                    <w:div w:id="1999382940">
                      <w:marLeft w:val="0"/>
                      <w:marRight w:val="0"/>
                      <w:marTop w:val="0"/>
                      <w:marBottom w:val="0"/>
                      <w:divBdr>
                        <w:top w:val="none" w:sz="0" w:space="0" w:color="auto"/>
                        <w:left w:val="none" w:sz="0" w:space="0" w:color="auto"/>
                        <w:bottom w:val="none" w:sz="0" w:space="0" w:color="auto"/>
                        <w:right w:val="none" w:sz="0" w:space="0" w:color="auto"/>
                      </w:divBdr>
                      <w:divsChild>
                        <w:div w:id="17703034">
                          <w:marLeft w:val="0"/>
                          <w:marRight w:val="0"/>
                          <w:marTop w:val="0"/>
                          <w:marBottom w:val="0"/>
                          <w:divBdr>
                            <w:top w:val="none" w:sz="0" w:space="0" w:color="auto"/>
                            <w:left w:val="none" w:sz="0" w:space="0" w:color="auto"/>
                            <w:bottom w:val="none" w:sz="0" w:space="0" w:color="auto"/>
                            <w:right w:val="none" w:sz="0" w:space="0" w:color="auto"/>
                          </w:divBdr>
                          <w:divsChild>
                            <w:div w:id="7397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6332">
      <w:bodyDiv w:val="1"/>
      <w:marLeft w:val="0"/>
      <w:marRight w:val="0"/>
      <w:marTop w:val="0"/>
      <w:marBottom w:val="0"/>
      <w:divBdr>
        <w:top w:val="none" w:sz="0" w:space="0" w:color="auto"/>
        <w:left w:val="none" w:sz="0" w:space="0" w:color="auto"/>
        <w:bottom w:val="none" w:sz="0" w:space="0" w:color="auto"/>
        <w:right w:val="none" w:sz="0" w:space="0" w:color="auto"/>
      </w:divBdr>
      <w:divsChild>
        <w:div w:id="670567589">
          <w:marLeft w:val="0"/>
          <w:marRight w:val="0"/>
          <w:marTop w:val="315"/>
          <w:marBottom w:val="150"/>
          <w:divBdr>
            <w:top w:val="none" w:sz="0" w:space="0" w:color="auto"/>
            <w:left w:val="none" w:sz="0" w:space="0" w:color="auto"/>
            <w:bottom w:val="none" w:sz="0" w:space="0" w:color="auto"/>
            <w:right w:val="none" w:sz="0" w:space="0" w:color="auto"/>
          </w:divBdr>
        </w:div>
        <w:div w:id="718015762">
          <w:marLeft w:val="0"/>
          <w:marRight w:val="0"/>
          <w:marTop w:val="0"/>
          <w:marBottom w:val="135"/>
          <w:divBdr>
            <w:top w:val="none" w:sz="0" w:space="0" w:color="auto"/>
            <w:left w:val="none" w:sz="0" w:space="0" w:color="auto"/>
            <w:bottom w:val="none" w:sz="0" w:space="0" w:color="auto"/>
            <w:right w:val="none" w:sz="0" w:space="0" w:color="auto"/>
          </w:divBdr>
        </w:div>
        <w:div w:id="156045849">
          <w:marLeft w:val="0"/>
          <w:marRight w:val="0"/>
          <w:marTop w:val="0"/>
          <w:marBottom w:val="330"/>
          <w:divBdr>
            <w:top w:val="none" w:sz="0" w:space="0" w:color="auto"/>
            <w:left w:val="none" w:sz="0" w:space="0" w:color="auto"/>
            <w:bottom w:val="none" w:sz="0" w:space="0" w:color="auto"/>
            <w:right w:val="none" w:sz="0" w:space="0" w:color="auto"/>
          </w:divBdr>
        </w:div>
      </w:divsChild>
    </w:div>
    <w:div w:id="1760372267">
      <w:bodyDiv w:val="1"/>
      <w:marLeft w:val="0"/>
      <w:marRight w:val="0"/>
      <w:marTop w:val="0"/>
      <w:marBottom w:val="0"/>
      <w:divBdr>
        <w:top w:val="none" w:sz="0" w:space="0" w:color="auto"/>
        <w:left w:val="none" w:sz="0" w:space="0" w:color="auto"/>
        <w:bottom w:val="none" w:sz="0" w:space="0" w:color="auto"/>
        <w:right w:val="none" w:sz="0" w:space="0" w:color="auto"/>
      </w:divBdr>
    </w:div>
    <w:div w:id="1808620360">
      <w:bodyDiv w:val="1"/>
      <w:marLeft w:val="0"/>
      <w:marRight w:val="0"/>
      <w:marTop w:val="0"/>
      <w:marBottom w:val="0"/>
      <w:divBdr>
        <w:top w:val="none" w:sz="0" w:space="0" w:color="auto"/>
        <w:left w:val="none" w:sz="0" w:space="0" w:color="auto"/>
        <w:bottom w:val="none" w:sz="0" w:space="0" w:color="auto"/>
        <w:right w:val="none" w:sz="0" w:space="0" w:color="auto"/>
      </w:divBdr>
      <w:divsChild>
        <w:div w:id="195431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532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947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833247">
      <w:bodyDiv w:val="1"/>
      <w:marLeft w:val="0"/>
      <w:marRight w:val="0"/>
      <w:marTop w:val="0"/>
      <w:marBottom w:val="0"/>
      <w:divBdr>
        <w:top w:val="none" w:sz="0" w:space="0" w:color="auto"/>
        <w:left w:val="none" w:sz="0" w:space="0" w:color="auto"/>
        <w:bottom w:val="none" w:sz="0" w:space="0" w:color="auto"/>
        <w:right w:val="none" w:sz="0" w:space="0" w:color="auto"/>
      </w:divBdr>
      <w:divsChild>
        <w:div w:id="60673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98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68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7371373">
      <w:bodyDiv w:val="1"/>
      <w:marLeft w:val="0"/>
      <w:marRight w:val="0"/>
      <w:marTop w:val="0"/>
      <w:marBottom w:val="0"/>
      <w:divBdr>
        <w:top w:val="none" w:sz="0" w:space="0" w:color="auto"/>
        <w:left w:val="none" w:sz="0" w:space="0" w:color="auto"/>
        <w:bottom w:val="none" w:sz="0" w:space="0" w:color="auto"/>
        <w:right w:val="none" w:sz="0" w:space="0" w:color="auto"/>
      </w:divBdr>
      <w:divsChild>
        <w:div w:id="116729885">
          <w:marLeft w:val="0"/>
          <w:marRight w:val="0"/>
          <w:marTop w:val="0"/>
          <w:marBottom w:val="0"/>
          <w:divBdr>
            <w:top w:val="none" w:sz="0" w:space="0" w:color="auto"/>
            <w:left w:val="none" w:sz="0" w:space="0" w:color="auto"/>
            <w:bottom w:val="none" w:sz="0" w:space="0" w:color="auto"/>
            <w:right w:val="none" w:sz="0" w:space="0" w:color="auto"/>
          </w:divBdr>
          <w:divsChild>
            <w:div w:id="2068216360">
              <w:marLeft w:val="0"/>
              <w:marRight w:val="0"/>
              <w:marTop w:val="0"/>
              <w:marBottom w:val="0"/>
              <w:divBdr>
                <w:top w:val="none" w:sz="0" w:space="0" w:color="auto"/>
                <w:left w:val="none" w:sz="0" w:space="0" w:color="auto"/>
                <w:bottom w:val="none" w:sz="0" w:space="0" w:color="auto"/>
                <w:right w:val="none" w:sz="0" w:space="0" w:color="auto"/>
              </w:divBdr>
            </w:div>
          </w:divsChild>
        </w:div>
        <w:div w:id="1774591766">
          <w:marLeft w:val="0"/>
          <w:marRight w:val="0"/>
          <w:marTop w:val="0"/>
          <w:marBottom w:val="375"/>
          <w:divBdr>
            <w:top w:val="none" w:sz="0" w:space="0" w:color="auto"/>
            <w:left w:val="none" w:sz="0" w:space="0" w:color="auto"/>
            <w:bottom w:val="none" w:sz="0" w:space="0" w:color="auto"/>
            <w:right w:val="none" w:sz="0" w:space="0" w:color="auto"/>
          </w:divBdr>
        </w:div>
        <w:div w:id="504981106">
          <w:marLeft w:val="0"/>
          <w:marRight w:val="0"/>
          <w:marTop w:val="0"/>
          <w:marBottom w:val="0"/>
          <w:divBdr>
            <w:top w:val="none" w:sz="0" w:space="0" w:color="auto"/>
            <w:left w:val="none" w:sz="0" w:space="0" w:color="auto"/>
            <w:bottom w:val="none" w:sz="0" w:space="0" w:color="auto"/>
            <w:right w:val="none" w:sz="0" w:space="0" w:color="auto"/>
          </w:divBdr>
          <w:divsChild>
            <w:div w:id="368922353">
              <w:marLeft w:val="0"/>
              <w:marRight w:val="0"/>
              <w:marTop w:val="0"/>
              <w:marBottom w:val="0"/>
              <w:divBdr>
                <w:top w:val="none" w:sz="0" w:space="0" w:color="auto"/>
                <w:left w:val="none" w:sz="0" w:space="0" w:color="auto"/>
                <w:bottom w:val="none" w:sz="0" w:space="0" w:color="auto"/>
                <w:right w:val="none" w:sz="0" w:space="0" w:color="auto"/>
              </w:divBdr>
            </w:div>
          </w:divsChild>
        </w:div>
        <w:div w:id="1041981280">
          <w:marLeft w:val="0"/>
          <w:marRight w:val="0"/>
          <w:marTop w:val="45"/>
          <w:marBottom w:val="120"/>
          <w:divBdr>
            <w:top w:val="none" w:sz="0" w:space="0" w:color="auto"/>
            <w:left w:val="none" w:sz="0" w:space="0" w:color="auto"/>
            <w:bottom w:val="none" w:sz="0" w:space="0" w:color="auto"/>
            <w:right w:val="none" w:sz="0" w:space="0" w:color="auto"/>
          </w:divBdr>
        </w:div>
        <w:div w:id="19858502">
          <w:marLeft w:val="0"/>
          <w:marRight w:val="0"/>
          <w:marTop w:val="0"/>
          <w:marBottom w:val="45"/>
          <w:divBdr>
            <w:top w:val="none" w:sz="0" w:space="0" w:color="auto"/>
            <w:left w:val="none" w:sz="0" w:space="0" w:color="auto"/>
            <w:bottom w:val="none" w:sz="0" w:space="0" w:color="auto"/>
            <w:right w:val="none" w:sz="0" w:space="0" w:color="auto"/>
          </w:divBdr>
        </w:div>
      </w:divsChild>
    </w:div>
    <w:div w:id="1897424701">
      <w:bodyDiv w:val="1"/>
      <w:marLeft w:val="0"/>
      <w:marRight w:val="0"/>
      <w:marTop w:val="0"/>
      <w:marBottom w:val="0"/>
      <w:divBdr>
        <w:top w:val="none" w:sz="0" w:space="0" w:color="auto"/>
        <w:left w:val="none" w:sz="0" w:space="0" w:color="auto"/>
        <w:bottom w:val="none" w:sz="0" w:space="0" w:color="auto"/>
        <w:right w:val="none" w:sz="0" w:space="0" w:color="auto"/>
      </w:divBdr>
      <w:divsChild>
        <w:div w:id="1718747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480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987331">
      <w:bodyDiv w:val="1"/>
      <w:marLeft w:val="0"/>
      <w:marRight w:val="0"/>
      <w:marTop w:val="0"/>
      <w:marBottom w:val="0"/>
      <w:divBdr>
        <w:top w:val="none" w:sz="0" w:space="0" w:color="auto"/>
        <w:left w:val="none" w:sz="0" w:space="0" w:color="auto"/>
        <w:bottom w:val="none" w:sz="0" w:space="0" w:color="auto"/>
        <w:right w:val="none" w:sz="0" w:space="0" w:color="auto"/>
      </w:divBdr>
    </w:div>
    <w:div w:id="1934976863">
      <w:bodyDiv w:val="1"/>
      <w:marLeft w:val="0"/>
      <w:marRight w:val="0"/>
      <w:marTop w:val="0"/>
      <w:marBottom w:val="0"/>
      <w:divBdr>
        <w:top w:val="none" w:sz="0" w:space="0" w:color="auto"/>
        <w:left w:val="none" w:sz="0" w:space="0" w:color="auto"/>
        <w:bottom w:val="none" w:sz="0" w:space="0" w:color="auto"/>
        <w:right w:val="none" w:sz="0" w:space="0" w:color="auto"/>
      </w:divBdr>
      <w:divsChild>
        <w:div w:id="243149647">
          <w:marLeft w:val="0"/>
          <w:marRight w:val="0"/>
          <w:marTop w:val="0"/>
          <w:marBottom w:val="480"/>
          <w:divBdr>
            <w:top w:val="none" w:sz="0" w:space="0" w:color="auto"/>
            <w:left w:val="none" w:sz="0" w:space="0" w:color="auto"/>
            <w:bottom w:val="none" w:sz="0" w:space="0" w:color="auto"/>
            <w:right w:val="none" w:sz="0" w:space="0" w:color="auto"/>
          </w:divBdr>
        </w:div>
        <w:div w:id="2057007484">
          <w:marLeft w:val="0"/>
          <w:marRight w:val="0"/>
          <w:marTop w:val="0"/>
          <w:marBottom w:val="0"/>
          <w:divBdr>
            <w:top w:val="none" w:sz="0" w:space="0" w:color="auto"/>
            <w:left w:val="none" w:sz="0" w:space="0" w:color="auto"/>
            <w:bottom w:val="none" w:sz="0" w:space="0" w:color="auto"/>
            <w:right w:val="none" w:sz="0" w:space="0" w:color="auto"/>
          </w:divBdr>
          <w:divsChild>
            <w:div w:id="396977849">
              <w:marLeft w:val="0"/>
              <w:marRight w:val="0"/>
              <w:marTop w:val="0"/>
              <w:marBottom w:val="0"/>
              <w:divBdr>
                <w:top w:val="none" w:sz="0" w:space="0" w:color="auto"/>
                <w:left w:val="none" w:sz="0" w:space="0" w:color="auto"/>
                <w:bottom w:val="none" w:sz="0" w:space="0" w:color="auto"/>
                <w:right w:val="none" w:sz="0" w:space="0" w:color="auto"/>
              </w:divBdr>
            </w:div>
          </w:divsChild>
        </w:div>
        <w:div w:id="1362315330">
          <w:marLeft w:val="0"/>
          <w:marRight w:val="0"/>
          <w:marTop w:val="30"/>
          <w:marBottom w:val="135"/>
          <w:divBdr>
            <w:top w:val="none" w:sz="0" w:space="0" w:color="auto"/>
            <w:left w:val="none" w:sz="0" w:space="0" w:color="auto"/>
            <w:bottom w:val="none" w:sz="0" w:space="0" w:color="auto"/>
            <w:right w:val="none" w:sz="0" w:space="0" w:color="auto"/>
          </w:divBdr>
        </w:div>
        <w:div w:id="909539343">
          <w:marLeft w:val="0"/>
          <w:marRight w:val="0"/>
          <w:marTop w:val="0"/>
          <w:marBottom w:val="0"/>
          <w:divBdr>
            <w:top w:val="none" w:sz="0" w:space="0" w:color="auto"/>
            <w:left w:val="none" w:sz="0" w:space="0" w:color="auto"/>
            <w:bottom w:val="none" w:sz="0" w:space="0" w:color="auto"/>
            <w:right w:val="none" w:sz="0" w:space="0" w:color="auto"/>
          </w:divBdr>
        </w:div>
      </w:divsChild>
    </w:div>
    <w:div w:id="1936471012">
      <w:bodyDiv w:val="1"/>
      <w:marLeft w:val="0"/>
      <w:marRight w:val="0"/>
      <w:marTop w:val="0"/>
      <w:marBottom w:val="0"/>
      <w:divBdr>
        <w:top w:val="none" w:sz="0" w:space="0" w:color="auto"/>
        <w:left w:val="none" w:sz="0" w:space="0" w:color="auto"/>
        <w:bottom w:val="none" w:sz="0" w:space="0" w:color="auto"/>
        <w:right w:val="none" w:sz="0" w:space="0" w:color="auto"/>
      </w:divBdr>
      <w:divsChild>
        <w:div w:id="1088237412">
          <w:marLeft w:val="0"/>
          <w:marRight w:val="0"/>
          <w:marTop w:val="0"/>
          <w:marBottom w:val="300"/>
          <w:divBdr>
            <w:top w:val="none" w:sz="0" w:space="0" w:color="auto"/>
            <w:left w:val="none" w:sz="0" w:space="0" w:color="auto"/>
            <w:bottom w:val="none" w:sz="0" w:space="0" w:color="auto"/>
            <w:right w:val="none" w:sz="0" w:space="0" w:color="auto"/>
          </w:divBdr>
          <w:divsChild>
            <w:div w:id="357632549">
              <w:marLeft w:val="0"/>
              <w:marRight w:val="0"/>
              <w:marTop w:val="0"/>
              <w:marBottom w:val="0"/>
              <w:divBdr>
                <w:top w:val="none" w:sz="0" w:space="0" w:color="auto"/>
                <w:left w:val="none" w:sz="0" w:space="0" w:color="auto"/>
                <w:bottom w:val="none" w:sz="0" w:space="0" w:color="auto"/>
                <w:right w:val="none" w:sz="0" w:space="0" w:color="auto"/>
              </w:divBdr>
            </w:div>
          </w:divsChild>
        </w:div>
        <w:div w:id="823400145">
          <w:marLeft w:val="0"/>
          <w:marRight w:val="0"/>
          <w:marTop w:val="0"/>
          <w:marBottom w:val="300"/>
          <w:divBdr>
            <w:top w:val="none" w:sz="0" w:space="0" w:color="auto"/>
            <w:left w:val="none" w:sz="0" w:space="0" w:color="auto"/>
            <w:bottom w:val="none" w:sz="0" w:space="0" w:color="auto"/>
            <w:right w:val="none" w:sz="0" w:space="0" w:color="auto"/>
          </w:divBdr>
        </w:div>
        <w:div w:id="1324235037">
          <w:marLeft w:val="0"/>
          <w:marRight w:val="0"/>
          <w:marTop w:val="75"/>
          <w:marBottom w:val="0"/>
          <w:divBdr>
            <w:top w:val="none" w:sz="0" w:space="0" w:color="auto"/>
            <w:left w:val="none" w:sz="0" w:space="0" w:color="auto"/>
            <w:bottom w:val="none" w:sz="0" w:space="0" w:color="auto"/>
            <w:right w:val="none" w:sz="0" w:space="0" w:color="auto"/>
          </w:divBdr>
        </w:div>
        <w:div w:id="392893374">
          <w:marLeft w:val="0"/>
          <w:marRight w:val="0"/>
          <w:marTop w:val="0"/>
          <w:marBottom w:val="165"/>
          <w:divBdr>
            <w:top w:val="none" w:sz="0" w:space="0" w:color="auto"/>
            <w:left w:val="none" w:sz="0" w:space="0" w:color="auto"/>
            <w:bottom w:val="none" w:sz="0" w:space="0" w:color="auto"/>
            <w:right w:val="none" w:sz="0" w:space="0" w:color="auto"/>
          </w:divBdr>
        </w:div>
      </w:divsChild>
    </w:div>
    <w:div w:id="1987196786">
      <w:bodyDiv w:val="1"/>
      <w:marLeft w:val="0"/>
      <w:marRight w:val="0"/>
      <w:marTop w:val="0"/>
      <w:marBottom w:val="0"/>
      <w:divBdr>
        <w:top w:val="none" w:sz="0" w:space="0" w:color="auto"/>
        <w:left w:val="none" w:sz="0" w:space="0" w:color="auto"/>
        <w:bottom w:val="none" w:sz="0" w:space="0" w:color="auto"/>
        <w:right w:val="none" w:sz="0" w:space="0" w:color="auto"/>
      </w:divBdr>
      <w:divsChild>
        <w:div w:id="1252470082">
          <w:marLeft w:val="0"/>
          <w:marRight w:val="0"/>
          <w:marTop w:val="0"/>
          <w:marBottom w:val="300"/>
          <w:divBdr>
            <w:top w:val="none" w:sz="0" w:space="0" w:color="auto"/>
            <w:left w:val="none" w:sz="0" w:space="0" w:color="auto"/>
            <w:bottom w:val="none" w:sz="0" w:space="0" w:color="auto"/>
            <w:right w:val="none" w:sz="0" w:space="0" w:color="auto"/>
          </w:divBdr>
          <w:divsChild>
            <w:div w:id="1212888436">
              <w:marLeft w:val="0"/>
              <w:marRight w:val="0"/>
              <w:marTop w:val="0"/>
              <w:marBottom w:val="0"/>
              <w:divBdr>
                <w:top w:val="none" w:sz="0" w:space="0" w:color="auto"/>
                <w:left w:val="none" w:sz="0" w:space="0" w:color="auto"/>
                <w:bottom w:val="none" w:sz="0" w:space="0" w:color="auto"/>
                <w:right w:val="none" w:sz="0" w:space="0" w:color="auto"/>
              </w:divBdr>
            </w:div>
          </w:divsChild>
        </w:div>
        <w:div w:id="1682077593">
          <w:marLeft w:val="0"/>
          <w:marRight w:val="0"/>
          <w:marTop w:val="0"/>
          <w:marBottom w:val="300"/>
          <w:divBdr>
            <w:top w:val="none" w:sz="0" w:space="0" w:color="auto"/>
            <w:left w:val="none" w:sz="0" w:space="0" w:color="auto"/>
            <w:bottom w:val="none" w:sz="0" w:space="0" w:color="auto"/>
            <w:right w:val="none" w:sz="0" w:space="0" w:color="auto"/>
          </w:divBdr>
        </w:div>
        <w:div w:id="1215854659">
          <w:marLeft w:val="0"/>
          <w:marRight w:val="0"/>
          <w:marTop w:val="75"/>
          <w:marBottom w:val="0"/>
          <w:divBdr>
            <w:top w:val="none" w:sz="0" w:space="0" w:color="auto"/>
            <w:left w:val="none" w:sz="0" w:space="0" w:color="auto"/>
            <w:bottom w:val="none" w:sz="0" w:space="0" w:color="auto"/>
            <w:right w:val="none" w:sz="0" w:space="0" w:color="auto"/>
          </w:divBdr>
        </w:div>
        <w:div w:id="1183518277">
          <w:marLeft w:val="0"/>
          <w:marRight w:val="0"/>
          <w:marTop w:val="0"/>
          <w:marBottom w:val="165"/>
          <w:divBdr>
            <w:top w:val="none" w:sz="0" w:space="0" w:color="auto"/>
            <w:left w:val="none" w:sz="0" w:space="0" w:color="auto"/>
            <w:bottom w:val="none" w:sz="0" w:space="0" w:color="auto"/>
            <w:right w:val="none" w:sz="0" w:space="0" w:color="auto"/>
          </w:divBdr>
        </w:div>
      </w:divsChild>
    </w:div>
    <w:div w:id="2007856131">
      <w:bodyDiv w:val="1"/>
      <w:marLeft w:val="0"/>
      <w:marRight w:val="0"/>
      <w:marTop w:val="0"/>
      <w:marBottom w:val="0"/>
      <w:divBdr>
        <w:top w:val="none" w:sz="0" w:space="0" w:color="auto"/>
        <w:left w:val="none" w:sz="0" w:space="0" w:color="auto"/>
        <w:bottom w:val="none" w:sz="0" w:space="0" w:color="auto"/>
        <w:right w:val="none" w:sz="0" w:space="0" w:color="auto"/>
      </w:divBdr>
      <w:divsChild>
        <w:div w:id="1496451509">
          <w:marLeft w:val="0"/>
          <w:marRight w:val="0"/>
          <w:marTop w:val="0"/>
          <w:marBottom w:val="480"/>
          <w:divBdr>
            <w:top w:val="none" w:sz="0" w:space="0" w:color="auto"/>
            <w:left w:val="none" w:sz="0" w:space="0" w:color="auto"/>
            <w:bottom w:val="none" w:sz="0" w:space="0" w:color="auto"/>
            <w:right w:val="none" w:sz="0" w:space="0" w:color="auto"/>
          </w:divBdr>
        </w:div>
        <w:div w:id="1257858939">
          <w:marLeft w:val="0"/>
          <w:marRight w:val="0"/>
          <w:marTop w:val="0"/>
          <w:marBottom w:val="0"/>
          <w:divBdr>
            <w:top w:val="none" w:sz="0" w:space="0" w:color="auto"/>
            <w:left w:val="none" w:sz="0" w:space="0" w:color="auto"/>
            <w:bottom w:val="none" w:sz="0" w:space="0" w:color="auto"/>
            <w:right w:val="none" w:sz="0" w:space="0" w:color="auto"/>
          </w:divBdr>
          <w:divsChild>
            <w:div w:id="1580401926">
              <w:marLeft w:val="0"/>
              <w:marRight w:val="0"/>
              <w:marTop w:val="0"/>
              <w:marBottom w:val="0"/>
              <w:divBdr>
                <w:top w:val="none" w:sz="0" w:space="0" w:color="auto"/>
                <w:left w:val="none" w:sz="0" w:space="0" w:color="auto"/>
                <w:bottom w:val="none" w:sz="0" w:space="0" w:color="auto"/>
                <w:right w:val="none" w:sz="0" w:space="0" w:color="auto"/>
              </w:divBdr>
            </w:div>
          </w:divsChild>
        </w:div>
        <w:div w:id="1938247161">
          <w:marLeft w:val="0"/>
          <w:marRight w:val="0"/>
          <w:marTop w:val="30"/>
          <w:marBottom w:val="135"/>
          <w:divBdr>
            <w:top w:val="none" w:sz="0" w:space="0" w:color="auto"/>
            <w:left w:val="none" w:sz="0" w:space="0" w:color="auto"/>
            <w:bottom w:val="none" w:sz="0" w:space="0" w:color="auto"/>
            <w:right w:val="none" w:sz="0" w:space="0" w:color="auto"/>
          </w:divBdr>
        </w:div>
        <w:div w:id="1764260112">
          <w:marLeft w:val="0"/>
          <w:marRight w:val="0"/>
          <w:marTop w:val="0"/>
          <w:marBottom w:val="0"/>
          <w:divBdr>
            <w:top w:val="none" w:sz="0" w:space="0" w:color="auto"/>
            <w:left w:val="none" w:sz="0" w:space="0" w:color="auto"/>
            <w:bottom w:val="none" w:sz="0" w:space="0" w:color="auto"/>
            <w:right w:val="none" w:sz="0" w:space="0" w:color="auto"/>
          </w:divBdr>
        </w:div>
      </w:divsChild>
    </w:div>
    <w:div w:id="2017225658">
      <w:bodyDiv w:val="1"/>
      <w:marLeft w:val="0"/>
      <w:marRight w:val="0"/>
      <w:marTop w:val="0"/>
      <w:marBottom w:val="0"/>
      <w:divBdr>
        <w:top w:val="none" w:sz="0" w:space="0" w:color="auto"/>
        <w:left w:val="none" w:sz="0" w:space="0" w:color="auto"/>
        <w:bottom w:val="none" w:sz="0" w:space="0" w:color="auto"/>
        <w:right w:val="none" w:sz="0" w:space="0" w:color="auto"/>
      </w:divBdr>
    </w:div>
    <w:div w:id="2055736591">
      <w:bodyDiv w:val="1"/>
      <w:marLeft w:val="0"/>
      <w:marRight w:val="0"/>
      <w:marTop w:val="0"/>
      <w:marBottom w:val="0"/>
      <w:divBdr>
        <w:top w:val="none" w:sz="0" w:space="0" w:color="auto"/>
        <w:left w:val="none" w:sz="0" w:space="0" w:color="auto"/>
        <w:bottom w:val="none" w:sz="0" w:space="0" w:color="auto"/>
        <w:right w:val="none" w:sz="0" w:space="0" w:color="auto"/>
      </w:divBdr>
      <w:divsChild>
        <w:div w:id="447629216">
          <w:marLeft w:val="0"/>
          <w:marRight w:val="0"/>
          <w:marTop w:val="0"/>
          <w:marBottom w:val="180"/>
          <w:divBdr>
            <w:top w:val="none" w:sz="0" w:space="0" w:color="auto"/>
            <w:left w:val="none" w:sz="0" w:space="0" w:color="auto"/>
            <w:bottom w:val="none" w:sz="0" w:space="0" w:color="auto"/>
            <w:right w:val="none" w:sz="0" w:space="0" w:color="auto"/>
          </w:divBdr>
        </w:div>
        <w:div w:id="1524397264">
          <w:marLeft w:val="0"/>
          <w:marRight w:val="0"/>
          <w:marTop w:val="0"/>
          <w:marBottom w:val="0"/>
          <w:divBdr>
            <w:top w:val="none" w:sz="0" w:space="0" w:color="auto"/>
            <w:left w:val="none" w:sz="0" w:space="0" w:color="auto"/>
            <w:bottom w:val="none" w:sz="0" w:space="0" w:color="auto"/>
            <w:right w:val="none" w:sz="0" w:space="0" w:color="auto"/>
          </w:divBdr>
        </w:div>
      </w:divsChild>
    </w:div>
    <w:div w:id="2065520104">
      <w:bodyDiv w:val="1"/>
      <w:marLeft w:val="0"/>
      <w:marRight w:val="0"/>
      <w:marTop w:val="0"/>
      <w:marBottom w:val="0"/>
      <w:divBdr>
        <w:top w:val="none" w:sz="0" w:space="0" w:color="auto"/>
        <w:left w:val="none" w:sz="0" w:space="0" w:color="auto"/>
        <w:bottom w:val="none" w:sz="0" w:space="0" w:color="auto"/>
        <w:right w:val="none" w:sz="0" w:space="0" w:color="auto"/>
      </w:divBdr>
      <w:divsChild>
        <w:div w:id="600990170">
          <w:marLeft w:val="0"/>
          <w:marRight w:val="0"/>
          <w:marTop w:val="0"/>
          <w:marBottom w:val="0"/>
          <w:divBdr>
            <w:top w:val="none" w:sz="0" w:space="0" w:color="auto"/>
            <w:left w:val="none" w:sz="0" w:space="0" w:color="auto"/>
            <w:bottom w:val="none" w:sz="0" w:space="0" w:color="auto"/>
            <w:right w:val="none" w:sz="0" w:space="0" w:color="auto"/>
          </w:divBdr>
          <w:divsChild>
            <w:div w:id="2127380689">
              <w:marLeft w:val="0"/>
              <w:marRight w:val="0"/>
              <w:marTop w:val="0"/>
              <w:marBottom w:val="0"/>
              <w:divBdr>
                <w:top w:val="none" w:sz="0" w:space="0" w:color="auto"/>
                <w:left w:val="none" w:sz="0" w:space="0" w:color="auto"/>
                <w:bottom w:val="none" w:sz="0" w:space="0" w:color="auto"/>
                <w:right w:val="none" w:sz="0" w:space="0" w:color="auto"/>
              </w:divBdr>
              <w:divsChild>
                <w:div w:id="579099955">
                  <w:marLeft w:val="0"/>
                  <w:marRight w:val="0"/>
                  <w:marTop w:val="0"/>
                  <w:marBottom w:val="0"/>
                  <w:divBdr>
                    <w:top w:val="none" w:sz="0" w:space="0" w:color="auto"/>
                    <w:left w:val="none" w:sz="0" w:space="0" w:color="auto"/>
                    <w:bottom w:val="none" w:sz="0" w:space="0" w:color="auto"/>
                    <w:right w:val="none" w:sz="0" w:space="0" w:color="auto"/>
                  </w:divBdr>
                  <w:divsChild>
                    <w:div w:id="1954290837">
                      <w:marLeft w:val="0"/>
                      <w:marRight w:val="0"/>
                      <w:marTop w:val="0"/>
                      <w:marBottom w:val="0"/>
                      <w:divBdr>
                        <w:top w:val="none" w:sz="0" w:space="0" w:color="auto"/>
                        <w:left w:val="none" w:sz="0" w:space="0" w:color="auto"/>
                        <w:bottom w:val="none" w:sz="0" w:space="0" w:color="auto"/>
                        <w:right w:val="none" w:sz="0" w:space="0" w:color="auto"/>
                      </w:divBdr>
                      <w:divsChild>
                        <w:div w:id="1624649621">
                          <w:marLeft w:val="0"/>
                          <w:marRight w:val="0"/>
                          <w:marTop w:val="0"/>
                          <w:marBottom w:val="0"/>
                          <w:divBdr>
                            <w:top w:val="none" w:sz="0" w:space="0" w:color="auto"/>
                            <w:left w:val="none" w:sz="0" w:space="0" w:color="auto"/>
                            <w:bottom w:val="none" w:sz="0" w:space="0" w:color="auto"/>
                            <w:right w:val="none" w:sz="0" w:space="0" w:color="auto"/>
                          </w:divBdr>
                          <w:divsChild>
                            <w:div w:id="19569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63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1426</TotalTime>
  <Pages>5</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Baby Sharma</dc:creator>
  <cp:keywords/>
  <dc:description/>
  <cp:lastModifiedBy>Dr. Baby Sharma</cp:lastModifiedBy>
  <cp:revision>6</cp:revision>
  <dcterms:created xsi:type="dcterms:W3CDTF">2026-05-28T05:25:00Z</dcterms:created>
  <dcterms:modified xsi:type="dcterms:W3CDTF">2026-05-29T12:06:00Z</dcterms:modified>
</cp:coreProperties>
</file>