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33" w:rsidRDefault="000D26B8" w:rsidP="000D26B8">
      <w:pPr>
        <w:jc w:val="center"/>
        <w:rPr>
          <w:b/>
          <w:sz w:val="40"/>
          <w:szCs w:val="40"/>
          <w:lang w:val="en-US"/>
        </w:rPr>
      </w:pPr>
      <w:r w:rsidRPr="000D26B8">
        <w:rPr>
          <w:b/>
          <w:sz w:val="40"/>
          <w:szCs w:val="40"/>
          <w:lang w:val="en-US"/>
        </w:rPr>
        <w:t>Student Management API Application</w:t>
      </w:r>
    </w:p>
    <w:p w:rsidR="000D26B8" w:rsidRPr="000D26B8" w:rsidRDefault="000D26B8" w:rsidP="000D26B8">
      <w:pPr>
        <w:jc w:val="center"/>
        <w:rPr>
          <w:b/>
          <w:sz w:val="40"/>
          <w:szCs w:val="40"/>
          <w:lang w:val="en-US"/>
        </w:rPr>
      </w:pPr>
    </w:p>
    <w:p w:rsidR="000D26B8" w:rsidRDefault="000D26B8" w:rsidP="000D26B8">
      <w:pPr>
        <w:ind w:left="284" w:hanging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INTRODUCTION</w:t>
      </w:r>
    </w:p>
    <w:p w:rsidR="000D26B8" w:rsidRDefault="000D26B8" w:rsidP="000D26B8">
      <w:pPr>
        <w:ind w:left="284"/>
        <w:rPr>
          <w:sz w:val="24"/>
          <w:szCs w:val="24"/>
          <w:lang w:val="en-US"/>
        </w:rPr>
      </w:pPr>
      <w:r w:rsidRPr="000D26B8">
        <w:rPr>
          <w:sz w:val="24"/>
          <w:szCs w:val="24"/>
          <w:lang w:val="en-US"/>
        </w:rPr>
        <w:t xml:space="preserve">The Student Management API is a web-based application </w:t>
      </w:r>
      <w:r>
        <w:rPr>
          <w:sz w:val="24"/>
          <w:szCs w:val="24"/>
          <w:lang w:val="en-US"/>
        </w:rPr>
        <w:t>designed for</w:t>
      </w:r>
      <w:r w:rsidRPr="000D26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</w:t>
      </w:r>
      <w:r w:rsidRPr="000D26B8">
        <w:rPr>
          <w:sz w:val="24"/>
          <w:szCs w:val="24"/>
          <w:lang w:val="en-US"/>
        </w:rPr>
        <w:t xml:space="preserve">process of managing student records within an educational institution. Developed in the </w:t>
      </w:r>
      <w:proofErr w:type="gramStart"/>
      <w:r w:rsidRPr="000D26B8">
        <w:rPr>
          <w:sz w:val="24"/>
          <w:szCs w:val="24"/>
          <w:lang w:val="en-US"/>
        </w:rPr>
        <w:t>Go</w:t>
      </w:r>
      <w:proofErr w:type="gramEnd"/>
      <w:r w:rsidRPr="000D26B8">
        <w:rPr>
          <w:sz w:val="24"/>
          <w:szCs w:val="24"/>
          <w:lang w:val="en-US"/>
        </w:rPr>
        <w:t xml:space="preserve"> programming language and utilizing the </w:t>
      </w:r>
      <w:proofErr w:type="spellStart"/>
      <w:r w:rsidRPr="000D26B8">
        <w:rPr>
          <w:sz w:val="24"/>
          <w:szCs w:val="24"/>
          <w:lang w:val="en-US"/>
        </w:rPr>
        <w:t>gofr</w:t>
      </w:r>
      <w:proofErr w:type="spellEnd"/>
      <w:r w:rsidRPr="000D26B8">
        <w:rPr>
          <w:sz w:val="24"/>
          <w:szCs w:val="24"/>
          <w:lang w:val="en-US"/>
        </w:rPr>
        <w:t xml:space="preserve"> web framework, this API offers a simple and efficient solution for performing essential CRUD operations on student data.</w:t>
      </w:r>
    </w:p>
    <w:p w:rsidR="00EC1EA0" w:rsidRDefault="00EC1EA0" w:rsidP="000D26B8">
      <w:pPr>
        <w:ind w:left="284"/>
        <w:rPr>
          <w:sz w:val="24"/>
          <w:szCs w:val="24"/>
          <w:lang w:val="en-US"/>
        </w:rPr>
      </w:pPr>
    </w:p>
    <w:p w:rsidR="00EC1EA0" w:rsidRDefault="00EC1EA0" w:rsidP="000D26B8">
      <w:pPr>
        <w:ind w:left="284"/>
        <w:rPr>
          <w:sz w:val="24"/>
          <w:szCs w:val="24"/>
          <w:lang w:val="en-US"/>
        </w:rPr>
      </w:pPr>
    </w:p>
    <w:p w:rsidR="000D26B8" w:rsidRPr="000D26B8" w:rsidRDefault="000D26B8" w:rsidP="000D26B8">
      <w:pPr>
        <w:ind w:left="284"/>
        <w:rPr>
          <w:b/>
          <w:sz w:val="28"/>
          <w:szCs w:val="28"/>
          <w:lang w:val="en-US"/>
        </w:rPr>
      </w:pPr>
      <w:r w:rsidRPr="000D26B8">
        <w:rPr>
          <w:b/>
          <w:sz w:val="28"/>
          <w:szCs w:val="28"/>
          <w:lang w:val="en-US"/>
        </w:rPr>
        <w:t>Features:</w:t>
      </w:r>
    </w:p>
    <w:p w:rsidR="000D26B8" w:rsidRPr="000D26B8" w:rsidRDefault="000D26B8" w:rsidP="000D26B8">
      <w:pPr>
        <w:ind w:left="284"/>
        <w:rPr>
          <w:b/>
          <w:sz w:val="24"/>
          <w:szCs w:val="24"/>
          <w:lang w:val="en-US"/>
        </w:rPr>
      </w:pPr>
      <w:r w:rsidRPr="000D26B8">
        <w:rPr>
          <w:b/>
          <w:sz w:val="24"/>
          <w:szCs w:val="24"/>
          <w:lang w:val="en-US"/>
        </w:rPr>
        <w:t>Create - Add Student:</w:t>
      </w:r>
    </w:p>
    <w:p w:rsidR="000D26B8" w:rsidRPr="000D26B8" w:rsidRDefault="000D26B8" w:rsidP="000D26B8">
      <w:pPr>
        <w:ind w:left="284"/>
        <w:rPr>
          <w:sz w:val="24"/>
          <w:szCs w:val="24"/>
          <w:lang w:val="en-US"/>
        </w:rPr>
      </w:pPr>
      <w:r w:rsidRPr="000D26B8">
        <w:rPr>
          <w:sz w:val="24"/>
          <w:szCs w:val="24"/>
          <w:lang w:val="en-US"/>
        </w:rPr>
        <w:t>Easily add new students to the system by providing their name, age, and enrollment information through a user-friendly API endpoint (POST /add).</w:t>
      </w:r>
    </w:p>
    <w:p w:rsidR="000D26B8" w:rsidRDefault="000D26B8" w:rsidP="000D26B8">
      <w:pPr>
        <w:ind w:left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Read - View Students:</w:t>
      </w:r>
    </w:p>
    <w:p w:rsidR="000D26B8" w:rsidRPr="000D26B8" w:rsidRDefault="000D26B8" w:rsidP="000D26B8">
      <w:pPr>
        <w:ind w:left="284"/>
        <w:rPr>
          <w:b/>
          <w:sz w:val="24"/>
          <w:szCs w:val="24"/>
          <w:lang w:val="en-US"/>
        </w:rPr>
      </w:pPr>
      <w:r w:rsidRPr="000D26B8">
        <w:rPr>
          <w:sz w:val="24"/>
          <w:szCs w:val="24"/>
          <w:lang w:val="en-US"/>
        </w:rPr>
        <w:t>Retrieve a comprehensive list of all registered students along with their details, facilitating easy access to information about the student body (GET /view).</w:t>
      </w:r>
    </w:p>
    <w:p w:rsidR="000D26B8" w:rsidRPr="000D26B8" w:rsidRDefault="000D26B8" w:rsidP="000D26B8">
      <w:pPr>
        <w:ind w:left="284"/>
        <w:rPr>
          <w:b/>
          <w:sz w:val="24"/>
          <w:szCs w:val="24"/>
          <w:lang w:val="en-US"/>
        </w:rPr>
      </w:pPr>
      <w:r w:rsidRPr="000D26B8">
        <w:rPr>
          <w:b/>
          <w:sz w:val="24"/>
          <w:szCs w:val="24"/>
          <w:lang w:val="en-US"/>
        </w:rPr>
        <w:t>U</w:t>
      </w:r>
      <w:r>
        <w:rPr>
          <w:b/>
          <w:sz w:val="24"/>
          <w:szCs w:val="24"/>
          <w:lang w:val="en-US"/>
        </w:rPr>
        <w:t>pdate - Update Student Details:</w:t>
      </w:r>
    </w:p>
    <w:p w:rsidR="000D26B8" w:rsidRPr="000D26B8" w:rsidRDefault="000D26B8" w:rsidP="000D26B8">
      <w:pPr>
        <w:ind w:left="284"/>
        <w:rPr>
          <w:sz w:val="24"/>
          <w:szCs w:val="24"/>
          <w:lang w:val="en-US"/>
        </w:rPr>
      </w:pPr>
      <w:r w:rsidRPr="000D26B8">
        <w:rPr>
          <w:sz w:val="24"/>
          <w:szCs w:val="24"/>
          <w:lang w:val="en-US"/>
        </w:rPr>
        <w:t>Modify and update the information of existing students using the dedicated API endpoint (PUT /update/</w:t>
      </w:r>
      <w:proofErr w:type="gramStart"/>
      <w:r w:rsidRPr="000D26B8">
        <w:rPr>
          <w:sz w:val="24"/>
          <w:szCs w:val="24"/>
          <w:lang w:val="en-US"/>
        </w:rPr>
        <w:t>:id</w:t>
      </w:r>
      <w:proofErr w:type="gramEnd"/>
      <w:r w:rsidRPr="000D26B8">
        <w:rPr>
          <w:sz w:val="24"/>
          <w:szCs w:val="24"/>
          <w:lang w:val="en-US"/>
        </w:rPr>
        <w:t>), allowing for real-time adjustments to student records.</w:t>
      </w:r>
    </w:p>
    <w:p w:rsidR="000D26B8" w:rsidRPr="000D26B8" w:rsidRDefault="000D26B8" w:rsidP="000D26B8">
      <w:pPr>
        <w:ind w:left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Delete - Remove Student:</w:t>
      </w:r>
    </w:p>
    <w:p w:rsidR="000D26B8" w:rsidRDefault="000D26B8" w:rsidP="000D26B8">
      <w:pPr>
        <w:ind w:left="284"/>
        <w:rPr>
          <w:sz w:val="24"/>
          <w:szCs w:val="24"/>
          <w:lang w:val="en-US"/>
        </w:rPr>
      </w:pPr>
      <w:r w:rsidRPr="000D26B8">
        <w:rPr>
          <w:sz w:val="24"/>
          <w:szCs w:val="24"/>
          <w:lang w:val="en-US"/>
        </w:rPr>
        <w:t>Effortlessly remove students from the system based on their unique identifier (GET /d/</w:t>
      </w:r>
      <w:proofErr w:type="gramStart"/>
      <w:r w:rsidRPr="000D26B8">
        <w:rPr>
          <w:sz w:val="24"/>
          <w:szCs w:val="24"/>
          <w:lang w:val="en-US"/>
        </w:rPr>
        <w:t>:id</w:t>
      </w:r>
      <w:proofErr w:type="gramEnd"/>
      <w:r w:rsidRPr="000D26B8">
        <w:rPr>
          <w:sz w:val="24"/>
          <w:szCs w:val="24"/>
          <w:lang w:val="en-US"/>
        </w:rPr>
        <w:t>). This feature ensures accurate and up-to-date student records.</w:t>
      </w:r>
    </w:p>
    <w:p w:rsidR="000D26B8" w:rsidRDefault="000D26B8" w:rsidP="000D26B8">
      <w:pPr>
        <w:ind w:left="284"/>
        <w:rPr>
          <w:b/>
          <w:sz w:val="28"/>
          <w:szCs w:val="28"/>
          <w:lang w:val="en-U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.25pt;margin-top:18.35pt;width:451pt;height:532.55pt;z-index:-251657216;mso-position-horizontal:absolute;mso-position-horizontal-relative:text;mso-position-vertical:absolute;mso-position-vertical-relative:text;mso-width-relative:page;mso-height-relative:page" wrapcoords="-36 0 -36 21570 21600 21570 21600 0 -36 0">
            <v:imagedata r:id="rId6" o:title="StudentManagementAPI"/>
            <w10:wrap type="tight"/>
          </v:shape>
        </w:pict>
      </w:r>
      <w:r>
        <w:rPr>
          <w:b/>
          <w:sz w:val="28"/>
          <w:szCs w:val="28"/>
          <w:lang w:val="en-US"/>
        </w:rPr>
        <w:t>SEQUENCE DIAGRAM FOR THE APPLICATION</w:t>
      </w:r>
    </w:p>
    <w:p w:rsidR="00EC1EA0" w:rsidRDefault="00EC1EA0" w:rsidP="000D26B8">
      <w:pPr>
        <w:ind w:left="284"/>
        <w:rPr>
          <w:b/>
          <w:sz w:val="28"/>
          <w:szCs w:val="28"/>
          <w:lang w:val="en-US"/>
        </w:rPr>
      </w:pPr>
    </w:p>
    <w:p w:rsidR="00EC1EA0" w:rsidRDefault="00EC1EA0" w:rsidP="000D26B8">
      <w:pPr>
        <w:ind w:left="284"/>
        <w:rPr>
          <w:b/>
          <w:sz w:val="28"/>
          <w:szCs w:val="28"/>
          <w:lang w:val="en-US"/>
        </w:rPr>
      </w:pPr>
    </w:p>
    <w:p w:rsidR="00EC1EA0" w:rsidRDefault="00EC1EA0" w:rsidP="000D26B8">
      <w:pPr>
        <w:ind w:left="284"/>
        <w:rPr>
          <w:b/>
          <w:sz w:val="28"/>
          <w:szCs w:val="28"/>
          <w:lang w:val="en-US"/>
        </w:rPr>
      </w:pPr>
    </w:p>
    <w:p w:rsidR="00EC1EA0" w:rsidRDefault="00EC1EA0" w:rsidP="000D26B8">
      <w:pPr>
        <w:ind w:left="284"/>
        <w:rPr>
          <w:b/>
          <w:sz w:val="28"/>
          <w:szCs w:val="28"/>
          <w:lang w:val="en-US"/>
        </w:rPr>
      </w:pPr>
    </w:p>
    <w:p w:rsidR="00EC1EA0" w:rsidRDefault="00EC1EA0" w:rsidP="000D26B8">
      <w:pPr>
        <w:ind w:left="284"/>
        <w:rPr>
          <w:b/>
          <w:sz w:val="28"/>
          <w:szCs w:val="28"/>
          <w:lang w:val="en-US"/>
        </w:rPr>
      </w:pPr>
    </w:p>
    <w:p w:rsidR="000D26B8" w:rsidRDefault="00EC1EA0" w:rsidP="000D26B8">
      <w:pPr>
        <w:ind w:left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Student Management API UML Diagram</w:t>
      </w:r>
    </w:p>
    <w:p w:rsidR="00EC1EA0" w:rsidRDefault="00EC1EA0" w:rsidP="000D26B8">
      <w:pPr>
        <w:ind w:left="284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25" type="#_x0000_t75" style="width:450.35pt;height:253.35pt">
            <v:imagedata r:id="rId7" o:title="APPLICATION"/>
          </v:shape>
        </w:pict>
      </w:r>
    </w:p>
    <w:p w:rsidR="00EC1EA0" w:rsidRPr="00EC1EA0" w:rsidRDefault="00EC1EA0" w:rsidP="00EC1EA0">
      <w:pPr>
        <w:rPr>
          <w:b/>
          <w:sz w:val="28"/>
          <w:szCs w:val="28"/>
          <w:lang w:val="en-US"/>
        </w:rPr>
      </w:pPr>
      <w:r w:rsidRPr="00EC1EA0">
        <w:rPr>
          <w:b/>
          <w:sz w:val="28"/>
          <w:szCs w:val="28"/>
          <w:lang w:val="en-US"/>
        </w:rPr>
        <w:t>Database Integration:</w:t>
      </w:r>
    </w:p>
    <w:p w:rsidR="00EC1EA0" w:rsidRPr="00EC1EA0" w:rsidRDefault="00EC1EA0" w:rsidP="00EC1EA0">
      <w:pPr>
        <w:rPr>
          <w:sz w:val="28"/>
          <w:szCs w:val="28"/>
          <w:lang w:val="en-US"/>
        </w:rPr>
      </w:pPr>
      <w:r w:rsidRPr="00EC1EA0">
        <w:rPr>
          <w:sz w:val="28"/>
          <w:szCs w:val="28"/>
          <w:lang w:val="en-US"/>
        </w:rPr>
        <w:t xml:space="preserve">The API seamlessly integrates with </w:t>
      </w:r>
      <w:proofErr w:type="gramStart"/>
      <w:r w:rsidRPr="00EC1EA0">
        <w:rPr>
          <w:sz w:val="28"/>
          <w:szCs w:val="28"/>
          <w:lang w:val="en-US"/>
        </w:rPr>
        <w:t>an</w:t>
      </w:r>
      <w:proofErr w:type="gramEnd"/>
      <w:r w:rsidRPr="00EC1EA0">
        <w:rPr>
          <w:sz w:val="28"/>
          <w:szCs w:val="28"/>
          <w:lang w:val="en-US"/>
        </w:rPr>
        <w:t xml:space="preserve"> SQLite database (</w:t>
      </w:r>
      <w:proofErr w:type="spellStart"/>
      <w:r w:rsidRPr="00EC1EA0">
        <w:rPr>
          <w:sz w:val="28"/>
          <w:szCs w:val="28"/>
          <w:lang w:val="en-US"/>
        </w:rPr>
        <w:t>students.db</w:t>
      </w:r>
      <w:proofErr w:type="spellEnd"/>
      <w:r w:rsidRPr="00EC1EA0">
        <w:rPr>
          <w:sz w:val="28"/>
          <w:szCs w:val="28"/>
          <w:lang w:val="en-US"/>
        </w:rPr>
        <w:t>), providing a robust and scalable solution for storing student information. The database employs a straightforward structure with columns for student ID, name, age, and enrollment information.</w:t>
      </w:r>
    </w:p>
    <w:p w:rsidR="00EC1EA0" w:rsidRPr="00EC1EA0" w:rsidRDefault="00EC1EA0" w:rsidP="00EC1EA0">
      <w:pPr>
        <w:rPr>
          <w:b/>
          <w:sz w:val="28"/>
          <w:szCs w:val="28"/>
          <w:lang w:val="en-US"/>
        </w:rPr>
      </w:pPr>
      <w:r w:rsidRPr="00EC1EA0">
        <w:rPr>
          <w:b/>
          <w:sz w:val="28"/>
          <w:szCs w:val="28"/>
          <w:lang w:val="en-US"/>
        </w:rPr>
        <w:t xml:space="preserve">Web Framework - </w:t>
      </w:r>
      <w:proofErr w:type="spellStart"/>
      <w:r w:rsidRPr="00EC1EA0">
        <w:rPr>
          <w:b/>
          <w:sz w:val="28"/>
          <w:szCs w:val="28"/>
          <w:lang w:val="en-US"/>
        </w:rPr>
        <w:t>gofr</w:t>
      </w:r>
      <w:proofErr w:type="spellEnd"/>
      <w:r w:rsidRPr="00EC1EA0">
        <w:rPr>
          <w:b/>
          <w:sz w:val="28"/>
          <w:szCs w:val="28"/>
          <w:lang w:val="en-US"/>
        </w:rPr>
        <w:t>:</w:t>
      </w:r>
    </w:p>
    <w:p w:rsidR="00EC1EA0" w:rsidRPr="00EC1EA0" w:rsidRDefault="00EC1EA0" w:rsidP="00EC1EA0">
      <w:pPr>
        <w:rPr>
          <w:sz w:val="28"/>
          <w:szCs w:val="28"/>
          <w:lang w:val="en-US"/>
        </w:rPr>
      </w:pPr>
      <w:r w:rsidRPr="00EC1EA0">
        <w:rPr>
          <w:sz w:val="28"/>
          <w:szCs w:val="28"/>
          <w:lang w:val="en-US"/>
        </w:rPr>
        <w:t xml:space="preserve">The API leverages the </w:t>
      </w:r>
      <w:proofErr w:type="spellStart"/>
      <w:r w:rsidRPr="00EC1EA0">
        <w:rPr>
          <w:sz w:val="28"/>
          <w:szCs w:val="28"/>
          <w:lang w:val="en-US"/>
        </w:rPr>
        <w:t>gofr</w:t>
      </w:r>
      <w:proofErr w:type="spellEnd"/>
      <w:r w:rsidRPr="00EC1EA0">
        <w:rPr>
          <w:sz w:val="28"/>
          <w:szCs w:val="28"/>
          <w:lang w:val="en-US"/>
        </w:rPr>
        <w:t xml:space="preserve"> web framework, simplifying the process of handling HTTP requests and responses. This lightweight framework enhances the development experience, allowing for rapid implementation of RESTful API endpoints.</w:t>
      </w:r>
    </w:p>
    <w:p w:rsidR="00EC1EA0" w:rsidRPr="00EC1EA0" w:rsidRDefault="00EC1EA0" w:rsidP="00EC1EA0">
      <w:pPr>
        <w:rPr>
          <w:b/>
          <w:sz w:val="28"/>
          <w:szCs w:val="28"/>
          <w:lang w:val="en-US"/>
        </w:rPr>
      </w:pPr>
      <w:r w:rsidRPr="00EC1EA0">
        <w:rPr>
          <w:b/>
          <w:sz w:val="28"/>
          <w:szCs w:val="28"/>
          <w:lang w:val="en-US"/>
        </w:rPr>
        <w:t>Usage:</w:t>
      </w:r>
    </w:p>
    <w:p w:rsidR="00EC1EA0" w:rsidRPr="00EC1EA0" w:rsidRDefault="00EC1EA0" w:rsidP="00EC1E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Clone the Repository:</w:t>
      </w:r>
    </w:p>
    <w:p w:rsidR="00EC1EA0" w:rsidRPr="00EC1EA0" w:rsidRDefault="00EC1EA0" w:rsidP="00EC1EA0">
      <w:pPr>
        <w:rPr>
          <w:sz w:val="24"/>
          <w:szCs w:val="24"/>
          <w:lang w:val="en-US"/>
        </w:rPr>
      </w:pPr>
      <w:proofErr w:type="spellStart"/>
      <w:proofErr w:type="gramStart"/>
      <w:r w:rsidRPr="00EC1EA0">
        <w:rPr>
          <w:sz w:val="24"/>
          <w:szCs w:val="24"/>
          <w:lang w:val="en-US"/>
        </w:rPr>
        <w:t>git</w:t>
      </w:r>
      <w:proofErr w:type="spellEnd"/>
      <w:proofErr w:type="gramEnd"/>
      <w:r w:rsidRPr="00EC1EA0">
        <w:rPr>
          <w:sz w:val="24"/>
          <w:szCs w:val="24"/>
          <w:lang w:val="en-US"/>
        </w:rPr>
        <w:t xml:space="preserve"> clone </w:t>
      </w:r>
      <w:r w:rsidRPr="00EC1EA0">
        <w:rPr>
          <w:sz w:val="24"/>
          <w:szCs w:val="24"/>
          <w:lang w:val="en-US"/>
        </w:rPr>
        <w:t>https://github.com/Adityamishra1352/studentManagementGoFr.git</w:t>
      </w:r>
    </w:p>
    <w:p w:rsidR="00EC1EA0" w:rsidRPr="00EC1EA0" w:rsidRDefault="00EC1EA0" w:rsidP="00EC1EA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studentManagementGoFr</w:t>
      </w:r>
      <w:proofErr w:type="spellEnd"/>
    </w:p>
    <w:p w:rsidR="00EC1EA0" w:rsidRPr="00EC1EA0" w:rsidRDefault="00EC1EA0" w:rsidP="00EC1EA0">
      <w:pPr>
        <w:rPr>
          <w:b/>
          <w:sz w:val="24"/>
          <w:szCs w:val="24"/>
          <w:lang w:val="en-US"/>
        </w:rPr>
      </w:pPr>
      <w:r w:rsidRPr="00EC1EA0">
        <w:rPr>
          <w:b/>
          <w:sz w:val="24"/>
          <w:szCs w:val="24"/>
          <w:lang w:val="en-US"/>
        </w:rPr>
        <w:t>Install Go:</w:t>
      </w:r>
    </w:p>
    <w:p w:rsidR="00EC1EA0" w:rsidRDefault="00EC1EA0" w:rsidP="00EC1EA0">
      <w:pPr>
        <w:rPr>
          <w:sz w:val="24"/>
          <w:szCs w:val="24"/>
          <w:lang w:val="en-US"/>
        </w:rPr>
      </w:pPr>
      <w:r w:rsidRPr="00EC1EA0">
        <w:rPr>
          <w:sz w:val="24"/>
          <w:szCs w:val="24"/>
          <w:lang w:val="en-US"/>
        </w:rPr>
        <w:t>Ensure that you have Go installed on your machine. Follow the official Go installation guide if needed.</w:t>
      </w:r>
    </w:p>
    <w:p w:rsidR="00EC1EA0" w:rsidRPr="00EC1EA0" w:rsidRDefault="00EC1EA0" w:rsidP="00EC1EA0">
      <w:pPr>
        <w:rPr>
          <w:sz w:val="24"/>
          <w:szCs w:val="24"/>
          <w:lang w:val="en-US"/>
        </w:rPr>
      </w:pPr>
    </w:p>
    <w:p w:rsidR="00EC1EA0" w:rsidRPr="00EC1EA0" w:rsidRDefault="00EC1EA0" w:rsidP="00EC1EA0">
      <w:pPr>
        <w:rPr>
          <w:b/>
          <w:sz w:val="24"/>
          <w:szCs w:val="24"/>
          <w:lang w:val="en-US"/>
        </w:rPr>
      </w:pPr>
      <w:r w:rsidRPr="00EC1EA0">
        <w:rPr>
          <w:b/>
          <w:sz w:val="24"/>
          <w:szCs w:val="24"/>
          <w:lang w:val="en-US"/>
        </w:rPr>
        <w:lastRenderedPageBreak/>
        <w:t>Install Dependencies:</w:t>
      </w:r>
    </w:p>
    <w:p w:rsidR="00EC1EA0" w:rsidRPr="00EC1EA0" w:rsidRDefault="00EC1EA0" w:rsidP="00EC1EA0">
      <w:pPr>
        <w:rPr>
          <w:sz w:val="24"/>
          <w:szCs w:val="24"/>
          <w:lang w:val="en-US"/>
        </w:rPr>
      </w:pPr>
      <w:proofErr w:type="gramStart"/>
      <w:r w:rsidRPr="00EC1EA0">
        <w:rPr>
          <w:sz w:val="24"/>
          <w:szCs w:val="24"/>
          <w:lang w:val="en-US"/>
        </w:rPr>
        <w:t>go</w:t>
      </w:r>
      <w:proofErr w:type="gramEnd"/>
      <w:r w:rsidRPr="00EC1EA0">
        <w:rPr>
          <w:sz w:val="24"/>
          <w:szCs w:val="24"/>
          <w:lang w:val="en-US"/>
        </w:rPr>
        <w:t xml:space="preserve"> get -u </w:t>
      </w:r>
      <w:proofErr w:type="spellStart"/>
      <w:r w:rsidRPr="00EC1EA0">
        <w:rPr>
          <w:sz w:val="24"/>
          <w:szCs w:val="24"/>
          <w:lang w:val="en-US"/>
        </w:rPr>
        <w:t>gofr.dev</w:t>
      </w:r>
      <w:proofErr w:type="spellEnd"/>
      <w:r w:rsidRPr="00EC1EA0">
        <w:rPr>
          <w:sz w:val="24"/>
          <w:szCs w:val="24"/>
          <w:lang w:val="en-US"/>
        </w:rPr>
        <w:t>/</w:t>
      </w:r>
      <w:proofErr w:type="spellStart"/>
      <w:r w:rsidRPr="00EC1EA0">
        <w:rPr>
          <w:sz w:val="24"/>
          <w:szCs w:val="24"/>
          <w:lang w:val="en-US"/>
        </w:rPr>
        <w:t>pkg</w:t>
      </w:r>
      <w:proofErr w:type="spellEnd"/>
      <w:r w:rsidRPr="00EC1EA0">
        <w:rPr>
          <w:sz w:val="24"/>
          <w:szCs w:val="24"/>
          <w:lang w:val="en-US"/>
        </w:rPr>
        <w:t>/</w:t>
      </w:r>
      <w:proofErr w:type="spellStart"/>
      <w:r w:rsidRPr="00EC1EA0">
        <w:rPr>
          <w:sz w:val="24"/>
          <w:szCs w:val="24"/>
          <w:lang w:val="en-US"/>
        </w:rPr>
        <w:t>gofr</w:t>
      </w:r>
      <w:proofErr w:type="spellEnd"/>
    </w:p>
    <w:p w:rsidR="00EC1EA0" w:rsidRPr="00EC1EA0" w:rsidRDefault="00EC1EA0" w:rsidP="00EC1E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Build the Project:</w:t>
      </w:r>
    </w:p>
    <w:p w:rsidR="00EC1EA0" w:rsidRPr="00EC1EA0" w:rsidRDefault="00EC1EA0" w:rsidP="00EC1EA0">
      <w:pPr>
        <w:rPr>
          <w:sz w:val="24"/>
          <w:szCs w:val="24"/>
          <w:lang w:val="en-US"/>
        </w:rPr>
      </w:pPr>
      <w:r w:rsidRPr="00EC1EA0">
        <w:rPr>
          <w:sz w:val="24"/>
          <w:szCs w:val="24"/>
          <w:lang w:val="en-US"/>
        </w:rPr>
        <w:t>Build the Go project to generate the executable file. This assumes your main package is in the root directory.</w:t>
      </w:r>
    </w:p>
    <w:p w:rsidR="00EC1EA0" w:rsidRPr="00EC1EA0" w:rsidRDefault="00EC1EA0" w:rsidP="00EC1EA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go</w:t>
      </w:r>
      <w:proofErr w:type="gramEnd"/>
      <w:r>
        <w:rPr>
          <w:sz w:val="24"/>
          <w:szCs w:val="24"/>
          <w:lang w:val="en-US"/>
        </w:rPr>
        <w:t xml:space="preserve"> build</w:t>
      </w:r>
    </w:p>
    <w:p w:rsidR="00EC1EA0" w:rsidRPr="00EC1EA0" w:rsidRDefault="00EC1EA0" w:rsidP="00EC1E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Run the Application:</w:t>
      </w:r>
    </w:p>
    <w:p w:rsidR="00EC1EA0" w:rsidRPr="00EC1EA0" w:rsidRDefault="00EC1EA0" w:rsidP="00EC1EA0">
      <w:pPr>
        <w:rPr>
          <w:sz w:val="24"/>
          <w:szCs w:val="24"/>
          <w:lang w:val="en-US"/>
        </w:rPr>
      </w:pPr>
      <w:proofErr w:type="gramStart"/>
      <w:r w:rsidRPr="00EC1EA0">
        <w:rPr>
          <w:sz w:val="24"/>
          <w:szCs w:val="24"/>
          <w:lang w:val="en-US"/>
        </w:rPr>
        <w:t>go</w:t>
      </w:r>
      <w:proofErr w:type="gramEnd"/>
      <w:r w:rsidRPr="00EC1EA0">
        <w:rPr>
          <w:sz w:val="24"/>
          <w:szCs w:val="24"/>
          <w:lang w:val="en-US"/>
        </w:rPr>
        <w:t xml:space="preserve"> run </w:t>
      </w:r>
      <w:proofErr w:type="spellStart"/>
      <w:r w:rsidRPr="00EC1EA0">
        <w:rPr>
          <w:sz w:val="24"/>
          <w:szCs w:val="24"/>
          <w:lang w:val="en-US"/>
        </w:rPr>
        <w:t>main.go</w:t>
      </w:r>
      <w:proofErr w:type="spellEnd"/>
    </w:p>
    <w:p w:rsidR="00EC1EA0" w:rsidRPr="00EC1EA0" w:rsidRDefault="00EC1EA0" w:rsidP="00EC1E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Access the API Endpoints:</w:t>
      </w:r>
    </w:p>
    <w:p w:rsidR="00EC1EA0" w:rsidRDefault="00EC1EA0" w:rsidP="00EC1EA0">
      <w:pPr>
        <w:rPr>
          <w:sz w:val="28"/>
          <w:szCs w:val="28"/>
          <w:lang w:val="en-US"/>
        </w:rPr>
      </w:pPr>
      <w:r w:rsidRPr="00EC1EA0">
        <w:rPr>
          <w:sz w:val="24"/>
          <w:szCs w:val="24"/>
          <w:lang w:val="en-US"/>
        </w:rPr>
        <w:t xml:space="preserve">Once the application is running, users can access the API endpoints through a tool like </w:t>
      </w:r>
      <w:proofErr w:type="spellStart"/>
      <w:r w:rsidRPr="00EC1EA0">
        <w:rPr>
          <w:sz w:val="24"/>
          <w:szCs w:val="24"/>
          <w:lang w:val="en-US"/>
        </w:rPr>
        <w:t>cURL</w:t>
      </w:r>
      <w:proofErr w:type="spellEnd"/>
      <w:r w:rsidRPr="00EC1EA0">
        <w:rPr>
          <w:sz w:val="24"/>
          <w:szCs w:val="24"/>
          <w:lang w:val="en-US"/>
        </w:rPr>
        <w:t>, Postman, or a web browser.</w:t>
      </w:r>
    </w:p>
    <w:p w:rsidR="00EC1EA0" w:rsidRPr="00EC1EA0" w:rsidRDefault="00EC1EA0" w:rsidP="00EC1EA0">
      <w:pPr>
        <w:rPr>
          <w:b/>
          <w:sz w:val="28"/>
          <w:szCs w:val="28"/>
          <w:lang w:val="en-US"/>
        </w:rPr>
      </w:pPr>
      <w:r w:rsidRPr="00EC1EA0">
        <w:rPr>
          <w:b/>
          <w:sz w:val="28"/>
          <w:szCs w:val="28"/>
          <w:lang w:val="en-US"/>
        </w:rPr>
        <w:t>Conclusion:</w:t>
      </w:r>
    </w:p>
    <w:p w:rsidR="00EC1EA0" w:rsidRPr="00EC1EA0" w:rsidRDefault="00EC1EA0" w:rsidP="00EC1EA0">
      <w:pPr>
        <w:rPr>
          <w:sz w:val="24"/>
          <w:szCs w:val="24"/>
          <w:lang w:val="en-US"/>
        </w:rPr>
      </w:pPr>
      <w:r w:rsidRPr="00EC1EA0">
        <w:rPr>
          <w:sz w:val="24"/>
          <w:szCs w:val="24"/>
          <w:lang w:val="en-US"/>
        </w:rPr>
        <w:t>The Student Management API provides a straightforward and accessible solution for educational institutions seeking an efficient way to manage and maintain student records. Whether adding new students, updating existing details, or retrieving information, this API offers a user-friendly interface to facilitate seamless interactions with student data. As an open-source project, developers can further extend and customize the API to meet specific requirements, making it a versatile tool for educational institutions of varying scales.</w:t>
      </w:r>
      <w:bookmarkStart w:id="0" w:name="_GoBack"/>
      <w:bookmarkEnd w:id="0"/>
    </w:p>
    <w:sectPr w:rsidR="00EC1EA0" w:rsidRPr="00EC1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0A4" w:rsidRDefault="00A500A4" w:rsidP="000D26B8">
      <w:pPr>
        <w:spacing w:after="0" w:line="240" w:lineRule="auto"/>
      </w:pPr>
      <w:r>
        <w:separator/>
      </w:r>
    </w:p>
  </w:endnote>
  <w:endnote w:type="continuationSeparator" w:id="0">
    <w:p w:rsidR="00A500A4" w:rsidRDefault="00A500A4" w:rsidP="000D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0A4" w:rsidRDefault="00A500A4" w:rsidP="000D26B8">
      <w:pPr>
        <w:spacing w:after="0" w:line="240" w:lineRule="auto"/>
      </w:pPr>
      <w:r>
        <w:separator/>
      </w:r>
    </w:p>
  </w:footnote>
  <w:footnote w:type="continuationSeparator" w:id="0">
    <w:p w:rsidR="00A500A4" w:rsidRDefault="00A500A4" w:rsidP="000D2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CC"/>
    <w:rsid w:val="000D26B8"/>
    <w:rsid w:val="006532CC"/>
    <w:rsid w:val="00903908"/>
    <w:rsid w:val="00A500A4"/>
    <w:rsid w:val="00B76533"/>
    <w:rsid w:val="00EC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6BE6D1D-49E3-4B09-B8E3-FB49389B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B8"/>
  </w:style>
  <w:style w:type="paragraph" w:styleId="Footer">
    <w:name w:val="footer"/>
    <w:basedOn w:val="Normal"/>
    <w:link w:val="FooterChar"/>
    <w:uiPriority w:val="99"/>
    <w:unhideWhenUsed/>
    <w:rsid w:val="000D2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2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4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0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4158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7662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409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8833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3038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4661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7758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6610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5686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3123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2409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234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8015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2</cp:revision>
  <dcterms:created xsi:type="dcterms:W3CDTF">2023-12-15T15:43:00Z</dcterms:created>
  <dcterms:modified xsi:type="dcterms:W3CDTF">2023-12-15T16:14:00Z</dcterms:modified>
</cp:coreProperties>
</file>