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JSPM’s</w:t>
      </w:r>
    </w:p>
    <w:p w14:paraId="00000002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                              Jayawantrao Sawant College of Engineering        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(Roll No :……….)</w:t>
      </w:r>
    </w:p>
    <w:p w14:paraId="00000003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Department of Engineering Sciences</w:t>
      </w:r>
    </w:p>
    <w:p w14:paraId="00000004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Unit Test II Examination AY 2024-25 SEM II</w:t>
      </w:r>
    </w:p>
    <w:p w14:paraId="00000005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FE 2024 Pattern</w:t>
      </w:r>
    </w:p>
    <w:p w14:paraId="00000006"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Subject: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Engineering Graphics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                             (Subject Code: ESC-103-MEC)</w:t>
      </w:r>
    </w:p>
    <w:p w14:paraId="00000007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 xml:space="preserve"> ___________________________________________________________________________________</w:t>
      </w:r>
    </w:p>
    <w:p w14:paraId="00000008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Date: 03/04/2024</w:t>
      </w:r>
    </w:p>
    <w:p w14:paraId="00000009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Time: 2.30PM to 3.45 PM</w:t>
      </w: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ab/>
      </w: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 xml:space="preserve">                                                          Max. Marks: 30</w:t>
      </w:r>
    </w:p>
    <w:p w14:paraId="0000000A"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Instructions to the Candidate:</w:t>
      </w:r>
    </w:p>
    <w:p w14:paraId="0000000B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360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Answer all the questions (Q1or Q2 and Q3 or Q4).</w:t>
      </w:r>
    </w:p>
    <w:p w14:paraId="0000000C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360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bookmarkStart w:id="4" w:name="_GoBack"/>
      <w:bookmarkEnd w:id="4"/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Neat diagrams must be drawn wherever necessary</w:t>
      </w:r>
    </w:p>
    <w:p w14:paraId="0000000D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360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Figures to the right indicate full marks.</w:t>
      </w:r>
    </w:p>
    <w:p w14:paraId="0000000E"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76" w:lineRule="auto"/>
        <w:ind w:left="720" w:hanging="360"/>
        <w:rPr>
          <w:rFonts w:ascii="Times New Roman" w:hAnsi="Times New Roman" w:eastAsia="Times New Roman" w:cs="Times New Roman"/>
          <w:b/>
          <w:i/>
          <w:sz w:val="24"/>
          <w:szCs w:val="24"/>
        </w:rPr>
      </w:pP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Assume suitable data wherever necessary.</w:t>
      </w:r>
    </w:p>
    <w:tbl>
      <w:tblPr>
        <w:tblStyle w:val="13"/>
        <w:tblW w:w="10965" w:type="dxa"/>
        <w:tblInd w:w="-4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75"/>
        <w:gridCol w:w="7410"/>
        <w:gridCol w:w="570"/>
        <w:gridCol w:w="555"/>
        <w:gridCol w:w="555"/>
        <w:gridCol w:w="900"/>
      </w:tblGrid>
      <w:tr w14:paraId="049384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Q. No.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bookmarkStart w:id="2" w:name="_1fob9te" w:colFirst="0" w:colLast="0"/>
            <w:bookmarkEnd w:id="2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Question Statement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CO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BL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PO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rtl w:val="0"/>
              </w:rPr>
              <w:t>Marks</w:t>
            </w:r>
          </w:p>
        </w:tc>
      </w:tr>
      <w:tr w14:paraId="59BB0EB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shd w:val="clear" w:color="auto" w:fill="FFFFFF"/>
            <w:vAlign w:val="center"/>
          </w:tcPr>
          <w:p w14:paraId="0000001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Q. 1.a    </w:t>
            </w:r>
          </w:p>
        </w:tc>
        <w:tc>
          <w:p w14:paraId="00000016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Draw  the  locus  of  a  point  p  which  moves  in  such  a  way  that  the  ratio  is  always constant  &amp; equal to  3/5. The fixed point is 50 mm away from the fixed straight line. Name the curve.</w:t>
            </w:r>
          </w:p>
        </w:tc>
        <w:tc>
          <w:tcPr>
            <w:shd w:val="clear" w:color="auto" w:fill="FFFFFF"/>
            <w:vAlign w:val="center"/>
          </w:tcPr>
          <w:p w14:paraId="0000001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  <w:tc>
          <w:tcPr>
            <w:vAlign w:val="center"/>
          </w:tcPr>
          <w:p w14:paraId="00000018">
            <w:pPr>
              <w:widowControl w:val="0"/>
              <w:spacing w:after="0" w:line="240" w:lineRule="auto"/>
              <w:ind w:left="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</w:t>
            </w:r>
          </w:p>
        </w:tc>
        <w:tc>
          <w:tcPr>
            <w:shd w:val="clear" w:color="auto" w:fill="FFFFFF"/>
            <w:vAlign w:val="center"/>
          </w:tcPr>
          <w:p w14:paraId="0000001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vAlign w:val="center"/>
          </w:tcPr>
          <w:p w14:paraId="0000001A">
            <w:pPr>
              <w:widowControl w:val="0"/>
              <w:spacing w:after="0" w:line="240" w:lineRule="auto"/>
              <w:ind w:left="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7</w:t>
            </w:r>
          </w:p>
        </w:tc>
      </w:tr>
      <w:tr w14:paraId="22C46CC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atLeast"/>
        </w:trPr>
        <w:tc>
          <w:tcPr>
            <w:shd w:val="clear" w:color="auto" w:fill="FFFFFF"/>
            <w:vAlign w:val="center"/>
          </w:tcPr>
          <w:p w14:paraId="000000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 xml:space="preserve">Q. 1.b </w:t>
            </w:r>
          </w:p>
        </w:tc>
        <w:tc>
          <w:p w14:paraId="0000001C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A pentagonal pyramid side of base 30 mm and axis 60 mm long is kept on HP in such a way that one of its base edges is parallel to the VP. Draw the development of lateral surfaces in the pentagonal prism.</w:t>
            </w:r>
          </w:p>
        </w:tc>
        <w:tc>
          <w:tcPr>
            <w:shd w:val="clear" w:color="auto" w:fill="FFFFFF"/>
            <w:vAlign w:val="center"/>
          </w:tcPr>
          <w:p w14:paraId="0000001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3</w:t>
            </w:r>
          </w:p>
        </w:tc>
        <w:tc>
          <w:tcPr>
            <w:shd w:val="clear" w:color="auto" w:fill="FFFFFF"/>
            <w:vAlign w:val="center"/>
          </w:tcPr>
          <w:p w14:paraId="000000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shd w:val="clear" w:color="auto" w:fill="FFFFFF"/>
            <w:vAlign w:val="center"/>
          </w:tcPr>
          <w:p w14:paraId="000000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1</w:t>
            </w:r>
          </w:p>
        </w:tc>
        <w:tc>
          <w:tcPr>
            <w:vAlign w:val="center"/>
          </w:tcPr>
          <w:p w14:paraId="00000020">
            <w:pPr>
              <w:widowControl w:val="0"/>
              <w:spacing w:after="0" w:line="240" w:lineRule="auto"/>
              <w:ind w:left="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7</w:t>
            </w:r>
          </w:p>
        </w:tc>
      </w:tr>
      <w:tr w14:paraId="2721F82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atLeast"/>
        </w:trPr>
        <w:tc>
          <w:tcPr>
            <w:gridSpan w:val="6"/>
            <w:shd w:val="clear" w:color="auto" w:fill="FFFFFF"/>
            <w:vAlign w:val="center"/>
          </w:tcPr>
          <w:p w14:paraId="00000021">
            <w:pPr>
              <w:widowControl w:val="0"/>
              <w:spacing w:before="1" w:after="0" w:line="240" w:lineRule="auto"/>
              <w:ind w:left="10" w:firstLine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OR</w:t>
            </w:r>
          </w:p>
        </w:tc>
      </w:tr>
      <w:tr w14:paraId="05B1AA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0" w:hRule="atLeast"/>
        </w:trPr>
        <w:tc>
          <w:tcPr>
            <w:shd w:val="clear" w:color="auto" w:fill="FFFFFF"/>
            <w:vAlign w:val="center"/>
          </w:tcPr>
          <w:p w14:paraId="0000002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Q. 2.a</w:t>
            </w:r>
          </w:p>
        </w:tc>
        <w:tc>
          <w:p w14:paraId="00000028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mbria" w:hAnsi="Cambria" w:eastAsia="Cambria" w:cs="Cambria"/>
                <w:color w:val="000000"/>
                <w:rtl w:val="0"/>
              </w:rPr>
              <w:t>A circle of 40mm diameter rolls along a straight line without slipping. Draw the curve traced out by a point P on the circumference, for one complete revolution of the circle. Name the curve.</w:t>
            </w:r>
          </w:p>
        </w:tc>
        <w:tc>
          <w:tcPr>
            <w:vAlign w:val="center"/>
          </w:tcPr>
          <w:p w14:paraId="00000029">
            <w:pPr>
              <w:widowControl w:val="0"/>
              <w:spacing w:after="0" w:line="240" w:lineRule="auto"/>
              <w:ind w:left="1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3</w:t>
            </w:r>
          </w:p>
        </w:tc>
        <w:tc>
          <w:tcPr>
            <w:vAlign w:val="center"/>
          </w:tcPr>
          <w:p w14:paraId="0000002A">
            <w:pPr>
              <w:widowControl w:val="0"/>
              <w:spacing w:after="0" w:line="240" w:lineRule="auto"/>
              <w:ind w:left="1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</w:t>
            </w:r>
          </w:p>
        </w:tc>
        <w:tc>
          <w:tcPr>
            <w:shd w:val="clear" w:color="auto" w:fill="FFFFFF"/>
            <w:vAlign w:val="center"/>
          </w:tcPr>
          <w:p w14:paraId="0000002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</w:t>
            </w:r>
          </w:p>
        </w:tc>
        <w:tc>
          <w:tcPr>
            <w:vAlign w:val="center"/>
          </w:tcPr>
          <w:p w14:paraId="0000002C">
            <w:pPr>
              <w:widowControl w:val="0"/>
              <w:spacing w:after="0" w:line="240" w:lineRule="auto"/>
              <w:ind w:left="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7</w:t>
            </w:r>
          </w:p>
        </w:tc>
      </w:tr>
      <w:tr w14:paraId="39EAEF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shd w:val="clear" w:color="auto" w:fill="FFFFFF"/>
            <w:vAlign w:val="center"/>
          </w:tcPr>
          <w:p w14:paraId="000000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Q. 2.b</w:t>
            </w:r>
          </w:p>
        </w:tc>
        <w:tc>
          <w:p w14:paraId="0000002E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A Cone of base diameter 60 mm and height 70 mm is resting on its base on HP. Draw the development of its lateral surface.</w:t>
            </w:r>
          </w:p>
        </w:tc>
        <w:tc>
          <w:tcPr>
            <w:vAlign w:val="center"/>
          </w:tcPr>
          <w:p w14:paraId="0000002F">
            <w:pPr>
              <w:widowControl w:val="0"/>
              <w:spacing w:after="0" w:line="240" w:lineRule="auto"/>
              <w:ind w:left="1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3</w:t>
            </w:r>
          </w:p>
        </w:tc>
        <w:tc>
          <w:tcPr>
            <w:vAlign w:val="center"/>
          </w:tcPr>
          <w:p w14:paraId="00000030">
            <w:pPr>
              <w:widowControl w:val="0"/>
              <w:spacing w:after="0" w:line="240" w:lineRule="auto"/>
              <w:ind w:left="1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</w:t>
            </w:r>
          </w:p>
        </w:tc>
        <w:tc>
          <w:tcPr>
            <w:shd w:val="clear" w:color="auto" w:fill="FFFFFF"/>
            <w:vAlign w:val="center"/>
          </w:tcPr>
          <w:p w14:paraId="0000003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</w:t>
            </w:r>
          </w:p>
        </w:tc>
        <w:tc>
          <w:tcPr>
            <w:vAlign w:val="center"/>
          </w:tcPr>
          <w:p w14:paraId="00000032">
            <w:pPr>
              <w:widowControl w:val="0"/>
              <w:spacing w:after="0" w:line="240" w:lineRule="auto"/>
              <w:ind w:left="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7</w:t>
            </w:r>
          </w:p>
        </w:tc>
      </w:tr>
      <w:tr w14:paraId="7DDE907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gridSpan w:val="6"/>
            <w:shd w:val="clear" w:color="auto" w:fill="FFFFFF"/>
            <w:vAlign w:val="center"/>
          </w:tcPr>
          <w:p w14:paraId="00000033">
            <w:pPr>
              <w:widowControl w:val="0"/>
              <w:spacing w:after="0" w:line="240" w:lineRule="auto"/>
              <w:ind w:left="7" w:firstLine="0"/>
              <w:jc w:val="center"/>
              <w:rPr>
                <w:sz w:val="24"/>
                <w:szCs w:val="24"/>
              </w:rPr>
            </w:pPr>
          </w:p>
        </w:tc>
      </w:tr>
      <w:tr w14:paraId="43B8521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375" w:hRule="atLeast"/>
        </w:trPr>
        <w:tc>
          <w:tcPr>
            <w:shd w:val="clear" w:color="auto" w:fill="FFFFFF"/>
            <w:vAlign w:val="center"/>
          </w:tcPr>
          <w:p w14:paraId="000000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Q. 3</w:t>
            </w:r>
          </w:p>
        </w:tc>
        <w:tc>
          <w:p w14:paraId="0000003A"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Draw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en-US"/>
              </w:rPr>
              <w:t>sectional FV in the direction of X along cutting plane A-B , SV and TV by 1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vertAlign w:val="superscript"/>
                <w:rtl w:val="0"/>
                <w:lang w:val="en-US"/>
              </w:rPr>
              <w:t>st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en-US"/>
              </w:rPr>
              <w:t xml:space="preserve"> angle projection method.</w:t>
            </w:r>
          </w:p>
          <w:p w14:paraId="0000003B">
            <w:pPr>
              <w:widowControl w:val="0"/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>
                  <wp:extent cx="4276725" cy="3371850"/>
                  <wp:effectExtent l="0" t="0" r="0" b="0"/>
                  <wp:docPr id="1" name="image1.png" descr="C:\Users\Arc17\Downloads\IMG-20240315-WA000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C:\Users\Arc17\Downloads\IMG-20240315-WA0002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3C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  <w:p w14:paraId="0000003D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vAlign w:val="center"/>
          </w:tcPr>
          <w:p w14:paraId="0000003E">
            <w:pPr>
              <w:widowControl w:val="0"/>
              <w:spacing w:after="0" w:line="240" w:lineRule="auto"/>
              <w:ind w:left="1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4</w:t>
            </w:r>
          </w:p>
        </w:tc>
        <w:tc>
          <w:tcPr>
            <w:vAlign w:val="center"/>
          </w:tcPr>
          <w:p w14:paraId="0000003F">
            <w:pPr>
              <w:widowControl w:val="0"/>
              <w:spacing w:after="0" w:line="240" w:lineRule="auto"/>
              <w:ind w:left="1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</w:t>
            </w:r>
          </w:p>
        </w:tc>
        <w:tc>
          <w:tcPr>
            <w:shd w:val="clear" w:color="auto" w:fill="FFFFFF"/>
            <w:vAlign w:val="center"/>
          </w:tcPr>
          <w:p w14:paraId="000000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</w:t>
            </w:r>
          </w:p>
        </w:tc>
        <w:tc>
          <w:tcPr>
            <w:vAlign w:val="center"/>
          </w:tcPr>
          <w:p w14:paraId="00000041">
            <w:pPr>
              <w:widowControl w:val="0"/>
              <w:spacing w:after="0" w:line="240" w:lineRule="auto"/>
              <w:ind w:left="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16</w:t>
            </w:r>
          </w:p>
        </w:tc>
      </w:tr>
      <w:tr w14:paraId="2E22A21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gridSpan w:val="6"/>
            <w:shd w:val="clear" w:color="auto" w:fill="FFFFFF"/>
            <w:vAlign w:val="center"/>
          </w:tcPr>
          <w:p w14:paraId="43C1B4E6">
            <w:pPr>
              <w:widowControl w:val="0"/>
              <w:spacing w:after="0" w:line="240" w:lineRule="auto"/>
              <w:ind w:left="7" w:firstLine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</w:pPr>
          </w:p>
          <w:p w14:paraId="2BEB923C">
            <w:pPr>
              <w:widowControl w:val="0"/>
              <w:spacing w:after="0" w:line="240" w:lineRule="auto"/>
              <w:ind w:left="7" w:firstLine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</w:pPr>
          </w:p>
          <w:p w14:paraId="2FE49A3A">
            <w:pPr>
              <w:widowControl w:val="0"/>
              <w:spacing w:after="0" w:line="240" w:lineRule="auto"/>
              <w:ind w:left="7" w:firstLine="0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</w:pPr>
          </w:p>
          <w:p w14:paraId="00000042">
            <w:pPr>
              <w:widowControl w:val="0"/>
              <w:spacing w:after="0" w:line="240" w:lineRule="auto"/>
              <w:ind w:left="7" w:firstLine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OR</w:t>
            </w:r>
          </w:p>
        </w:tc>
      </w:tr>
      <w:tr w14:paraId="4C5F085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27" w:hRule="atLeast"/>
        </w:trPr>
        <w:tc>
          <w:tcPr>
            <w:shd w:val="clear" w:color="auto" w:fill="FFFFFF"/>
            <w:vAlign w:val="center"/>
          </w:tcPr>
          <w:p w14:paraId="000000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sz w:val="26"/>
                <w:szCs w:val="26"/>
                <w:rtl w:val="0"/>
              </w:rPr>
              <w:t>Q. 4</w:t>
            </w:r>
          </w:p>
        </w:tc>
        <w:tc>
          <w:p w14:paraId="00000054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 Draw the front view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en-US"/>
              </w:rPr>
              <w:t xml:space="preserve"> in the direction of X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,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en-US"/>
              </w:rPr>
              <w:t>SV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 and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en-US"/>
              </w:rPr>
              <w:t xml:space="preserve">TV 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>by first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en-US"/>
              </w:rPr>
              <w:t xml:space="preserve"> angle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 method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4"/>
                <w:szCs w:val="24"/>
                <w:rtl w:val="0"/>
                <w:lang w:val="en-US"/>
              </w:rPr>
              <w:t xml:space="preserve"> of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rtl w:val="0"/>
              </w:rPr>
              <w:t xml:space="preserve"> projection .</w:t>
            </w:r>
          </w:p>
          <w:p w14:paraId="00000055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drawing>
                <wp:inline distT="0" distB="0" distL="0" distR="0">
                  <wp:extent cx="3514725" cy="3838575"/>
                  <wp:effectExtent l="6350" t="6350" r="6350" b="635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3838575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Align w:val="center"/>
          </w:tcPr>
          <w:p w14:paraId="00000056">
            <w:pPr>
              <w:widowControl w:val="0"/>
              <w:spacing w:after="0" w:line="240" w:lineRule="auto"/>
              <w:ind w:left="1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4</w:t>
            </w:r>
          </w:p>
        </w:tc>
        <w:tc>
          <w:tcPr>
            <w:vAlign w:val="center"/>
          </w:tcPr>
          <w:p w14:paraId="00000057">
            <w:pPr>
              <w:widowControl w:val="0"/>
              <w:spacing w:after="0" w:line="240" w:lineRule="auto"/>
              <w:ind w:left="1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2</w:t>
            </w:r>
          </w:p>
        </w:tc>
        <w:tc>
          <w:tcPr>
            <w:shd w:val="clear" w:color="auto" w:fill="FFFFFF"/>
            <w:vAlign w:val="center"/>
          </w:tcPr>
          <w:p w14:paraId="000000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bookmarkStart w:id="3" w:name="_3znysh7" w:colFirst="0" w:colLast="0"/>
            <w:bookmarkEnd w:id="3"/>
            <w:r>
              <w:rPr>
                <w:rFonts w:ascii="Times New Roman" w:hAnsi="Times New Roman" w:eastAsia="Times New Roman" w:cs="Times New Roman"/>
                <w:sz w:val="26"/>
                <w:szCs w:val="26"/>
                <w:rtl w:val="0"/>
              </w:rPr>
              <w:t>1</w:t>
            </w:r>
          </w:p>
        </w:tc>
        <w:tc>
          <w:tcPr>
            <w:vAlign w:val="center"/>
          </w:tcPr>
          <w:p w14:paraId="00000059">
            <w:pPr>
              <w:widowControl w:val="0"/>
              <w:spacing w:after="0" w:line="240" w:lineRule="auto"/>
              <w:ind w:left="7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>16</w:t>
            </w:r>
          </w:p>
        </w:tc>
      </w:tr>
    </w:tbl>
    <w:p w14:paraId="0000005A">
      <w:pPr>
        <w:jc w:val="center"/>
        <w:rPr>
          <w:rFonts w:ascii="Bodoni" w:hAnsi="Bodoni" w:eastAsia="Bodoni" w:cs="Bodoni"/>
          <w:b/>
        </w:rPr>
      </w:pPr>
    </w:p>
    <w:p w14:paraId="0000005B">
      <w:pPr>
        <w:jc w:val="center"/>
        <w:rPr>
          <w:rFonts w:ascii="Bodoni" w:hAnsi="Bodoni" w:eastAsia="Bodoni" w:cs="Bodoni"/>
          <w:b/>
        </w:rPr>
      </w:pPr>
      <w:r>
        <w:rPr>
          <w:rFonts w:ascii="Bodoni" w:hAnsi="Bodoni" w:eastAsia="Bodoni" w:cs="Bodoni"/>
          <w:b/>
          <w:rtl w:val="0"/>
        </w:rPr>
        <w:t>………………………………..Best Of Luck…………………………..</w:t>
      </w:r>
    </w:p>
    <w:p w14:paraId="0000005C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5D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5E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5F"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0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1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2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3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4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5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6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7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8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9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A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B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C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D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E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6F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70">
      <w:pPr>
        <w:widowControl w:val="0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</w:p>
    <w:p w14:paraId="00000071">
      <w:pPr>
        <w:widowControl w:val="0"/>
        <w:spacing w:after="0"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sectPr>
      <w:pgSz w:w="11906" w:h="16838"/>
      <w:pgMar w:top="144" w:right="720" w:bottom="720" w:left="720" w:header="720" w:footer="720" w:gutter="0"/>
      <w:paperSrc/>
      <w:pgNumType w:start="1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Bodoni">
    <w:altName w:val="Bodoni M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BE12937"/>
    <w:rsid w:val="75DF53EF"/>
    <w:rsid w:val="7A6C7A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12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2025-03-24T05:12:34Z</dcterms:created>
  <dc:creator>JSPM</dc:creator>
  <cp:lastModifiedBy>RAKESH WAKCHAURE</cp:lastModifiedBy>
  <cp:lastPrinted>2025-03-24T05:23:22Z</cp:lastPrinted>
  <dcterms:modified xsi:type="dcterms:W3CDTF">2025-03-24T05:25:44Z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F6C7C0051A54405693DC52CDDA806ED6_13</vt:lpwstr>
  </property>
</Properties>
</file>