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2784C" w14:textId="74B8548B" w:rsidR="006A54C1" w:rsidRPr="002E1EAD" w:rsidRDefault="006A54C1" w:rsidP="00C05428">
      <w:pPr>
        <w:pStyle w:val="Heading1"/>
        <w:spacing w:line="480" w:lineRule="auto"/>
        <w:ind w:left="567" w:firstLine="0"/>
        <w:jc w:val="left"/>
        <w:rPr>
          <w:rFonts w:ascii="Times New Roman" w:hAnsi="Times New Roman" w:cs="Times New Roman"/>
          <w:b/>
          <w:sz w:val="32"/>
          <w:szCs w:val="32"/>
        </w:rPr>
      </w:pPr>
      <w:r w:rsidRPr="002E1EAD">
        <w:rPr>
          <w:rFonts w:ascii="Times New Roman" w:hAnsi="Times New Roman" w:cs="Times New Roman"/>
          <w:b/>
          <w:sz w:val="32"/>
          <w:szCs w:val="32"/>
        </w:rPr>
        <w:t>MATLAB Modelling of PCM-Integrated Building Envelopes</w:t>
      </w:r>
    </w:p>
    <w:p w14:paraId="417DB0BC" w14:textId="77777777" w:rsidR="006A54C1" w:rsidRDefault="006A54C1" w:rsidP="006A54C1">
      <w:pPr>
        <w:pStyle w:val="Caption"/>
        <w:spacing w:line="480" w:lineRule="auto"/>
        <w:ind w:firstLine="0"/>
        <w:jc w:val="both"/>
        <w:rPr>
          <w:szCs w:val="24"/>
        </w:rPr>
      </w:pPr>
      <w:r w:rsidRPr="00AC21C5">
        <w:rPr>
          <w:szCs w:val="24"/>
        </w:rPr>
        <w:t>Numerical modelling seeks to determine the ideal location of a PCM layer within the wall assembly that reduces the peak interior air temperature relative to a conventional wall, and to examine the effect of PCM concentration on thermal performance while respecting structural restrictions. A two-dimensional transient heat-transfer model was constructed in MATLAB utilizing an enthalpy-based formulation to incorporate phase change effects. Simulations were performed for MS0, MS1, and MS2, and results were confirmed against experimental observations.</w:t>
      </w:r>
      <w:r w:rsidRPr="009D17D5">
        <w:rPr>
          <w:rFonts w:eastAsiaTheme="minorEastAsia"/>
          <w:bCs/>
          <w:iCs/>
          <w:szCs w:val="24"/>
          <w:lang w:val="en-IN"/>
        </w:rPr>
        <w:t xml:space="preserve"> </w:t>
      </w:r>
      <w:r w:rsidRPr="00375E74">
        <w:rPr>
          <w:rFonts w:eastAsiaTheme="minorEastAsia"/>
          <w:bCs/>
          <w:iCs/>
          <w:szCs w:val="24"/>
          <w:lang w:val="en-IN"/>
        </w:rPr>
        <w:t>One of the objectives of this modelling is to identify the most effective position for the PCM layer within the wall assembly to achieve maximum thermal comfort and energy efficiency. A comprehensive numerical simulation is performed using MATLAB, employing a two-dimensional transient heat conduction model integrated with the enthalpy method to account for phase change effects.</w:t>
      </w:r>
      <w:r w:rsidRPr="00560981">
        <w:rPr>
          <w:rFonts w:eastAsiaTheme="minorEastAsia"/>
          <w:bCs/>
          <w:iCs/>
          <w:szCs w:val="24"/>
          <w:lang w:val="en-IN"/>
        </w:rPr>
        <w:t xml:space="preserve"> </w:t>
      </w:r>
      <w:r w:rsidRPr="00375E74">
        <w:rPr>
          <w:rFonts w:eastAsiaTheme="minorEastAsia"/>
          <w:bCs/>
          <w:iCs/>
          <w:szCs w:val="24"/>
          <w:lang w:val="en-IN"/>
        </w:rPr>
        <w:t>Based on Fourier’s law of heat conduction and energy conservation principles, the governing heat transfer equations are solved under dynamic boundary conditions using actual climatic data for solar radiation and ambient temperature. Thermal properties such as density, thermal conductivity, specific heat, and latent heat of the composite PCM are integrated into the model</w:t>
      </w:r>
    </w:p>
    <w:p w14:paraId="0DF1EDD2" w14:textId="77777777" w:rsidR="006A54C1" w:rsidRPr="006506B4" w:rsidRDefault="006A54C1" w:rsidP="006A54C1">
      <w:pPr>
        <w:jc w:val="center"/>
        <w:rPr>
          <w:lang w:val="en-US"/>
        </w:rPr>
      </w:pPr>
      <w:r w:rsidRPr="005A7F8E">
        <w:rPr>
          <w:rFonts w:eastAsiaTheme="minorEastAsia"/>
          <w:iCs/>
          <w:noProof/>
          <w:szCs w:val="24"/>
        </w:rPr>
        <w:drawing>
          <wp:inline distT="0" distB="0" distL="0" distR="0" wp14:anchorId="2CB6055C" wp14:editId="5DF85BAF">
            <wp:extent cx="4172532" cy="2038635"/>
            <wp:effectExtent l="0" t="0" r="0" b="0"/>
            <wp:docPr id="30" name="Picture 30" descr="hjggvkhgbn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2532" cy="2038635"/>
                    </a:xfrm>
                    <a:prstGeom prst="rect">
                      <a:avLst/>
                    </a:prstGeom>
                  </pic:spPr>
                </pic:pic>
              </a:graphicData>
            </a:graphic>
          </wp:inline>
        </w:drawing>
      </w:r>
    </w:p>
    <w:p w14:paraId="153D5CBF" w14:textId="04141E13" w:rsidR="006A54C1" w:rsidRDefault="006A54C1" w:rsidP="006A54C1">
      <w:pPr>
        <w:pStyle w:val="ListParagraph"/>
        <w:spacing w:line="480" w:lineRule="auto"/>
        <w:rPr>
          <w:rFonts w:eastAsiaTheme="minorEastAsia"/>
          <w:b/>
          <w:szCs w:val="24"/>
          <w:lang w:val="en-US"/>
        </w:rPr>
      </w:pPr>
      <w:bookmarkStart w:id="0" w:name="_Hlk203049974"/>
      <w:r w:rsidRPr="00E8086A">
        <w:rPr>
          <w:rFonts w:eastAsiaTheme="minorEastAsia"/>
          <w:b/>
          <w:szCs w:val="24"/>
          <w:lang w:val="en-US"/>
        </w:rPr>
        <w:t xml:space="preserve">                      </w:t>
      </w:r>
    </w:p>
    <w:p w14:paraId="6E1BBB7D" w14:textId="77777777" w:rsidR="006A54C1" w:rsidRPr="00E8086A" w:rsidRDefault="006A54C1" w:rsidP="006A54C1">
      <w:pPr>
        <w:spacing w:line="480" w:lineRule="auto"/>
        <w:rPr>
          <w:rFonts w:eastAsiaTheme="minorEastAsia"/>
          <w:b/>
          <w:bCs/>
          <w:iCs/>
          <w:szCs w:val="24"/>
          <w:lang w:val="en-US"/>
        </w:rPr>
      </w:pPr>
      <w:r w:rsidRPr="006506B4">
        <w:rPr>
          <w:rFonts w:eastAsiaTheme="minorEastAsia"/>
          <w:szCs w:val="24"/>
          <w:lang w:val="en-US"/>
        </w:rPr>
        <w:t>Governing Equation</w:t>
      </w:r>
      <w:r>
        <w:rPr>
          <w:rFonts w:eastAsiaTheme="minorEastAsia"/>
          <w:szCs w:val="24"/>
          <w:lang w:val="en-US"/>
        </w:rPr>
        <w:t xml:space="preserve"> </w:t>
      </w:r>
      <w:r w:rsidRPr="006506B4">
        <w:rPr>
          <w:rFonts w:eastAsiaTheme="minorEastAsia"/>
          <w:szCs w:val="24"/>
          <w:lang w:val="en-US"/>
        </w:rPr>
        <w:t xml:space="preserve"> </w:t>
      </w:r>
      <w:r>
        <w:rPr>
          <w:rFonts w:eastAsiaTheme="minorEastAsia"/>
          <w:b/>
          <w:bCs/>
          <w:szCs w:val="24"/>
          <w:lang w:val="en-US"/>
        </w:rPr>
        <w:t xml:space="preserve">            </w:t>
      </w:r>
      <m:oMath>
        <m:f>
          <m:fPr>
            <m:ctrlPr>
              <w:rPr>
                <w:rFonts w:ascii="Cambria Math" w:eastAsiaTheme="minorEastAsia" w:hAnsi="Cambria Math"/>
                <w:b/>
                <w:bCs/>
                <w:i/>
                <w:iCs/>
                <w:szCs w:val="24"/>
              </w:rPr>
            </m:ctrlPr>
          </m:fPr>
          <m:num>
            <m:r>
              <m:rPr>
                <m:sty m:val="bi"/>
              </m:rPr>
              <w:rPr>
                <w:rFonts w:ascii="Cambria Math" w:eastAsiaTheme="minorEastAsia" w:hAnsi="Cambria Math"/>
                <w:szCs w:val="24"/>
              </w:rPr>
              <m:t>∂T</m:t>
            </m:r>
          </m:num>
          <m:den>
            <m:r>
              <m:rPr>
                <m:sty m:val="bi"/>
              </m:rPr>
              <w:rPr>
                <w:rFonts w:ascii="Cambria Math" w:eastAsiaTheme="minorEastAsia" w:hAnsi="Cambria Math"/>
                <w:szCs w:val="24"/>
              </w:rPr>
              <m:t>∂t</m:t>
            </m:r>
          </m:den>
        </m:f>
        <m:r>
          <m:rPr>
            <m:sty m:val="bi"/>
          </m:rPr>
          <w:rPr>
            <w:rFonts w:ascii="Cambria Math" w:eastAsiaTheme="minorEastAsia" w:hAnsi="Cambria Math"/>
            <w:szCs w:val="24"/>
          </w:rPr>
          <m:t>=α</m:t>
        </m:r>
        <m:f>
          <m:fPr>
            <m:ctrlPr>
              <w:rPr>
                <w:rFonts w:ascii="Cambria Math" w:eastAsiaTheme="minorEastAsia" w:hAnsi="Cambria Math"/>
                <w:b/>
                <w:bCs/>
                <w:i/>
                <w:iCs/>
                <w:szCs w:val="24"/>
              </w:rPr>
            </m:ctrlPr>
          </m:fPr>
          <m:num>
            <m:sSup>
              <m:sSupPr>
                <m:ctrlPr>
                  <w:rPr>
                    <w:rFonts w:ascii="Cambria Math" w:eastAsiaTheme="minorEastAsia" w:hAnsi="Cambria Math"/>
                    <w:b/>
                    <w:bCs/>
                    <w:i/>
                    <w:iCs/>
                    <w:szCs w:val="24"/>
                  </w:rPr>
                </m:ctrlPr>
              </m:sSupPr>
              <m:e>
                <m:r>
                  <m:rPr>
                    <m:sty m:val="bi"/>
                  </m:rPr>
                  <w:rPr>
                    <w:rFonts w:ascii="Cambria Math" w:eastAsiaTheme="minorEastAsia" w:hAnsi="Cambria Math"/>
                    <w:szCs w:val="24"/>
                  </w:rPr>
                  <m:t>∂</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T</m:t>
            </m:r>
          </m:num>
          <m:den>
            <m:r>
              <m:rPr>
                <m:sty m:val="bi"/>
              </m:rPr>
              <w:rPr>
                <w:rFonts w:ascii="Cambria Math" w:eastAsiaTheme="minorEastAsia" w:hAnsi="Cambria Math"/>
                <w:szCs w:val="24"/>
              </w:rPr>
              <m:t>∂</m:t>
            </m:r>
            <m:sSup>
              <m:sSupPr>
                <m:ctrlPr>
                  <w:rPr>
                    <w:rFonts w:ascii="Cambria Math" w:eastAsiaTheme="minorEastAsia" w:hAnsi="Cambria Math"/>
                    <w:b/>
                    <w:bCs/>
                    <w:i/>
                    <w:iCs/>
                    <w:szCs w:val="24"/>
                  </w:rPr>
                </m:ctrlPr>
              </m:sSupPr>
              <m:e>
                <m:r>
                  <m:rPr>
                    <m:sty m:val="bi"/>
                  </m:rPr>
                  <w:rPr>
                    <w:rFonts w:ascii="Cambria Math" w:eastAsiaTheme="minorEastAsia" w:hAnsi="Cambria Math"/>
                    <w:szCs w:val="24"/>
                  </w:rPr>
                  <m:t>x</m:t>
                </m:r>
              </m:e>
              <m:sup>
                <m:r>
                  <m:rPr>
                    <m:sty m:val="bi"/>
                  </m:rPr>
                  <w:rPr>
                    <w:rFonts w:ascii="Cambria Math" w:eastAsiaTheme="minorEastAsia" w:hAnsi="Cambria Math"/>
                    <w:szCs w:val="24"/>
                  </w:rPr>
                  <m:t>2</m:t>
                </m:r>
              </m:sup>
            </m:sSup>
          </m:den>
        </m:f>
        <m:r>
          <m:rPr>
            <m:sty m:val="bi"/>
          </m:rPr>
          <w:rPr>
            <w:rFonts w:ascii="Cambria Math" w:eastAsiaTheme="minorEastAsia" w:hAnsi="Cambria Math"/>
            <w:szCs w:val="24"/>
            <w:lang w:val="en-US"/>
          </w:rPr>
          <m:t>     </m:t>
        </m:r>
      </m:oMath>
      <w:r>
        <w:rPr>
          <w:rFonts w:eastAsiaTheme="minorEastAsia"/>
          <w:b/>
          <w:szCs w:val="24"/>
          <w:lang w:val="en-US"/>
        </w:rPr>
        <w:t xml:space="preserve">                                                                         </w:t>
      </w:r>
      <w:proofErr w:type="gramStart"/>
      <w:r>
        <w:rPr>
          <w:rFonts w:eastAsiaTheme="minorEastAsia"/>
          <w:b/>
          <w:szCs w:val="24"/>
          <w:lang w:val="en-US"/>
        </w:rPr>
        <w:t xml:space="preserve">   </w:t>
      </w:r>
      <w:r w:rsidRPr="00E8086A">
        <w:rPr>
          <w:rFonts w:eastAsiaTheme="minorEastAsia"/>
          <w:b/>
          <w:szCs w:val="24"/>
          <w:lang w:val="en-US"/>
        </w:rPr>
        <w:t>(</w:t>
      </w:r>
      <w:proofErr w:type="gramEnd"/>
      <w:r>
        <w:rPr>
          <w:rFonts w:eastAsiaTheme="minorEastAsia"/>
          <w:b/>
          <w:szCs w:val="24"/>
          <w:lang w:val="en-US"/>
        </w:rPr>
        <w:t>a</w:t>
      </w:r>
      <w:r w:rsidRPr="00E8086A">
        <w:rPr>
          <w:rFonts w:eastAsiaTheme="minorEastAsia"/>
          <w:b/>
          <w:szCs w:val="24"/>
          <w:lang w:val="en-US"/>
        </w:rPr>
        <w:t>)</w:t>
      </w:r>
    </w:p>
    <w:p w14:paraId="38F49BC7" w14:textId="77777777" w:rsidR="006A54C1" w:rsidRPr="00E8086A" w:rsidRDefault="006A54C1" w:rsidP="006A54C1">
      <w:pPr>
        <w:spacing w:line="480" w:lineRule="auto"/>
        <w:rPr>
          <w:rFonts w:eastAsiaTheme="minorEastAsia"/>
          <w:iCs/>
        </w:rPr>
      </w:pPr>
      <w:r w:rsidRPr="00E8086A">
        <w:rPr>
          <w:rFonts w:eastAsiaTheme="minorEastAsia"/>
          <w:iCs/>
          <w:szCs w:val="24"/>
        </w:rPr>
        <w:lastRenderedPageBreak/>
        <w:t xml:space="preserve">                            </w:t>
      </w:r>
      <w:r>
        <w:rPr>
          <w:rFonts w:eastAsiaTheme="minorEastAsia"/>
          <w:iCs/>
          <w:szCs w:val="24"/>
        </w:rPr>
        <w:t xml:space="preserve">            </w:t>
      </w:r>
      <w:r w:rsidRPr="00E8086A">
        <w:rPr>
          <w:rFonts w:eastAsiaTheme="minorEastAsia"/>
          <w:iCs/>
          <w:szCs w:val="24"/>
        </w:rPr>
        <w:t xml:space="preserve">  Where, </w:t>
      </w:r>
      <m:oMath>
        <m:r>
          <m:rPr>
            <m:sty m:val="bi"/>
          </m:rPr>
          <w:rPr>
            <w:rFonts w:ascii="Cambria Math" w:hAnsi="Cambria Math"/>
            <w:szCs w:val="24"/>
          </w:rPr>
          <m:t>α</m:t>
        </m:r>
        <m:r>
          <m:rPr>
            <m:sty m:val="bi"/>
          </m:rPr>
          <w:rPr>
            <w:rFonts w:ascii="Cambria Math" w:hAnsi="Cambria Math"/>
            <w:szCs w:val="24"/>
            <w:lang w:val="en-US"/>
          </w:rPr>
          <m:t>=</m:t>
        </m:r>
        <m:f>
          <m:fPr>
            <m:ctrlPr>
              <w:rPr>
                <w:rFonts w:ascii="Cambria Math" w:eastAsiaTheme="minorEastAsia" w:hAnsi="Cambria Math"/>
                <w:b/>
                <w:bCs/>
                <w:i/>
                <w:iCs/>
                <w:szCs w:val="24"/>
                <w:lang w:val="en-US"/>
              </w:rPr>
            </m:ctrlPr>
          </m:fPr>
          <m:num>
            <m:r>
              <m:rPr>
                <m:sty m:val="bi"/>
              </m:rPr>
              <w:rPr>
                <w:rFonts w:ascii="Cambria Math" w:eastAsiaTheme="minorEastAsia" w:hAnsi="Cambria Math"/>
                <w:szCs w:val="24"/>
                <w:lang w:val="en-US"/>
              </w:rPr>
              <m:t>K</m:t>
            </m:r>
          </m:num>
          <m:den>
            <m:r>
              <m:rPr>
                <m:sty m:val="bi"/>
              </m:rPr>
              <w:rPr>
                <w:rFonts w:ascii="Cambria Math" w:eastAsiaTheme="minorEastAsia" w:hAnsi="Cambria Math"/>
                <w:szCs w:val="24"/>
                <w:lang w:val="en-US"/>
              </w:rPr>
              <m:t>ρCp</m:t>
            </m:r>
          </m:den>
        </m:f>
        <m:r>
          <m:rPr>
            <m:sty m:val="bi"/>
          </m:rPr>
          <w:rPr>
            <w:rFonts w:ascii="Cambria Math" w:eastAsiaTheme="minorEastAsia" w:hAnsi="Cambria Math"/>
            <w:szCs w:val="24"/>
            <w:lang w:val="en-US"/>
          </w:rPr>
          <m:t>    , </m:t>
        </m:r>
        <m:r>
          <m:rPr>
            <m:nor/>
          </m:rPr>
          <w:rPr>
            <w:iCs/>
            <w:szCs w:val="24"/>
          </w:rPr>
          <m:t>thermal diffusivity [m²/s]</m:t>
        </m:r>
      </m:oMath>
    </w:p>
    <w:p w14:paraId="1B08F464" w14:textId="77777777" w:rsidR="006A54C1" w:rsidRPr="00E8086A" w:rsidRDefault="006A54C1" w:rsidP="006A54C1">
      <w:pPr>
        <w:spacing w:line="480" w:lineRule="auto"/>
        <w:rPr>
          <w:rFonts w:eastAsiaTheme="minorEastAsia"/>
          <w:iCs/>
          <w:szCs w:val="24"/>
        </w:rPr>
      </w:pPr>
      <w:r w:rsidRPr="00E8086A">
        <w:rPr>
          <w:rFonts w:eastAsiaTheme="minorEastAsia"/>
          <w:iCs/>
          <w:szCs w:val="24"/>
          <w:lang w:val="en-US"/>
        </w:rPr>
        <w:t xml:space="preserve"> </w:t>
      </w:r>
      <w:r w:rsidRPr="00E8086A">
        <w:rPr>
          <w:rFonts w:eastAsiaTheme="minorEastAsia"/>
          <w:iCs/>
          <w:szCs w:val="24"/>
        </w:rPr>
        <w:t xml:space="preserve">                                          K= </w:t>
      </w:r>
      <w:r w:rsidRPr="00E8086A">
        <w:rPr>
          <w:rFonts w:eastAsiaTheme="minorEastAsia"/>
          <w:iCs/>
          <w:szCs w:val="24"/>
          <w:lang w:val="en-US"/>
        </w:rPr>
        <w:t>Thermal conductivity [W/</w:t>
      </w:r>
      <w:proofErr w:type="spellStart"/>
      <w:r w:rsidRPr="00E8086A">
        <w:rPr>
          <w:rFonts w:eastAsiaTheme="minorEastAsia"/>
          <w:iCs/>
          <w:szCs w:val="24"/>
          <w:lang w:val="en-US"/>
        </w:rPr>
        <w:t>m·K</w:t>
      </w:r>
      <w:proofErr w:type="spellEnd"/>
      <w:r w:rsidRPr="00E8086A">
        <w:rPr>
          <w:rFonts w:eastAsiaTheme="minorEastAsia"/>
          <w:iCs/>
          <w:szCs w:val="24"/>
          <w:lang w:val="en-US"/>
        </w:rPr>
        <w:t>]</w:t>
      </w:r>
    </w:p>
    <w:p w14:paraId="419464AA" w14:textId="3434DFE5" w:rsidR="006A54C1" w:rsidRPr="00E8086A" w:rsidRDefault="006A54C1" w:rsidP="006A54C1">
      <w:pPr>
        <w:spacing w:line="480" w:lineRule="auto"/>
        <w:rPr>
          <w:rFonts w:eastAsiaTheme="minorEastAsia"/>
          <w:iCs/>
          <w:szCs w:val="24"/>
        </w:rPr>
      </w:pPr>
      <w:r w:rsidRPr="00E8086A">
        <w:rPr>
          <w:rFonts w:eastAsiaTheme="minorEastAsia"/>
          <w:iCs/>
          <w:szCs w:val="24"/>
          <w:lang w:val="en-US"/>
        </w:rPr>
        <w:t xml:space="preserve">                                           </w:t>
      </w:r>
      <m:oMath>
        <m:r>
          <w:rPr>
            <w:rFonts w:ascii="Cambria Math" w:eastAsiaTheme="minorEastAsia" w:hAnsi="Cambria Math"/>
            <w:szCs w:val="24"/>
            <w:lang w:val="en-US"/>
          </w:rPr>
          <m:t>ρ</m:t>
        </m:r>
      </m:oMath>
      <w:r w:rsidRPr="00E8086A">
        <w:rPr>
          <w:rFonts w:eastAsiaTheme="minorEastAsia"/>
          <w:iCs/>
          <w:szCs w:val="24"/>
        </w:rPr>
        <w:t>= Density [kg/m³]</w:t>
      </w:r>
    </w:p>
    <w:p w14:paraId="74E69A68" w14:textId="77777777" w:rsidR="006A54C1" w:rsidRDefault="006A54C1" w:rsidP="006A54C1">
      <w:pPr>
        <w:spacing w:line="480" w:lineRule="auto"/>
        <w:rPr>
          <w:rFonts w:eastAsiaTheme="minorEastAsia"/>
          <w:b/>
          <w:bCs/>
          <w:szCs w:val="24"/>
          <w:lang w:val="en-US"/>
        </w:rPr>
      </w:pPr>
      <w:r w:rsidRPr="00E8086A">
        <w:rPr>
          <w:rFonts w:eastAsiaTheme="minorEastAsia"/>
          <w:iCs/>
          <w:szCs w:val="24"/>
          <w:lang w:val="en-US"/>
        </w:rPr>
        <w:t xml:space="preserve">                                           </w:t>
      </w:r>
      <w:r w:rsidRPr="00E8086A">
        <w:rPr>
          <w:rFonts w:eastAsiaTheme="minorEastAsia"/>
          <w:i/>
          <w:iCs/>
          <w:szCs w:val="24"/>
        </w:rPr>
        <w:t>C</w:t>
      </w:r>
      <w:r w:rsidRPr="00E8086A">
        <w:rPr>
          <w:rFonts w:eastAsiaTheme="minorEastAsia"/>
          <w:iCs/>
          <w:szCs w:val="24"/>
        </w:rPr>
        <w:t xml:space="preserve">p​= </w:t>
      </w:r>
      <w:r w:rsidRPr="00E8086A">
        <w:rPr>
          <w:rFonts w:eastAsiaTheme="minorEastAsia"/>
          <w:iCs/>
          <w:szCs w:val="24"/>
          <w:lang w:val="en-US"/>
        </w:rPr>
        <w:t>Specific heat [J/</w:t>
      </w:r>
      <w:proofErr w:type="spellStart"/>
      <w:proofErr w:type="gramStart"/>
      <w:r w:rsidRPr="00E8086A">
        <w:rPr>
          <w:rFonts w:eastAsiaTheme="minorEastAsia"/>
          <w:iCs/>
          <w:szCs w:val="24"/>
          <w:lang w:val="en-US"/>
        </w:rPr>
        <w:t>kg.K</w:t>
      </w:r>
      <w:proofErr w:type="spellEnd"/>
      <w:proofErr w:type="gramEnd"/>
      <w:r w:rsidRPr="00E8086A">
        <w:rPr>
          <w:rFonts w:eastAsiaTheme="minorEastAsia"/>
          <w:iCs/>
          <w:szCs w:val="24"/>
          <w:lang w:val="en-US"/>
        </w:rPr>
        <w:t>]</w:t>
      </w:r>
    </w:p>
    <w:p w14:paraId="4DBE8104" w14:textId="073A7915" w:rsidR="006A54C1" w:rsidRPr="006506B4" w:rsidRDefault="006A54C1" w:rsidP="006A54C1">
      <w:pPr>
        <w:spacing w:line="480" w:lineRule="auto"/>
        <w:rPr>
          <w:rFonts w:eastAsiaTheme="minorEastAsia"/>
          <w:iCs/>
          <w:szCs w:val="24"/>
          <w:lang w:val="en-US"/>
        </w:rPr>
      </w:pPr>
      <w:r w:rsidRPr="00E8086A">
        <w:rPr>
          <w:rFonts w:eastAsiaTheme="minorEastAsia"/>
          <w:iCs/>
          <w:szCs w:val="24"/>
        </w:rPr>
        <w:t>Now the above equation</w:t>
      </w:r>
      <w:r w:rsidR="00E3664E">
        <w:rPr>
          <w:rFonts w:eastAsiaTheme="minorEastAsia"/>
          <w:iCs/>
          <w:szCs w:val="24"/>
        </w:rPr>
        <w:t xml:space="preserve"> for </w:t>
      </w:r>
      <w:r w:rsidR="007E4FD5">
        <w:rPr>
          <w:rFonts w:eastAsiaTheme="minorEastAsia"/>
          <w:iCs/>
          <w:szCs w:val="24"/>
        </w:rPr>
        <w:t xml:space="preserve">PCM layer </w:t>
      </w:r>
      <w:r w:rsidRPr="00E8086A">
        <w:rPr>
          <w:rFonts w:eastAsiaTheme="minorEastAsia"/>
          <w:iCs/>
          <w:szCs w:val="24"/>
        </w:rPr>
        <w:t>can be written as</w:t>
      </w:r>
      <w:r>
        <w:rPr>
          <w:rFonts w:eastAsiaTheme="minorEastAsia"/>
          <w:iCs/>
          <w:szCs w:val="24"/>
        </w:rPr>
        <w:t xml:space="preserve"> for nodes</w:t>
      </w:r>
      <w:r w:rsidRPr="00E8086A">
        <w:rPr>
          <w:rFonts w:eastAsiaTheme="minorEastAsia"/>
          <w:iCs/>
          <w:szCs w:val="24"/>
        </w:rPr>
        <w:t xml:space="preserve">:       </w:t>
      </w:r>
    </w:p>
    <w:p w14:paraId="20684C66" w14:textId="4CDF60B6" w:rsidR="006A54C1" w:rsidRPr="00E8086A" w:rsidRDefault="006A54C1" w:rsidP="006A54C1">
      <w:pPr>
        <w:pStyle w:val="ListParagraph"/>
        <w:spacing w:line="480" w:lineRule="auto"/>
        <w:rPr>
          <w:rFonts w:eastAsiaTheme="minorEastAsia"/>
          <w:b/>
          <w:szCs w:val="24"/>
          <w:lang w:val="en-US"/>
        </w:rPr>
      </w:pPr>
      <w:r>
        <w:rPr>
          <w:rFonts w:eastAsiaTheme="minorEastAsia"/>
          <w:b/>
          <w:bCs/>
          <w:szCs w:val="24"/>
          <w:lang w:val="en-US"/>
        </w:rPr>
        <w:t xml:space="preserve">                       </w:t>
      </w:r>
      <m:oMath>
        <m:sSub>
          <m:sSubPr>
            <m:ctrlPr>
              <w:rPr>
                <w:rFonts w:ascii="Cambria Math" w:hAnsi="Cambria Math"/>
                <w:bCs/>
                <w:i/>
                <w:szCs w:val="24"/>
                <w:lang w:val="en-US"/>
              </w:rPr>
            </m:ctrlPr>
          </m:sSubPr>
          <m:e>
            <m:r>
              <w:rPr>
                <w:rFonts w:ascii="Cambria Math" w:hAnsi="Cambria Math"/>
                <w:szCs w:val="24"/>
                <w:lang w:val="en-US"/>
              </w:rPr>
              <m:t>ρ</m:t>
            </m:r>
            <m:ctrlPr>
              <w:rPr>
                <w:rFonts w:ascii="Cambria Math" w:hAnsi="Cambria Math"/>
                <w:bCs/>
                <w:szCs w:val="24"/>
                <w:lang w:val="en-US"/>
              </w:rPr>
            </m:ctrlPr>
          </m:e>
          <m:sub>
            <m:r>
              <w:rPr>
                <w:rFonts w:ascii="Cambria Math" w:hAnsi="Cambria Math"/>
                <w:szCs w:val="24"/>
                <w:lang w:val="en-US"/>
              </w:rPr>
              <m:t>i</m:t>
            </m:r>
          </m:sub>
        </m:sSub>
        <m:f>
          <m:fPr>
            <m:ctrlPr>
              <w:rPr>
                <w:rFonts w:ascii="Cambria Math" w:hAnsi="Cambria Math"/>
                <w:bCs/>
                <w:szCs w:val="24"/>
                <w:lang w:val="en-US"/>
              </w:rPr>
            </m:ctrlPr>
          </m:fPr>
          <m:num>
            <m:r>
              <w:rPr>
                <w:rFonts w:ascii="Cambria Math" w:hAnsi="Cambria Math"/>
                <w:szCs w:val="24"/>
                <w:lang w:val="en-US"/>
              </w:rPr>
              <m:t>∂</m:t>
            </m:r>
            <m:sSub>
              <m:sSubPr>
                <m:ctrlPr>
                  <w:rPr>
                    <w:rFonts w:ascii="Cambria Math" w:hAnsi="Cambria Math"/>
                    <w:bCs/>
                    <w:i/>
                    <w:szCs w:val="24"/>
                    <w:lang w:val="en-US"/>
                  </w:rPr>
                </m:ctrlPr>
              </m:sSubPr>
              <m:e>
                <m:r>
                  <w:rPr>
                    <w:rFonts w:ascii="Cambria Math" w:hAnsi="Cambria Math"/>
                    <w:szCs w:val="24"/>
                    <w:lang w:val="en-US"/>
                  </w:rPr>
                  <m:t>H</m:t>
                </m:r>
              </m:e>
              <m:sub>
                <m:r>
                  <w:rPr>
                    <w:rFonts w:ascii="Cambria Math" w:hAnsi="Cambria Math"/>
                    <w:szCs w:val="24"/>
                    <w:lang w:val="en-US"/>
                  </w:rPr>
                  <m:t>i</m:t>
                </m:r>
              </m:sub>
            </m:sSub>
            <m:ctrlPr>
              <w:rPr>
                <w:rFonts w:ascii="Cambria Math" w:hAnsi="Cambria Math"/>
                <w:bCs/>
                <w:i/>
                <w:szCs w:val="24"/>
                <w:lang w:val="en-US"/>
              </w:rPr>
            </m:ctrlPr>
          </m:num>
          <m:den>
            <m:r>
              <w:rPr>
                <w:rFonts w:ascii="Cambria Math" w:hAnsi="Cambria Math"/>
                <w:szCs w:val="24"/>
                <w:lang w:val="en-US"/>
              </w:rPr>
              <m:t>∂τ</m:t>
            </m:r>
            <m:ctrlPr>
              <w:rPr>
                <w:rFonts w:ascii="Cambria Math" w:hAnsi="Cambria Math"/>
                <w:bCs/>
                <w:i/>
                <w:szCs w:val="24"/>
                <w:lang w:val="en-US"/>
              </w:rPr>
            </m:ctrlPr>
          </m:den>
        </m:f>
        <m:r>
          <w:rPr>
            <w:rFonts w:ascii="Cambria Math" w:hAnsi="Cambria Math"/>
            <w:szCs w:val="24"/>
            <w:lang w:val="en-US"/>
          </w:rPr>
          <m:t>=</m:t>
        </m:r>
        <m:sSub>
          <m:sSubPr>
            <m:ctrlPr>
              <w:rPr>
                <w:rFonts w:ascii="Cambria Math" w:hAnsi="Cambria Math"/>
                <w:bCs/>
                <w:i/>
                <w:szCs w:val="24"/>
                <w:lang w:val="en-US"/>
              </w:rPr>
            </m:ctrlPr>
          </m:sSubPr>
          <m:e>
            <m:r>
              <w:rPr>
                <w:rFonts w:ascii="Cambria Math" w:hAnsi="Cambria Math"/>
                <w:szCs w:val="24"/>
                <w:lang w:val="en-US"/>
              </w:rPr>
              <m:t>k</m:t>
            </m:r>
          </m:e>
          <m:sub>
            <m:r>
              <w:rPr>
                <w:rFonts w:ascii="Cambria Math" w:hAnsi="Cambria Math"/>
                <w:szCs w:val="24"/>
                <w:lang w:val="en-US"/>
              </w:rPr>
              <m:t>i</m:t>
            </m:r>
          </m:sub>
        </m:sSub>
        <m:d>
          <m:dPr>
            <m:ctrlPr>
              <w:rPr>
                <w:rFonts w:ascii="Cambria Math" w:hAnsi="Cambria Math"/>
                <w:bCs/>
                <w:szCs w:val="24"/>
                <w:lang w:val="en-US"/>
              </w:rPr>
            </m:ctrlPr>
          </m:dPr>
          <m:e>
            <m:f>
              <m:fPr>
                <m:ctrlPr>
                  <w:rPr>
                    <w:rFonts w:ascii="Cambria Math" w:hAnsi="Cambria Math"/>
                    <w:bCs/>
                    <w:szCs w:val="24"/>
                    <w:lang w:val="en-US"/>
                  </w:rPr>
                </m:ctrlPr>
              </m:fPr>
              <m:num>
                <m:sSup>
                  <m:sSupPr>
                    <m:ctrlPr>
                      <w:rPr>
                        <w:rFonts w:ascii="Cambria Math" w:hAnsi="Cambria Math"/>
                        <w:bCs/>
                        <w:i/>
                        <w:szCs w:val="24"/>
                        <w:lang w:val="en-US"/>
                      </w:rPr>
                    </m:ctrlPr>
                  </m:sSupPr>
                  <m:e>
                    <m:r>
                      <w:rPr>
                        <w:rFonts w:ascii="Cambria Math" w:hAnsi="Cambria Math"/>
                        <w:szCs w:val="24"/>
                        <w:lang w:val="en-US"/>
                      </w:rPr>
                      <m:t>∂</m:t>
                    </m:r>
                  </m:e>
                  <m:sup>
                    <m:r>
                      <w:rPr>
                        <w:rFonts w:ascii="Cambria Math" w:hAnsi="Cambria Math"/>
                        <w:szCs w:val="24"/>
                        <w:lang w:val="en-US"/>
                      </w:rPr>
                      <m:t>2</m:t>
                    </m:r>
                  </m:sup>
                </m:sSup>
                <m:r>
                  <w:rPr>
                    <w:rFonts w:ascii="Cambria Math" w:hAnsi="Cambria Math"/>
                    <w:szCs w:val="24"/>
                    <w:lang w:val="en-US"/>
                  </w:rPr>
                  <m:t>T</m:t>
                </m:r>
                <m:ctrlPr>
                  <w:rPr>
                    <w:rFonts w:ascii="Cambria Math" w:hAnsi="Cambria Math"/>
                    <w:bCs/>
                    <w:i/>
                    <w:szCs w:val="24"/>
                    <w:lang w:val="en-US"/>
                  </w:rPr>
                </m:ctrlPr>
              </m:num>
              <m:den>
                <m:r>
                  <w:rPr>
                    <w:rFonts w:ascii="Cambria Math" w:hAnsi="Cambria Math"/>
                    <w:szCs w:val="24"/>
                    <w:lang w:val="en-US"/>
                  </w:rPr>
                  <m:t>∂</m:t>
                </m:r>
                <m:sSup>
                  <m:sSupPr>
                    <m:ctrlPr>
                      <w:rPr>
                        <w:rFonts w:ascii="Cambria Math" w:hAnsi="Cambria Math"/>
                        <w:bCs/>
                        <w:i/>
                        <w:szCs w:val="24"/>
                        <w:lang w:val="en-US"/>
                      </w:rPr>
                    </m:ctrlPr>
                  </m:sSupPr>
                  <m:e>
                    <m:r>
                      <w:rPr>
                        <w:rFonts w:ascii="Cambria Math" w:hAnsi="Cambria Math"/>
                        <w:szCs w:val="24"/>
                        <w:lang w:val="en-US"/>
                      </w:rPr>
                      <m:t>x</m:t>
                    </m:r>
                  </m:e>
                  <m:sup>
                    <m:r>
                      <w:rPr>
                        <w:rFonts w:ascii="Cambria Math" w:hAnsi="Cambria Math"/>
                        <w:szCs w:val="24"/>
                        <w:lang w:val="en-US"/>
                      </w:rPr>
                      <m:t>2</m:t>
                    </m:r>
                  </m:sup>
                </m:sSup>
                <m:ctrlPr>
                  <w:rPr>
                    <w:rFonts w:ascii="Cambria Math" w:hAnsi="Cambria Math"/>
                    <w:bCs/>
                    <w:i/>
                    <w:szCs w:val="24"/>
                    <w:lang w:val="en-US"/>
                  </w:rPr>
                </m:ctrlPr>
              </m:den>
            </m:f>
            <m:r>
              <w:rPr>
                <w:rFonts w:ascii="Cambria Math" w:hAnsi="Cambria Math"/>
                <w:szCs w:val="24"/>
                <w:lang w:val="en-US"/>
              </w:rPr>
              <m:t xml:space="preserve"> + </m:t>
            </m:r>
            <m:f>
              <m:fPr>
                <m:ctrlPr>
                  <w:rPr>
                    <w:rFonts w:ascii="Cambria Math" w:hAnsi="Cambria Math"/>
                    <w:bCs/>
                    <w:szCs w:val="24"/>
                    <w:lang w:val="en-US"/>
                  </w:rPr>
                </m:ctrlPr>
              </m:fPr>
              <m:num>
                <m:sSup>
                  <m:sSupPr>
                    <m:ctrlPr>
                      <w:rPr>
                        <w:rFonts w:ascii="Cambria Math" w:hAnsi="Cambria Math"/>
                        <w:bCs/>
                        <w:i/>
                        <w:szCs w:val="24"/>
                        <w:lang w:val="en-US"/>
                      </w:rPr>
                    </m:ctrlPr>
                  </m:sSupPr>
                  <m:e>
                    <m:r>
                      <w:rPr>
                        <w:rFonts w:ascii="Cambria Math" w:hAnsi="Cambria Math"/>
                        <w:szCs w:val="24"/>
                        <w:lang w:val="en-US"/>
                      </w:rPr>
                      <m:t>∂</m:t>
                    </m:r>
                  </m:e>
                  <m:sup>
                    <m:r>
                      <w:rPr>
                        <w:rFonts w:ascii="Cambria Math" w:hAnsi="Cambria Math"/>
                        <w:szCs w:val="24"/>
                        <w:lang w:val="en-US"/>
                      </w:rPr>
                      <m:t>2</m:t>
                    </m:r>
                  </m:sup>
                </m:sSup>
                <m:r>
                  <w:rPr>
                    <w:rFonts w:ascii="Cambria Math" w:hAnsi="Cambria Math"/>
                    <w:szCs w:val="24"/>
                    <w:lang w:val="en-US"/>
                  </w:rPr>
                  <m:t>T</m:t>
                </m:r>
                <m:ctrlPr>
                  <w:rPr>
                    <w:rFonts w:ascii="Cambria Math" w:hAnsi="Cambria Math"/>
                    <w:bCs/>
                    <w:i/>
                    <w:szCs w:val="24"/>
                    <w:lang w:val="en-US"/>
                  </w:rPr>
                </m:ctrlPr>
              </m:num>
              <m:den>
                <m:r>
                  <w:rPr>
                    <w:rFonts w:ascii="Cambria Math" w:hAnsi="Cambria Math"/>
                    <w:szCs w:val="24"/>
                    <w:lang w:val="en-US"/>
                  </w:rPr>
                  <m:t>∂</m:t>
                </m:r>
                <m:sSup>
                  <m:sSupPr>
                    <m:ctrlPr>
                      <w:rPr>
                        <w:rFonts w:ascii="Cambria Math" w:hAnsi="Cambria Math"/>
                        <w:bCs/>
                        <w:i/>
                        <w:szCs w:val="24"/>
                        <w:lang w:val="en-US"/>
                      </w:rPr>
                    </m:ctrlPr>
                  </m:sSupPr>
                  <m:e>
                    <m:r>
                      <w:rPr>
                        <w:rFonts w:ascii="Cambria Math" w:hAnsi="Cambria Math"/>
                        <w:szCs w:val="24"/>
                        <w:lang w:val="en-US"/>
                      </w:rPr>
                      <m:t>y</m:t>
                    </m:r>
                  </m:e>
                  <m:sup>
                    <m:r>
                      <w:rPr>
                        <w:rFonts w:ascii="Cambria Math" w:hAnsi="Cambria Math"/>
                        <w:szCs w:val="24"/>
                        <w:lang w:val="en-US"/>
                      </w:rPr>
                      <m:t>2</m:t>
                    </m:r>
                  </m:sup>
                </m:sSup>
                <m:ctrlPr>
                  <w:rPr>
                    <w:rFonts w:ascii="Cambria Math" w:hAnsi="Cambria Math"/>
                    <w:bCs/>
                    <w:i/>
                    <w:szCs w:val="24"/>
                    <w:lang w:val="en-US"/>
                  </w:rPr>
                </m:ctrlPr>
              </m:den>
            </m:f>
            <m:ctrlPr>
              <w:rPr>
                <w:rFonts w:ascii="Cambria Math" w:hAnsi="Cambria Math"/>
                <w:bCs/>
                <w:i/>
                <w:szCs w:val="24"/>
                <w:lang w:val="en-US"/>
              </w:rPr>
            </m:ctrlPr>
          </m:e>
        </m:d>
        <m:r>
          <w:rPr>
            <w:rFonts w:ascii="Cambria Math" w:eastAsiaTheme="minorEastAsia" w:hAnsi="Cambria Math"/>
            <w:szCs w:val="24"/>
            <w:lang w:val="en-US"/>
          </w:rPr>
          <m:t xml:space="preserve">                                                         </m:t>
        </m:r>
        <w:bookmarkEnd w:id="0"/>
        <m:r>
          <w:rPr>
            <w:rFonts w:ascii="Cambria Math" w:eastAsiaTheme="minorEastAsia" w:hAnsi="Cambria Math"/>
            <w:szCs w:val="24"/>
            <w:lang w:val="en-US"/>
          </w:rPr>
          <m:t xml:space="preserve">            </m:t>
        </m:r>
      </m:oMath>
      <w:r w:rsidRPr="00E8086A">
        <w:rPr>
          <w:rFonts w:eastAsiaTheme="minorEastAsia"/>
          <w:b/>
          <w:szCs w:val="24"/>
          <w:lang w:val="en-US"/>
        </w:rPr>
        <w:t>(</w:t>
      </w:r>
      <w:r>
        <w:rPr>
          <w:rFonts w:eastAsiaTheme="minorEastAsia"/>
          <w:b/>
          <w:szCs w:val="24"/>
          <w:lang w:val="en-US"/>
        </w:rPr>
        <w:t>b</w:t>
      </w:r>
      <w:r w:rsidRPr="00E8086A">
        <w:rPr>
          <w:rFonts w:eastAsiaTheme="minorEastAsia"/>
          <w:b/>
          <w:szCs w:val="24"/>
          <w:lang w:val="en-US"/>
        </w:rPr>
        <w:t>)</w:t>
      </w:r>
    </w:p>
    <w:p w14:paraId="480C19E7" w14:textId="7155FCC1" w:rsidR="007E4FD5" w:rsidRDefault="006A54C1" w:rsidP="007E4FD5">
      <w:pPr>
        <w:spacing w:line="480" w:lineRule="auto"/>
        <w:jc w:val="center"/>
        <w:rPr>
          <w:rFonts w:eastAsiaTheme="minorEastAsia"/>
          <w:b/>
          <w:szCs w:val="24"/>
          <w:lang w:val="en-US"/>
        </w:rPr>
      </w:pPr>
      <w:r>
        <w:rPr>
          <w:rFonts w:eastAsiaTheme="minorEastAsia"/>
          <w:szCs w:val="24"/>
          <w:lang w:val="en-US"/>
        </w:rPr>
        <w:t xml:space="preserve">                                     </w:t>
      </w:r>
      <m:oMath>
        <m:sSub>
          <m:sSubPr>
            <m:ctrlPr>
              <w:rPr>
                <w:rFonts w:ascii="Cambria Math" w:eastAsiaTheme="minorEastAsia" w:hAnsi="Cambria Math"/>
                <w:i/>
                <w:szCs w:val="24"/>
                <w:lang w:val="en-US"/>
              </w:rPr>
            </m:ctrlPr>
          </m:sSubPr>
          <m:e>
            <m:r>
              <m:rPr>
                <m:sty m:val="p"/>
              </m:rPr>
              <w:rPr>
                <w:rFonts w:ascii="Cambria Math" w:eastAsiaTheme="minorEastAsia" w:hAnsi="Cambria Math"/>
                <w:szCs w:val="24"/>
                <w:lang w:val="en-US"/>
              </w:rPr>
              <m:t>ρ</m:t>
            </m:r>
            <m:ctrlPr>
              <w:rPr>
                <w:rFonts w:ascii="Cambria Math" w:eastAsiaTheme="minorEastAsia" w:hAnsi="Cambria Math"/>
                <w:szCs w:val="24"/>
                <w:lang w:val="en-US"/>
              </w:rPr>
            </m:ctrlPr>
          </m:e>
          <m:sub>
            <m:r>
              <w:rPr>
                <w:rFonts w:ascii="Cambria Math" w:eastAsiaTheme="minorEastAsia" w:hAnsi="Cambria Math"/>
                <w:szCs w:val="24"/>
                <w:lang w:val="en-US"/>
              </w:rPr>
              <m:t>j</m:t>
            </m:r>
          </m:sub>
        </m:sSub>
        <m:sSub>
          <m:sSubPr>
            <m:ctrlPr>
              <w:rPr>
                <w:rFonts w:ascii="Cambria Math" w:eastAsiaTheme="minorEastAsia" w:hAnsi="Cambria Math"/>
                <w:i/>
                <w:szCs w:val="24"/>
                <w:lang w:val="en-US"/>
              </w:rPr>
            </m:ctrlPr>
          </m:sSubPr>
          <m:e>
            <m:r>
              <w:rPr>
                <w:rFonts w:ascii="Cambria Math" w:eastAsiaTheme="minorEastAsia" w:hAnsi="Cambria Math"/>
                <w:szCs w:val="24"/>
                <w:lang w:val="en-US"/>
              </w:rPr>
              <m:t>c</m:t>
            </m:r>
          </m:e>
          <m:sub>
            <m:r>
              <w:rPr>
                <w:rFonts w:ascii="Cambria Math" w:eastAsiaTheme="minorEastAsia" w:hAnsi="Cambria Math"/>
                <w:szCs w:val="24"/>
                <w:lang w:val="en-US"/>
              </w:rPr>
              <m:t>p,j</m:t>
            </m:r>
          </m:sub>
        </m:sSub>
        <m:f>
          <m:fPr>
            <m:ctrlPr>
              <w:rPr>
                <w:rFonts w:ascii="Cambria Math" w:eastAsiaTheme="minorEastAsia" w:hAnsi="Cambria Math"/>
                <w:szCs w:val="24"/>
                <w:lang w:val="en-US"/>
              </w:rPr>
            </m:ctrlPr>
          </m:fPr>
          <m:num>
            <m:r>
              <m:rPr>
                <m:sty m:val="p"/>
              </m:rPr>
              <w:rPr>
                <w:rFonts w:ascii="Cambria Math" w:eastAsiaTheme="minorEastAsia" w:hAnsi="Cambria Math"/>
                <w:szCs w:val="24"/>
                <w:lang w:val="en-US"/>
              </w:rPr>
              <m:t>∂</m:t>
            </m:r>
            <m:r>
              <w:rPr>
                <w:rFonts w:ascii="Cambria Math" w:eastAsiaTheme="minorEastAsia" w:hAnsi="Cambria Math"/>
                <w:szCs w:val="24"/>
                <w:lang w:val="en-US"/>
              </w:rPr>
              <m:t>T</m:t>
            </m:r>
            <m:ctrlPr>
              <w:rPr>
                <w:rFonts w:ascii="Cambria Math" w:eastAsiaTheme="minorEastAsia" w:hAnsi="Cambria Math"/>
                <w:i/>
                <w:szCs w:val="24"/>
                <w:lang w:val="en-US"/>
              </w:rPr>
            </m:ctrlPr>
          </m:num>
          <m:den>
            <m:r>
              <m:rPr>
                <m:sty m:val="p"/>
              </m:rPr>
              <w:rPr>
                <w:rFonts w:ascii="Cambria Math" w:eastAsiaTheme="minorEastAsia" w:hAnsi="Cambria Math"/>
                <w:szCs w:val="24"/>
                <w:lang w:val="en-US"/>
              </w:rPr>
              <m:t>∂t</m:t>
            </m:r>
            <m:ctrlPr>
              <w:rPr>
                <w:rFonts w:ascii="Cambria Math" w:eastAsiaTheme="minorEastAsia" w:hAnsi="Cambria Math"/>
                <w:i/>
                <w:szCs w:val="24"/>
                <w:lang w:val="en-US"/>
              </w:rPr>
            </m:ctrlPr>
          </m:den>
        </m:f>
        <m:r>
          <w:rPr>
            <w:rFonts w:ascii="Cambria Math" w:eastAsiaTheme="minorEastAsia" w:hAnsi="Cambria Math"/>
            <w:szCs w:val="24"/>
            <w:lang w:val="en-US"/>
          </w:rPr>
          <m:t>=</m:t>
        </m:r>
        <m:sSub>
          <m:sSubPr>
            <m:ctrlPr>
              <w:rPr>
                <w:rFonts w:ascii="Cambria Math" w:eastAsiaTheme="minorEastAsia" w:hAnsi="Cambria Math"/>
                <w:i/>
                <w:szCs w:val="24"/>
                <w:lang w:val="en-US"/>
              </w:rPr>
            </m:ctrlPr>
          </m:sSubPr>
          <m:e>
            <m:r>
              <w:rPr>
                <w:rFonts w:ascii="Cambria Math" w:eastAsiaTheme="minorEastAsia" w:hAnsi="Cambria Math"/>
                <w:szCs w:val="24"/>
                <w:lang w:val="en-US"/>
              </w:rPr>
              <m:t>k</m:t>
            </m:r>
          </m:e>
          <m:sub>
            <m:r>
              <w:rPr>
                <w:rFonts w:ascii="Cambria Math" w:eastAsiaTheme="minorEastAsia" w:hAnsi="Cambria Math"/>
                <w:szCs w:val="24"/>
                <w:lang w:val="en-US"/>
              </w:rPr>
              <m:t>j</m:t>
            </m:r>
          </m:sub>
        </m:sSub>
        <m:d>
          <m:dPr>
            <m:ctrlPr>
              <w:rPr>
                <w:rFonts w:ascii="Cambria Math" w:eastAsiaTheme="minorEastAsia" w:hAnsi="Cambria Math"/>
                <w:szCs w:val="24"/>
                <w:lang w:val="en-US"/>
              </w:rPr>
            </m:ctrlPr>
          </m:dPr>
          <m:e>
            <m:f>
              <m:fPr>
                <m:ctrlPr>
                  <w:rPr>
                    <w:rFonts w:ascii="Cambria Math" w:eastAsiaTheme="minorEastAsia" w:hAnsi="Cambria Math"/>
                    <w:szCs w:val="24"/>
                    <w:lang w:val="en-US"/>
                  </w:rPr>
                </m:ctrlPr>
              </m:fPr>
              <m:num>
                <m:sSup>
                  <m:sSupPr>
                    <m:ctrlPr>
                      <w:rPr>
                        <w:rFonts w:ascii="Cambria Math" w:eastAsiaTheme="minorEastAsia" w:hAnsi="Cambria Math"/>
                        <w:i/>
                        <w:szCs w:val="24"/>
                        <w:lang w:val="en-US"/>
                      </w:rPr>
                    </m:ctrlPr>
                  </m:sSupPr>
                  <m:e>
                    <m:r>
                      <m:rPr>
                        <m:sty m:val="p"/>
                      </m:rPr>
                      <w:rPr>
                        <w:rFonts w:ascii="Cambria Math" w:eastAsiaTheme="minorEastAsia" w:hAnsi="Cambria Math"/>
                        <w:szCs w:val="24"/>
                        <w:lang w:val="en-US"/>
                      </w:rPr>
                      <m:t>∂</m:t>
                    </m:r>
                  </m:e>
                  <m:sup>
                    <m:r>
                      <w:rPr>
                        <w:rFonts w:ascii="Cambria Math" w:eastAsiaTheme="minorEastAsia" w:hAnsi="Cambria Math"/>
                        <w:szCs w:val="24"/>
                        <w:lang w:val="en-US"/>
                      </w:rPr>
                      <m:t>2</m:t>
                    </m:r>
                  </m:sup>
                </m:sSup>
                <m:r>
                  <w:rPr>
                    <w:rFonts w:ascii="Cambria Math" w:eastAsiaTheme="minorEastAsia" w:hAnsi="Cambria Math"/>
                    <w:szCs w:val="24"/>
                    <w:lang w:val="en-US"/>
                  </w:rPr>
                  <m:t>T</m:t>
                </m:r>
                <m:ctrlPr>
                  <w:rPr>
                    <w:rFonts w:ascii="Cambria Math" w:eastAsiaTheme="minorEastAsia" w:hAnsi="Cambria Math"/>
                    <w:i/>
                    <w:szCs w:val="24"/>
                    <w:lang w:val="en-US"/>
                  </w:rPr>
                </m:ctrlPr>
              </m:num>
              <m:den>
                <m:r>
                  <m:rPr>
                    <m:sty m:val="p"/>
                  </m:rPr>
                  <w:rPr>
                    <w:rFonts w:ascii="Cambria Math" w:eastAsiaTheme="minorEastAsia" w:hAnsi="Cambria Math"/>
                    <w:szCs w:val="24"/>
                    <w:lang w:val="en-US"/>
                  </w:rPr>
                  <m:t>∂</m:t>
                </m:r>
                <m:sSup>
                  <m:sSupPr>
                    <m:ctrlPr>
                      <w:rPr>
                        <w:rFonts w:ascii="Cambria Math" w:eastAsiaTheme="minorEastAsia" w:hAnsi="Cambria Math"/>
                        <w:i/>
                        <w:szCs w:val="24"/>
                        <w:lang w:val="en-US"/>
                      </w:rPr>
                    </m:ctrlPr>
                  </m:sSupPr>
                  <m:e>
                    <m:r>
                      <w:rPr>
                        <w:rFonts w:ascii="Cambria Math" w:eastAsiaTheme="minorEastAsia" w:hAnsi="Cambria Math"/>
                        <w:szCs w:val="24"/>
                        <w:lang w:val="en-US"/>
                      </w:rPr>
                      <m:t>x</m:t>
                    </m:r>
                  </m:e>
                  <m:sup>
                    <m:r>
                      <w:rPr>
                        <w:rFonts w:ascii="Cambria Math" w:eastAsiaTheme="minorEastAsia" w:hAnsi="Cambria Math"/>
                        <w:szCs w:val="24"/>
                        <w:lang w:val="en-US"/>
                      </w:rPr>
                      <m:t>2</m:t>
                    </m:r>
                  </m:sup>
                </m:sSup>
                <m:ctrlPr>
                  <w:rPr>
                    <w:rFonts w:ascii="Cambria Math" w:eastAsiaTheme="minorEastAsia" w:hAnsi="Cambria Math"/>
                    <w:i/>
                    <w:szCs w:val="24"/>
                    <w:lang w:val="en-US"/>
                  </w:rPr>
                </m:ctrlPr>
              </m:den>
            </m:f>
            <m:r>
              <w:rPr>
                <w:rFonts w:ascii="Cambria Math" w:eastAsiaTheme="minorEastAsia" w:hAnsi="Cambria Math"/>
                <w:szCs w:val="24"/>
                <w:lang w:val="en-US"/>
              </w:rPr>
              <m:t>+</m:t>
            </m:r>
            <m:f>
              <m:fPr>
                <m:ctrlPr>
                  <w:rPr>
                    <w:rFonts w:ascii="Cambria Math" w:eastAsiaTheme="minorEastAsia" w:hAnsi="Cambria Math"/>
                    <w:szCs w:val="24"/>
                    <w:lang w:val="en-US"/>
                  </w:rPr>
                </m:ctrlPr>
              </m:fPr>
              <m:num>
                <m:sSup>
                  <m:sSupPr>
                    <m:ctrlPr>
                      <w:rPr>
                        <w:rFonts w:ascii="Cambria Math" w:eastAsiaTheme="minorEastAsia" w:hAnsi="Cambria Math"/>
                        <w:i/>
                        <w:szCs w:val="24"/>
                        <w:lang w:val="en-US"/>
                      </w:rPr>
                    </m:ctrlPr>
                  </m:sSupPr>
                  <m:e>
                    <m:r>
                      <m:rPr>
                        <m:sty m:val="p"/>
                      </m:rPr>
                      <w:rPr>
                        <w:rFonts w:ascii="Cambria Math" w:eastAsiaTheme="minorEastAsia" w:hAnsi="Cambria Math"/>
                        <w:szCs w:val="24"/>
                        <w:lang w:val="en-US"/>
                      </w:rPr>
                      <m:t>∂</m:t>
                    </m:r>
                  </m:e>
                  <m:sup>
                    <m:r>
                      <w:rPr>
                        <w:rFonts w:ascii="Cambria Math" w:eastAsiaTheme="minorEastAsia" w:hAnsi="Cambria Math"/>
                        <w:szCs w:val="24"/>
                        <w:lang w:val="en-US"/>
                      </w:rPr>
                      <m:t>2</m:t>
                    </m:r>
                  </m:sup>
                </m:sSup>
                <m:r>
                  <w:rPr>
                    <w:rFonts w:ascii="Cambria Math" w:eastAsiaTheme="minorEastAsia" w:hAnsi="Cambria Math"/>
                    <w:szCs w:val="24"/>
                    <w:lang w:val="en-US"/>
                  </w:rPr>
                  <m:t>T</m:t>
                </m:r>
                <m:ctrlPr>
                  <w:rPr>
                    <w:rFonts w:ascii="Cambria Math" w:eastAsiaTheme="minorEastAsia" w:hAnsi="Cambria Math"/>
                    <w:i/>
                    <w:szCs w:val="24"/>
                    <w:lang w:val="en-US"/>
                  </w:rPr>
                </m:ctrlPr>
              </m:num>
              <m:den>
                <m:r>
                  <m:rPr>
                    <m:sty m:val="p"/>
                  </m:rPr>
                  <w:rPr>
                    <w:rFonts w:ascii="Cambria Math" w:eastAsiaTheme="minorEastAsia" w:hAnsi="Cambria Math"/>
                    <w:szCs w:val="24"/>
                    <w:lang w:val="en-US"/>
                  </w:rPr>
                  <m:t>∂</m:t>
                </m:r>
                <m:sSup>
                  <m:sSupPr>
                    <m:ctrlPr>
                      <w:rPr>
                        <w:rFonts w:ascii="Cambria Math" w:eastAsiaTheme="minorEastAsia" w:hAnsi="Cambria Math"/>
                        <w:i/>
                        <w:szCs w:val="24"/>
                        <w:lang w:val="en-US"/>
                      </w:rPr>
                    </m:ctrlPr>
                  </m:sSupPr>
                  <m:e>
                    <m:r>
                      <w:rPr>
                        <w:rFonts w:ascii="Cambria Math" w:eastAsiaTheme="minorEastAsia" w:hAnsi="Cambria Math"/>
                        <w:szCs w:val="24"/>
                        <w:lang w:val="en-US"/>
                      </w:rPr>
                      <m:t>y</m:t>
                    </m:r>
                  </m:e>
                  <m:sup>
                    <m:r>
                      <w:rPr>
                        <w:rFonts w:ascii="Cambria Math" w:eastAsiaTheme="minorEastAsia" w:hAnsi="Cambria Math"/>
                        <w:szCs w:val="24"/>
                        <w:lang w:val="en-US"/>
                      </w:rPr>
                      <m:t>2</m:t>
                    </m:r>
                  </m:sup>
                </m:sSup>
                <m:ctrlPr>
                  <w:rPr>
                    <w:rFonts w:ascii="Cambria Math" w:eastAsiaTheme="minorEastAsia" w:hAnsi="Cambria Math"/>
                    <w:i/>
                    <w:szCs w:val="24"/>
                    <w:lang w:val="en-US"/>
                  </w:rPr>
                </m:ctrlPr>
              </m:den>
            </m:f>
            <m:ctrlPr>
              <w:rPr>
                <w:rFonts w:ascii="Cambria Math" w:eastAsiaTheme="minorEastAsia" w:hAnsi="Cambria Math"/>
                <w:i/>
                <w:szCs w:val="24"/>
                <w:lang w:val="en-US"/>
              </w:rPr>
            </m:ctrlPr>
          </m:e>
        </m:d>
        <m:r>
          <m:rPr>
            <m:sty m:val="bi"/>
          </m:rPr>
          <w:rPr>
            <w:rFonts w:ascii="Cambria Math" w:eastAsiaTheme="minorEastAsia" w:hAnsi="Cambria Math"/>
            <w:szCs w:val="24"/>
            <w:lang w:val="en-US"/>
          </w:rPr>
          <m:t xml:space="preserve"> </m:t>
        </m:r>
      </m:oMath>
      <w:r>
        <w:rPr>
          <w:rFonts w:eastAsiaTheme="minorEastAsia"/>
          <w:b/>
          <w:szCs w:val="24"/>
          <w:lang w:val="en-US"/>
        </w:rPr>
        <w:t xml:space="preserve">                                                        </w:t>
      </w:r>
      <w:r w:rsidRPr="00E8086A">
        <w:rPr>
          <w:rFonts w:eastAsiaTheme="minorEastAsia"/>
          <w:b/>
          <w:szCs w:val="24"/>
          <w:lang w:val="en-US"/>
        </w:rPr>
        <w:t>(</w:t>
      </w:r>
      <w:r>
        <w:rPr>
          <w:rFonts w:eastAsiaTheme="minorEastAsia"/>
          <w:b/>
          <w:szCs w:val="24"/>
          <w:lang w:val="en-US"/>
        </w:rPr>
        <w:t>c</w:t>
      </w:r>
      <w:r w:rsidRPr="00E8086A">
        <w:rPr>
          <w:rFonts w:eastAsiaTheme="minorEastAsia"/>
          <w:b/>
          <w:szCs w:val="24"/>
          <w:lang w:val="en-US"/>
        </w:rPr>
        <w:t>)</w:t>
      </w:r>
    </w:p>
    <w:p w14:paraId="0ACE5D58" w14:textId="4BBC1112" w:rsidR="00D57B64" w:rsidRPr="002E1EAD" w:rsidRDefault="002E1EAD" w:rsidP="002E1EAD">
      <w:pPr>
        <w:pStyle w:val="ListParagraph"/>
        <w:numPr>
          <w:ilvl w:val="0"/>
          <w:numId w:val="3"/>
        </w:numPr>
        <w:spacing w:line="480" w:lineRule="auto"/>
        <w:rPr>
          <w:rFonts w:ascii="Cambria Math" w:eastAsiaTheme="minorEastAsia" w:hAnsi="Cambria Math"/>
          <w:szCs w:val="24"/>
          <w:lang w:val="en-US"/>
          <w:oMath/>
        </w:rPr>
      </w:pPr>
      <w:r w:rsidRPr="007E4FD5">
        <w:rPr>
          <w:rFonts w:eastAsiaTheme="minorEastAsia"/>
          <w:noProof/>
        </w:rPr>
        <mc:AlternateContent>
          <mc:Choice Requires="wps">
            <w:drawing>
              <wp:anchor distT="0" distB="0" distL="114300" distR="114300" simplePos="0" relativeHeight="251661312" behindDoc="0" locked="0" layoutInCell="1" allowOverlap="1" wp14:anchorId="19E028BD" wp14:editId="77F943CA">
                <wp:simplePos x="0" y="0"/>
                <wp:positionH relativeFrom="column">
                  <wp:posOffset>-440690</wp:posOffset>
                </wp:positionH>
                <wp:positionV relativeFrom="paragraph">
                  <wp:posOffset>369570</wp:posOffset>
                </wp:positionV>
                <wp:extent cx="6376393" cy="640816"/>
                <wp:effectExtent l="0" t="0" r="0" b="0"/>
                <wp:wrapNone/>
                <wp:docPr id="39" name="TextBox 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376393" cy="640816"/>
                        </a:xfrm>
                        <a:prstGeom prst="rect">
                          <a:avLst/>
                        </a:prstGeom>
                        <a:noFill/>
                      </wps:spPr>
                      <wps:txbx>
                        <w:txbxContent>
                          <w:p w14:paraId="0250C5E3" w14:textId="043B53F6" w:rsidR="007E4FD5" w:rsidRPr="002E1EAD" w:rsidRDefault="00D6057F" w:rsidP="007E4FD5">
                            <w:pPr>
                              <w:pStyle w:val="NormalWeb"/>
                              <w:spacing w:before="0" w:beforeAutospacing="0" w:after="0" w:afterAutospacing="0"/>
                              <w:rPr>
                                <w:sz w:val="28"/>
                                <w:szCs w:val="28"/>
                              </w:rPr>
                            </w:pPr>
                            <m:oMathPara>
                              <m:oMathParaPr>
                                <m:jc m:val="centerGroup"/>
                              </m:oMathParaPr>
                              <m:oMath>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m:t>
                                    </m:r>
                                  </m:sub>
                                  <m:sup>
                                    <m:r>
                                      <w:rPr>
                                        <w:rFonts w:ascii="Cambria Math" w:hAnsi="Cambria Math" w:cstheme="minorBidi"/>
                                        <w:color w:val="000000" w:themeColor="text1"/>
                                        <w:kern w:val="24"/>
                                        <w:sz w:val="28"/>
                                        <w:szCs w:val="28"/>
                                      </w:rPr>
                                      <m:t>n+1</m:t>
                                    </m:r>
                                  </m:sup>
                                </m:sSubSup>
                                <m:r>
                                  <w:rPr>
                                    <w:rFonts w:ascii="Cambria Math" w:hAnsi="Cambria Math" w:cstheme="minorBidi"/>
                                    <w:color w:val="000000" w:themeColor="text1"/>
                                    <w:kern w:val="24"/>
                                    <w:sz w:val="28"/>
                                    <w:szCs w:val="28"/>
                                  </w:rPr>
                                  <m:t>=</m:t>
                                </m:r>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m:t>
                                    </m:r>
                                  </m:sub>
                                  <m:sup>
                                    <m:r>
                                      <w:rPr>
                                        <w:rFonts w:ascii="Cambria Math" w:hAnsi="Cambria Math" w:cstheme="minorBidi"/>
                                        <w:color w:val="000000" w:themeColor="text1"/>
                                        <w:kern w:val="24"/>
                                        <w:sz w:val="28"/>
                                        <w:szCs w:val="28"/>
                                      </w:rPr>
                                      <m:t>n</m:t>
                                    </m:r>
                                  </m:sup>
                                </m:sSubSup>
                                <m:r>
                                  <w:rPr>
                                    <w:rFonts w:ascii="Cambria Math" w:hAnsi="Cambria Math" w:cstheme="minorBidi"/>
                                    <w:color w:val="000000" w:themeColor="text1"/>
                                    <w:kern w:val="24"/>
                                    <w:sz w:val="28"/>
                                    <w:szCs w:val="28"/>
                                  </w:rPr>
                                  <m:t>+α</m:t>
                                </m:r>
                                <m:r>
                                  <m:rPr>
                                    <m:sty m:val="p"/>
                                  </m:rPr>
                                  <w:rPr>
                                    <w:rFonts w:ascii="Cambria Math" w:hAnsi="Cambria Math" w:cstheme="minorBidi"/>
                                    <w:color w:val="000000" w:themeColor="text1"/>
                                    <w:kern w:val="24"/>
                                    <w:sz w:val="28"/>
                                    <w:szCs w:val="28"/>
                                  </w:rPr>
                                  <m:t>⋅</m:t>
                                </m:r>
                                <m:f>
                                  <m:fPr>
                                    <m:ctrlPr>
                                      <w:rPr>
                                        <w:rFonts w:ascii="Cambria Math" w:hAnsi="Cambria Math" w:cstheme="minorBidi"/>
                                        <w:bCs/>
                                        <w:i/>
                                        <w:iCs/>
                                        <w:color w:val="000000" w:themeColor="text1"/>
                                        <w:kern w:val="24"/>
                                        <w:sz w:val="28"/>
                                        <w:szCs w:val="28"/>
                                      </w:rPr>
                                    </m:ctrlPr>
                                  </m:fPr>
                                  <m:num>
                                    <m:r>
                                      <w:rPr>
                                        <w:rFonts w:ascii="Cambria Math" w:hAnsi="Cambria Math" w:cstheme="minorBidi"/>
                                        <w:color w:val="000000" w:themeColor="text1"/>
                                        <w:kern w:val="24"/>
                                        <w:sz w:val="28"/>
                                        <w:szCs w:val="28"/>
                                      </w:rPr>
                                      <m:t>Δt</m:t>
                                    </m:r>
                                  </m:num>
                                  <m:den>
                                    <m:r>
                                      <w:rPr>
                                        <w:rFonts w:ascii="Cambria Math" w:hAnsi="Cambria Math" w:cstheme="minorBidi"/>
                                        <w:color w:val="000000" w:themeColor="text1"/>
                                        <w:kern w:val="24"/>
                                        <w:sz w:val="28"/>
                                        <w:szCs w:val="28"/>
                                      </w:rPr>
                                      <m:t>Δ</m:t>
                                    </m:r>
                                    <m:sSup>
                                      <m:sSupPr>
                                        <m:ctrlPr>
                                          <w:rPr>
                                            <w:rFonts w:ascii="Cambria Math" w:hAnsi="Cambria Math" w:cstheme="minorBidi"/>
                                            <w:bCs/>
                                            <w:i/>
                                            <w:iCs/>
                                            <w:color w:val="000000" w:themeColor="text1"/>
                                            <w:kern w:val="24"/>
                                            <w:sz w:val="28"/>
                                            <w:szCs w:val="28"/>
                                          </w:rPr>
                                        </m:ctrlPr>
                                      </m:sSupPr>
                                      <m:e>
                                        <m:r>
                                          <w:rPr>
                                            <w:rFonts w:ascii="Cambria Math" w:hAnsi="Cambria Math" w:cstheme="minorBidi"/>
                                            <w:color w:val="000000" w:themeColor="text1"/>
                                            <w:kern w:val="24"/>
                                            <w:sz w:val="28"/>
                                            <w:szCs w:val="28"/>
                                          </w:rPr>
                                          <m:t>x</m:t>
                                        </m:r>
                                      </m:e>
                                      <m:sup>
                                        <m:r>
                                          <w:rPr>
                                            <w:rFonts w:ascii="Cambria Math" w:hAnsi="Cambria Math" w:cstheme="minorBidi"/>
                                            <w:color w:val="000000" w:themeColor="text1"/>
                                            <w:kern w:val="24"/>
                                            <w:sz w:val="28"/>
                                            <w:szCs w:val="28"/>
                                          </w:rPr>
                                          <m:t>2</m:t>
                                        </m:r>
                                      </m:sup>
                                    </m:sSup>
                                    <m:r>
                                      <w:rPr>
                                        <w:rFonts w:ascii="Cambria Math" w:hAnsi="Cambria Math" w:cstheme="minorBidi"/>
                                        <w:color w:val="000000" w:themeColor="text1"/>
                                        <w:kern w:val="24"/>
                                        <w:sz w:val="28"/>
                                        <w:szCs w:val="28"/>
                                      </w:rPr>
                                      <m:t>Δ</m:t>
                                    </m:r>
                                    <m:sSup>
                                      <m:sSupPr>
                                        <m:ctrlPr>
                                          <w:rPr>
                                            <w:rFonts w:ascii="Cambria Math" w:hAnsi="Cambria Math" w:cstheme="minorBidi"/>
                                            <w:bCs/>
                                            <w:i/>
                                            <w:iCs/>
                                            <w:color w:val="000000" w:themeColor="text1"/>
                                            <w:kern w:val="24"/>
                                            <w:sz w:val="28"/>
                                            <w:szCs w:val="28"/>
                                          </w:rPr>
                                        </m:ctrlPr>
                                      </m:sSupPr>
                                      <m:e>
                                        <m:r>
                                          <w:rPr>
                                            <w:rFonts w:ascii="Cambria Math" w:hAnsi="Cambria Math" w:cstheme="minorBidi"/>
                                            <w:color w:val="000000" w:themeColor="text1"/>
                                            <w:kern w:val="24"/>
                                            <w:sz w:val="28"/>
                                            <w:szCs w:val="28"/>
                                          </w:rPr>
                                          <m:t>y</m:t>
                                        </m:r>
                                      </m:e>
                                      <m:sup>
                                        <m:r>
                                          <w:rPr>
                                            <w:rFonts w:ascii="Cambria Math" w:hAnsi="Cambria Math" w:cstheme="minorBidi"/>
                                            <w:color w:val="000000" w:themeColor="text1"/>
                                            <w:kern w:val="24"/>
                                            <w:sz w:val="28"/>
                                            <w:szCs w:val="28"/>
                                          </w:rPr>
                                          <m:t>2</m:t>
                                        </m:r>
                                      </m:sup>
                                    </m:sSup>
                                  </m:den>
                                </m:f>
                                <m:r>
                                  <m:rPr>
                                    <m:sty m:val="p"/>
                                  </m:rPr>
                                  <w:rPr>
                                    <w:rFonts w:ascii="Cambria Math" w:hAnsi="Cambria Math" w:cstheme="minorBidi"/>
                                    <w:color w:val="000000" w:themeColor="text1"/>
                                    <w:kern w:val="24"/>
                                    <w:sz w:val="28"/>
                                    <w:szCs w:val="28"/>
                                  </w:rPr>
                                  <m:t>⋅</m:t>
                                </m:r>
                                <m:d>
                                  <m:dPr>
                                    <m:ctrlPr>
                                      <w:rPr>
                                        <w:rFonts w:ascii="Cambria Math" w:hAnsi="Cambria Math" w:cstheme="minorBidi"/>
                                        <w:bCs/>
                                        <w:i/>
                                        <w:iCs/>
                                        <w:color w:val="000000" w:themeColor="text1"/>
                                        <w:kern w:val="24"/>
                                        <w:sz w:val="28"/>
                                        <w:szCs w:val="28"/>
                                      </w:rPr>
                                    </m:ctrlPr>
                                  </m:dPr>
                                  <m:e>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i+1</m:t>
                                        </m:r>
                                      </m:sub>
                                      <m:sup>
                                        <m:r>
                                          <w:rPr>
                                            <w:rFonts w:ascii="Cambria Math" w:hAnsi="Cambria Math" w:cstheme="minorBidi"/>
                                            <w:color w:val="000000" w:themeColor="text1"/>
                                            <w:kern w:val="24"/>
                                            <w:sz w:val="28"/>
                                            <w:szCs w:val="28"/>
                                          </w:rPr>
                                          <m:t>n</m:t>
                                        </m:r>
                                      </m:sup>
                                    </m:sSubSup>
                                    <m:r>
                                      <w:rPr>
                                        <w:rFonts w:ascii="Cambria Math" w:hAnsi="Cambria Math" w:cstheme="minorBidi"/>
                                        <w:color w:val="000000" w:themeColor="text1"/>
                                        <w:kern w:val="24"/>
                                        <w:sz w:val="28"/>
                                        <w:szCs w:val="28"/>
                                      </w:rPr>
                                      <m:t>-2</m:t>
                                    </m:r>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m:t>
                                        </m:r>
                                      </m:sub>
                                      <m:sup>
                                        <m:r>
                                          <w:rPr>
                                            <w:rFonts w:ascii="Cambria Math" w:hAnsi="Cambria Math" w:cstheme="minorBidi"/>
                                            <w:color w:val="000000" w:themeColor="text1"/>
                                            <w:kern w:val="24"/>
                                            <w:sz w:val="28"/>
                                            <w:szCs w:val="28"/>
                                          </w:rPr>
                                          <m:t>n</m:t>
                                        </m:r>
                                      </m:sup>
                                    </m:sSubSup>
                                    <m:r>
                                      <w:rPr>
                                        <w:rFonts w:ascii="Cambria Math" w:hAnsi="Cambria Math" w:cstheme="minorBidi"/>
                                        <w:color w:val="000000" w:themeColor="text1"/>
                                        <w:kern w:val="24"/>
                                        <w:sz w:val="28"/>
                                        <w:szCs w:val="28"/>
                                      </w:rPr>
                                      <m:t>+</m:t>
                                    </m:r>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i-1</m:t>
                                        </m:r>
                                      </m:sub>
                                      <m:sup>
                                        <m:r>
                                          <w:rPr>
                                            <w:rFonts w:ascii="Cambria Math" w:hAnsi="Cambria Math" w:cstheme="minorBidi"/>
                                            <w:color w:val="000000" w:themeColor="text1"/>
                                            <w:kern w:val="24"/>
                                            <w:sz w:val="28"/>
                                            <w:szCs w:val="28"/>
                                          </w:rPr>
                                          <m:t>n</m:t>
                                        </m:r>
                                      </m:sup>
                                    </m:sSubSup>
                                  </m:e>
                                </m:d>
                              </m:oMath>
                            </m:oMathPara>
                          </w:p>
                        </w:txbxContent>
                      </wps:txbx>
                      <wps:bodyPr wrap="square" rtlCol="0">
                        <a:spAutoFit/>
                      </wps:bodyPr>
                    </wps:wsp>
                  </a:graphicData>
                </a:graphic>
              </wp:anchor>
            </w:drawing>
          </mc:Choice>
          <mc:Fallback>
            <w:pict>
              <v:shapetype w14:anchorId="19E028BD" id="_x0000_t202" coordsize="21600,21600" o:spt="202" path="m,l,21600r21600,l21600,xe">
                <v:stroke joinstyle="miter"/>
                <v:path gradientshapeok="t" o:connecttype="rect"/>
              </v:shapetype>
              <v:shape id="TextBox 5" o:spid="_x0000_s1026" type="#_x0000_t202" style="position:absolute;left:0;text-align:left;margin-left:-34.7pt;margin-top:29.1pt;width:502.1pt;height:5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" filled="f" stroked="f">
                <v:textbox style="mso-fit-shape-to-text:t">
                  <w:txbxContent>
                    <w:p w14:paraId="0250C5E3" w14:textId="043B53F6" w:rsidR="007E4FD5" w:rsidRPr="002E1EAD" w:rsidRDefault="00D6057F" w:rsidP="007E4FD5">
                      <w:pPr>
                        <w:pStyle w:val="NormalWeb"/>
                        <w:spacing w:before="0" w:beforeAutospacing="0" w:after="0" w:afterAutospacing="0"/>
                        <w:rPr>
                          <w:sz w:val="28"/>
                          <w:szCs w:val="28"/>
                        </w:rPr>
                      </w:pPr>
                      <m:oMathPara>
                        <m:oMathParaPr>
                          <m:jc m:val="centerGroup"/>
                        </m:oMathParaPr>
                        <m:oMath>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m:t>
                              </m:r>
                            </m:sub>
                            <m:sup>
                              <m:r>
                                <w:rPr>
                                  <w:rFonts w:ascii="Cambria Math" w:hAnsi="Cambria Math" w:cstheme="minorBidi"/>
                                  <w:color w:val="000000" w:themeColor="text1"/>
                                  <w:kern w:val="24"/>
                                  <w:sz w:val="28"/>
                                  <w:szCs w:val="28"/>
                                </w:rPr>
                                <m:t>n+1</m:t>
                              </m:r>
                            </m:sup>
                          </m:sSubSup>
                          <m:r>
                            <w:rPr>
                              <w:rFonts w:ascii="Cambria Math" w:hAnsi="Cambria Math" w:cstheme="minorBidi"/>
                              <w:color w:val="000000" w:themeColor="text1"/>
                              <w:kern w:val="24"/>
                              <w:sz w:val="28"/>
                              <w:szCs w:val="28"/>
                            </w:rPr>
                            <m:t>=</m:t>
                          </m:r>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m:t>
                              </m:r>
                            </m:sub>
                            <m:sup>
                              <m:r>
                                <w:rPr>
                                  <w:rFonts w:ascii="Cambria Math" w:hAnsi="Cambria Math" w:cstheme="minorBidi"/>
                                  <w:color w:val="000000" w:themeColor="text1"/>
                                  <w:kern w:val="24"/>
                                  <w:sz w:val="28"/>
                                  <w:szCs w:val="28"/>
                                </w:rPr>
                                <m:t>n</m:t>
                              </m:r>
                            </m:sup>
                          </m:sSubSup>
                          <m:r>
                            <w:rPr>
                              <w:rFonts w:ascii="Cambria Math" w:hAnsi="Cambria Math" w:cstheme="minorBidi"/>
                              <w:color w:val="000000" w:themeColor="text1"/>
                              <w:kern w:val="24"/>
                              <w:sz w:val="28"/>
                              <w:szCs w:val="28"/>
                            </w:rPr>
                            <m:t>+α</m:t>
                          </m:r>
                          <m:r>
                            <m:rPr>
                              <m:sty m:val="p"/>
                            </m:rPr>
                            <w:rPr>
                              <w:rFonts w:ascii="Cambria Math" w:hAnsi="Cambria Math" w:cstheme="minorBidi"/>
                              <w:color w:val="000000" w:themeColor="text1"/>
                              <w:kern w:val="24"/>
                              <w:sz w:val="28"/>
                              <w:szCs w:val="28"/>
                            </w:rPr>
                            <m:t>⋅</m:t>
                          </m:r>
                          <m:f>
                            <m:fPr>
                              <m:ctrlPr>
                                <w:rPr>
                                  <w:rFonts w:ascii="Cambria Math" w:hAnsi="Cambria Math" w:cstheme="minorBidi"/>
                                  <w:bCs/>
                                  <w:i/>
                                  <w:iCs/>
                                  <w:color w:val="000000" w:themeColor="text1"/>
                                  <w:kern w:val="24"/>
                                  <w:sz w:val="28"/>
                                  <w:szCs w:val="28"/>
                                </w:rPr>
                              </m:ctrlPr>
                            </m:fPr>
                            <m:num>
                              <m:r>
                                <w:rPr>
                                  <w:rFonts w:ascii="Cambria Math" w:hAnsi="Cambria Math" w:cstheme="minorBidi"/>
                                  <w:color w:val="000000" w:themeColor="text1"/>
                                  <w:kern w:val="24"/>
                                  <w:sz w:val="28"/>
                                  <w:szCs w:val="28"/>
                                </w:rPr>
                                <m:t>Δt</m:t>
                              </m:r>
                            </m:num>
                            <m:den>
                              <m:r>
                                <w:rPr>
                                  <w:rFonts w:ascii="Cambria Math" w:hAnsi="Cambria Math" w:cstheme="minorBidi"/>
                                  <w:color w:val="000000" w:themeColor="text1"/>
                                  <w:kern w:val="24"/>
                                  <w:sz w:val="28"/>
                                  <w:szCs w:val="28"/>
                                </w:rPr>
                                <m:t>Δ</m:t>
                              </m:r>
                              <m:sSup>
                                <m:sSupPr>
                                  <m:ctrlPr>
                                    <w:rPr>
                                      <w:rFonts w:ascii="Cambria Math" w:hAnsi="Cambria Math" w:cstheme="minorBidi"/>
                                      <w:bCs/>
                                      <w:i/>
                                      <w:iCs/>
                                      <w:color w:val="000000" w:themeColor="text1"/>
                                      <w:kern w:val="24"/>
                                      <w:sz w:val="28"/>
                                      <w:szCs w:val="28"/>
                                    </w:rPr>
                                  </m:ctrlPr>
                                </m:sSupPr>
                                <m:e>
                                  <m:r>
                                    <w:rPr>
                                      <w:rFonts w:ascii="Cambria Math" w:hAnsi="Cambria Math" w:cstheme="minorBidi"/>
                                      <w:color w:val="000000" w:themeColor="text1"/>
                                      <w:kern w:val="24"/>
                                      <w:sz w:val="28"/>
                                      <w:szCs w:val="28"/>
                                    </w:rPr>
                                    <m:t>x</m:t>
                                  </m:r>
                                </m:e>
                                <m:sup>
                                  <m:r>
                                    <w:rPr>
                                      <w:rFonts w:ascii="Cambria Math" w:hAnsi="Cambria Math" w:cstheme="minorBidi"/>
                                      <w:color w:val="000000" w:themeColor="text1"/>
                                      <w:kern w:val="24"/>
                                      <w:sz w:val="28"/>
                                      <w:szCs w:val="28"/>
                                    </w:rPr>
                                    <m:t>2</m:t>
                                  </m:r>
                                </m:sup>
                              </m:sSup>
                              <m:r>
                                <w:rPr>
                                  <w:rFonts w:ascii="Cambria Math" w:hAnsi="Cambria Math" w:cstheme="minorBidi"/>
                                  <w:color w:val="000000" w:themeColor="text1"/>
                                  <w:kern w:val="24"/>
                                  <w:sz w:val="28"/>
                                  <w:szCs w:val="28"/>
                                </w:rPr>
                                <m:t>Δ</m:t>
                              </m:r>
                              <m:sSup>
                                <m:sSupPr>
                                  <m:ctrlPr>
                                    <w:rPr>
                                      <w:rFonts w:ascii="Cambria Math" w:hAnsi="Cambria Math" w:cstheme="minorBidi"/>
                                      <w:bCs/>
                                      <w:i/>
                                      <w:iCs/>
                                      <w:color w:val="000000" w:themeColor="text1"/>
                                      <w:kern w:val="24"/>
                                      <w:sz w:val="28"/>
                                      <w:szCs w:val="28"/>
                                    </w:rPr>
                                  </m:ctrlPr>
                                </m:sSupPr>
                                <m:e>
                                  <m:r>
                                    <w:rPr>
                                      <w:rFonts w:ascii="Cambria Math" w:hAnsi="Cambria Math" w:cstheme="minorBidi"/>
                                      <w:color w:val="000000" w:themeColor="text1"/>
                                      <w:kern w:val="24"/>
                                      <w:sz w:val="28"/>
                                      <w:szCs w:val="28"/>
                                    </w:rPr>
                                    <m:t>y</m:t>
                                  </m:r>
                                </m:e>
                                <m:sup>
                                  <m:r>
                                    <w:rPr>
                                      <w:rFonts w:ascii="Cambria Math" w:hAnsi="Cambria Math" w:cstheme="minorBidi"/>
                                      <w:color w:val="000000" w:themeColor="text1"/>
                                      <w:kern w:val="24"/>
                                      <w:sz w:val="28"/>
                                      <w:szCs w:val="28"/>
                                    </w:rPr>
                                    <m:t>2</m:t>
                                  </m:r>
                                </m:sup>
                              </m:sSup>
                            </m:den>
                          </m:f>
                          <m:r>
                            <m:rPr>
                              <m:sty m:val="p"/>
                            </m:rPr>
                            <w:rPr>
                              <w:rFonts w:ascii="Cambria Math" w:hAnsi="Cambria Math" w:cstheme="minorBidi"/>
                              <w:color w:val="000000" w:themeColor="text1"/>
                              <w:kern w:val="24"/>
                              <w:sz w:val="28"/>
                              <w:szCs w:val="28"/>
                            </w:rPr>
                            <m:t>⋅</m:t>
                          </m:r>
                          <m:d>
                            <m:dPr>
                              <m:ctrlPr>
                                <w:rPr>
                                  <w:rFonts w:ascii="Cambria Math" w:hAnsi="Cambria Math" w:cstheme="minorBidi"/>
                                  <w:bCs/>
                                  <w:i/>
                                  <w:iCs/>
                                  <w:color w:val="000000" w:themeColor="text1"/>
                                  <w:kern w:val="24"/>
                                  <w:sz w:val="28"/>
                                  <w:szCs w:val="28"/>
                                </w:rPr>
                              </m:ctrlPr>
                            </m:dPr>
                            <m:e>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i+1</m:t>
                                  </m:r>
                                </m:sub>
                                <m:sup>
                                  <m:r>
                                    <w:rPr>
                                      <w:rFonts w:ascii="Cambria Math" w:hAnsi="Cambria Math" w:cstheme="minorBidi"/>
                                      <w:color w:val="000000" w:themeColor="text1"/>
                                      <w:kern w:val="24"/>
                                      <w:sz w:val="28"/>
                                      <w:szCs w:val="28"/>
                                    </w:rPr>
                                    <m:t>n</m:t>
                                  </m:r>
                                </m:sup>
                              </m:sSubSup>
                              <m:r>
                                <w:rPr>
                                  <w:rFonts w:ascii="Cambria Math" w:hAnsi="Cambria Math" w:cstheme="minorBidi"/>
                                  <w:color w:val="000000" w:themeColor="text1"/>
                                  <w:kern w:val="24"/>
                                  <w:sz w:val="28"/>
                                  <w:szCs w:val="28"/>
                                </w:rPr>
                                <m:t>-2</m:t>
                              </m:r>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m:t>
                                  </m:r>
                                </m:sub>
                                <m:sup>
                                  <m:r>
                                    <w:rPr>
                                      <w:rFonts w:ascii="Cambria Math" w:hAnsi="Cambria Math" w:cstheme="minorBidi"/>
                                      <w:color w:val="000000" w:themeColor="text1"/>
                                      <w:kern w:val="24"/>
                                      <w:sz w:val="28"/>
                                      <w:szCs w:val="28"/>
                                    </w:rPr>
                                    <m:t>n</m:t>
                                  </m:r>
                                </m:sup>
                              </m:sSubSup>
                              <m:r>
                                <w:rPr>
                                  <w:rFonts w:ascii="Cambria Math" w:hAnsi="Cambria Math" w:cstheme="minorBidi"/>
                                  <w:color w:val="000000" w:themeColor="text1"/>
                                  <w:kern w:val="24"/>
                                  <w:sz w:val="28"/>
                                  <w:szCs w:val="28"/>
                                </w:rPr>
                                <m:t>+</m:t>
                              </m:r>
                              <m:sSubSup>
                                <m:sSubSupPr>
                                  <m:ctrlPr>
                                    <w:rPr>
                                      <w:rFonts w:ascii="Cambria Math" w:hAnsi="Cambria Math" w:cstheme="minorBidi"/>
                                      <w:bCs/>
                                      <w:i/>
                                      <w:iCs/>
                                      <w:color w:val="000000" w:themeColor="text1"/>
                                      <w:kern w:val="24"/>
                                      <w:sz w:val="28"/>
                                      <w:szCs w:val="28"/>
                                    </w:rPr>
                                  </m:ctrlPr>
                                </m:sSubSupPr>
                                <m:e>
                                  <m:r>
                                    <w:rPr>
                                      <w:rFonts w:ascii="Cambria Math" w:hAnsi="Cambria Math" w:cstheme="minorBidi"/>
                                      <w:color w:val="000000" w:themeColor="text1"/>
                                      <w:kern w:val="24"/>
                                      <w:sz w:val="28"/>
                                      <w:szCs w:val="28"/>
                                    </w:rPr>
                                    <m:t>T</m:t>
                                  </m:r>
                                </m:e>
                                <m:sub>
                                  <m:r>
                                    <w:rPr>
                                      <w:rFonts w:ascii="Cambria Math" w:hAnsi="Cambria Math" w:cstheme="minorBidi"/>
                                      <w:color w:val="000000" w:themeColor="text1"/>
                                      <w:kern w:val="24"/>
                                      <w:sz w:val="28"/>
                                      <w:szCs w:val="28"/>
                                    </w:rPr>
                                    <m:t>i-1</m:t>
                                  </m:r>
                                </m:sub>
                                <m:sup>
                                  <m:r>
                                    <w:rPr>
                                      <w:rFonts w:ascii="Cambria Math" w:hAnsi="Cambria Math" w:cstheme="minorBidi"/>
                                      <w:color w:val="000000" w:themeColor="text1"/>
                                      <w:kern w:val="24"/>
                                      <w:sz w:val="28"/>
                                      <w:szCs w:val="28"/>
                                    </w:rPr>
                                    <m:t>n</m:t>
                                  </m:r>
                                </m:sup>
                              </m:sSubSup>
                            </m:e>
                          </m:d>
                        </m:oMath>
                      </m:oMathPara>
                    </w:p>
                  </w:txbxContent>
                </v:textbox>
              </v:shape>
            </w:pict>
          </mc:Fallback>
        </mc:AlternateContent>
      </w:r>
      <w:r w:rsidR="00D57B64" w:rsidRPr="002E1EAD">
        <w:rPr>
          <w:rFonts w:eastAsiaTheme="minorEastAsia"/>
          <w:szCs w:val="24"/>
          <w:lang w:val="en-US"/>
        </w:rPr>
        <w:t>Finite Difference method</w:t>
      </w:r>
    </w:p>
    <w:p w14:paraId="3111BD1A" w14:textId="596B49B6" w:rsidR="007E4FD5" w:rsidRDefault="007E4FD5" w:rsidP="006A54C1">
      <w:pPr>
        <w:spacing w:line="480" w:lineRule="auto"/>
        <w:ind w:firstLine="0"/>
        <w:rPr>
          <w:rFonts w:eastAsiaTheme="minorEastAsia"/>
          <w:szCs w:val="24"/>
          <w:lang w:val="en-US"/>
        </w:rPr>
      </w:pPr>
    </w:p>
    <w:p w14:paraId="6D1B41CA" w14:textId="1946E77E" w:rsidR="007E4FD5" w:rsidRDefault="007E4FD5" w:rsidP="006A54C1">
      <w:pPr>
        <w:spacing w:line="480" w:lineRule="auto"/>
        <w:ind w:firstLine="0"/>
        <w:rPr>
          <w:rFonts w:eastAsiaTheme="minorEastAsia"/>
          <w:szCs w:val="24"/>
          <w:lang w:val="en-US"/>
        </w:rPr>
      </w:pPr>
    </w:p>
    <w:p w14:paraId="43AA7472" w14:textId="504CAC3C" w:rsidR="006A54C1" w:rsidRPr="006506B4" w:rsidRDefault="006A54C1" w:rsidP="006A54C1">
      <w:pPr>
        <w:spacing w:line="480" w:lineRule="auto"/>
        <w:ind w:firstLine="0"/>
        <w:rPr>
          <w:rFonts w:eastAsiaTheme="minorEastAsia"/>
          <w:szCs w:val="24"/>
          <w:lang w:val="en-US"/>
        </w:rPr>
      </w:pPr>
      <w:r w:rsidRPr="00E8086A">
        <w:rPr>
          <w:rFonts w:eastAsiaTheme="minorEastAsia"/>
          <w:szCs w:val="24"/>
          <w:lang w:val="en-US"/>
        </w:rPr>
        <w:t xml:space="preserve">Where  </w:t>
      </w:r>
      <m:oMath>
        <m:r>
          <w:rPr>
            <w:rFonts w:ascii="Cambria Math" w:eastAsiaTheme="minorEastAsia" w:hAnsi="Cambria Math"/>
            <w:szCs w:val="24"/>
            <w:lang w:val="en-US"/>
          </w:rPr>
          <m:t xml:space="preserve">ρ </m:t>
        </m:r>
      </m:oMath>
      <w:r w:rsidRPr="00E8086A">
        <w:rPr>
          <w:rFonts w:eastAsiaTheme="minorEastAsia"/>
          <w:iCs/>
          <w:szCs w:val="24"/>
          <w:lang w:val="en-US"/>
        </w:rPr>
        <w:t xml:space="preserve">is the density, </w:t>
      </w:r>
      <w:r w:rsidRPr="00E8086A">
        <w:rPr>
          <w:rFonts w:eastAsiaTheme="minorEastAsia"/>
          <w:i/>
          <w:iCs/>
          <w:szCs w:val="24"/>
          <w:lang w:val="en-US"/>
        </w:rPr>
        <w:t xml:space="preserve">H </w:t>
      </w:r>
      <w:r w:rsidRPr="00E8086A">
        <w:rPr>
          <w:rFonts w:eastAsiaTheme="minorEastAsia"/>
          <w:iCs/>
          <w:szCs w:val="24"/>
          <w:lang w:val="en-US"/>
        </w:rPr>
        <w:t>is enthalpy,</w:t>
      </w:r>
      <m:oMath>
        <m:r>
          <w:rPr>
            <w:rFonts w:ascii="Cambria Math" w:hAnsi="Cambria Math"/>
            <w:szCs w:val="24"/>
            <w:lang w:val="en-US"/>
          </w:rPr>
          <m:t xml:space="preserve"> τ </m:t>
        </m:r>
      </m:oMath>
      <w:r w:rsidRPr="00E8086A">
        <w:rPr>
          <w:rFonts w:eastAsiaTheme="minorEastAsia"/>
          <w:iCs/>
          <w:szCs w:val="24"/>
          <w:lang w:val="en-US"/>
        </w:rPr>
        <w:t xml:space="preserve"> is the time,</w:t>
      </w:r>
      <m:oMath>
        <m:r>
          <w:rPr>
            <w:rFonts w:ascii="Cambria Math" w:eastAsiaTheme="minorEastAsia" w:hAnsi="Cambria Math"/>
            <w:szCs w:val="24"/>
          </w:rPr>
          <m:t xml:space="preserve"> k</m:t>
        </m:r>
      </m:oMath>
      <w:r w:rsidRPr="00E8086A">
        <w:rPr>
          <w:rFonts w:eastAsiaTheme="minorEastAsia"/>
          <w:iCs/>
          <w:szCs w:val="24"/>
          <w:lang w:val="en-US"/>
        </w:rPr>
        <w:t xml:space="preserve"> is thermal conductivity, </w:t>
      </w:r>
      <m:oMath>
        <m:r>
          <w:rPr>
            <w:rFonts w:ascii="Cambria Math" w:eastAsiaTheme="minorEastAsia" w:hAnsi="Cambria Math"/>
            <w:szCs w:val="24"/>
            <w:lang w:val="en-US"/>
          </w:rPr>
          <m:t>T</m:t>
        </m:r>
      </m:oMath>
      <w:r w:rsidRPr="00E8086A">
        <w:rPr>
          <w:rFonts w:eastAsiaTheme="minorEastAsia"/>
          <w:szCs w:val="24"/>
          <w:lang w:val="en-US"/>
        </w:rPr>
        <w:t xml:space="preserve"> is the temperature, </w:t>
      </w:r>
      <w:proofErr w:type="spellStart"/>
      <w:r w:rsidR="00FE15DD" w:rsidRPr="00FE15DD">
        <w:rPr>
          <w:rFonts w:eastAsiaTheme="minorEastAsia"/>
          <w:i/>
          <w:szCs w:val="24"/>
          <w:lang w:val="en-US"/>
        </w:rPr>
        <w:t>i</w:t>
      </w:r>
      <w:proofErr w:type="spellEnd"/>
      <w:r w:rsidR="00FE15DD">
        <w:rPr>
          <w:rFonts w:eastAsiaTheme="minorEastAsia"/>
          <w:szCs w:val="24"/>
          <w:lang w:val="en-US"/>
        </w:rPr>
        <w:t xml:space="preserve"> </w:t>
      </w:r>
      <w:r w:rsidR="007F6C6D">
        <w:rPr>
          <w:rFonts w:eastAsiaTheme="minorEastAsia"/>
          <w:szCs w:val="24"/>
          <w:lang w:val="en-US"/>
        </w:rPr>
        <w:t>represent the</w:t>
      </w:r>
      <w:r w:rsidRPr="00E8086A">
        <w:rPr>
          <w:rFonts w:eastAsiaTheme="minorEastAsia"/>
          <w:szCs w:val="24"/>
          <w:lang w:val="en-US"/>
        </w:rPr>
        <w:t xml:space="preserve"> PCM</w:t>
      </w:r>
      <w:r w:rsidR="007F6C6D">
        <w:rPr>
          <w:rFonts w:eastAsiaTheme="minorEastAsia"/>
          <w:szCs w:val="24"/>
          <w:lang w:val="en-US"/>
        </w:rPr>
        <w:t xml:space="preserve"> position in inner wall, </w:t>
      </w:r>
      <w:r w:rsidR="007F6C6D" w:rsidRPr="00FE15DD">
        <w:rPr>
          <w:rFonts w:eastAsiaTheme="minorEastAsia"/>
          <w:i/>
          <w:szCs w:val="24"/>
          <w:lang w:val="en-US"/>
        </w:rPr>
        <w:t>j</w:t>
      </w:r>
      <w:r w:rsidR="007F6C6D">
        <w:rPr>
          <w:rFonts w:eastAsiaTheme="minorEastAsia"/>
          <w:szCs w:val="24"/>
          <w:lang w:val="en-US"/>
        </w:rPr>
        <w:t xml:space="preserve"> </w:t>
      </w:r>
      <w:proofErr w:type="gramStart"/>
      <w:r w:rsidR="007F6C6D">
        <w:rPr>
          <w:rFonts w:eastAsiaTheme="minorEastAsia"/>
          <w:szCs w:val="24"/>
          <w:lang w:val="en-US"/>
        </w:rPr>
        <w:t>represent</w:t>
      </w:r>
      <w:proofErr w:type="gramEnd"/>
      <w:r w:rsidR="007F6C6D">
        <w:rPr>
          <w:rFonts w:eastAsiaTheme="minorEastAsia"/>
          <w:szCs w:val="24"/>
          <w:lang w:val="en-US"/>
        </w:rPr>
        <w:t xml:space="preserve"> the brick and mortar</w:t>
      </w:r>
      <w:r w:rsidRPr="00E8086A">
        <w:rPr>
          <w:rFonts w:eastAsiaTheme="minorEastAsia"/>
          <w:szCs w:val="24"/>
          <w:lang w:val="en-US"/>
        </w:rPr>
        <w:t xml:space="preserve">. </w:t>
      </w:r>
    </w:p>
    <w:p w14:paraId="7D421A85" w14:textId="77777777" w:rsidR="006A54C1" w:rsidRPr="005A7F8E" w:rsidRDefault="006A54C1" w:rsidP="006A54C1">
      <w:pPr>
        <w:spacing w:line="480" w:lineRule="auto"/>
        <w:ind w:firstLine="0"/>
        <w:rPr>
          <w:rFonts w:eastAsiaTheme="minorEastAsia"/>
          <w:iCs/>
          <w:szCs w:val="24"/>
        </w:rPr>
      </w:pPr>
      <w:r w:rsidRPr="005A7F8E">
        <w:rPr>
          <w:rFonts w:eastAsiaTheme="minorEastAsia"/>
          <w:iCs/>
          <w:szCs w:val="24"/>
        </w:rPr>
        <w:t>The ambient temperature and solar radiation data for continuous three day has been taken for the location (25.3176° N, 82.9739° E)</w:t>
      </w:r>
      <w:r>
        <w:rPr>
          <w:rFonts w:eastAsiaTheme="minorEastAsia"/>
          <w:iCs/>
          <w:szCs w:val="24"/>
        </w:rPr>
        <w:t xml:space="preserve"> and use to solve the above mathematical model using MATLAB</w:t>
      </w:r>
      <w:r w:rsidRPr="005A7F8E">
        <w:rPr>
          <w:rFonts w:eastAsiaTheme="minorEastAsia"/>
          <w:iCs/>
          <w:szCs w:val="24"/>
        </w:rPr>
        <w:t xml:space="preserve">. </w:t>
      </w:r>
    </w:p>
    <w:p w14:paraId="6C0049BD" w14:textId="77777777" w:rsidR="006A54C1" w:rsidRPr="005A7F8E" w:rsidRDefault="006A54C1" w:rsidP="006A54C1">
      <w:pPr>
        <w:spacing w:line="480" w:lineRule="auto"/>
      </w:pPr>
      <w:r w:rsidRPr="005A7F8E">
        <w:t>Boundary condition</w:t>
      </w:r>
    </w:p>
    <w:p w14:paraId="6219C760" w14:textId="77777777" w:rsidR="006A54C1" w:rsidRPr="005A7F8E" w:rsidRDefault="006A54C1" w:rsidP="006A54C1">
      <w:pPr>
        <w:spacing w:line="480" w:lineRule="auto"/>
      </w:pPr>
      <w:r w:rsidRPr="005A7F8E">
        <w:t>PCMIW</w:t>
      </w:r>
    </w:p>
    <w:p w14:paraId="1202A77D" w14:textId="77777777" w:rsidR="006A54C1" w:rsidRPr="005A7F8E" w:rsidRDefault="006A54C1" w:rsidP="006A54C1">
      <w:pPr>
        <w:spacing w:line="480" w:lineRule="auto"/>
      </w:pPr>
      <w:r>
        <w:t xml:space="preserve">                                   </w:t>
      </w:r>
      <w:r w:rsidRPr="005A7F8E">
        <w:t>For x</w:t>
      </w:r>
      <w:r>
        <w:t xml:space="preserve"> </w:t>
      </w:r>
      <w:r w:rsidRPr="005A7F8E">
        <w:t xml:space="preserve">= 0, </w:t>
      </w:r>
    </w:p>
    <w:p w14:paraId="0AE01252" w14:textId="77777777" w:rsidR="006A54C1" w:rsidRPr="005A7F8E" w:rsidRDefault="006A54C1" w:rsidP="006A54C1">
      <w:pPr>
        <w:spacing w:line="480" w:lineRule="auto"/>
      </w:pPr>
      <w:r w:rsidRPr="005A7F8E">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m:rPr>
                <m:nor/>
              </m:rPr>
              <m:t>mortar</m:t>
            </m:r>
          </m:sub>
        </m:sSub>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r>
                  <m:rPr>
                    <m:sty m:val="p"/>
                  </m:rP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x=0</m:t>
            </m:r>
          </m:sub>
        </m:sSub>
        <m:r>
          <w:rPr>
            <w:rFonts w:ascii="Cambria Math" w:hAnsi="Cambria Math"/>
          </w:rPr>
          <m:t>=</m:t>
        </m:r>
        <m:sSub>
          <m:sSubPr>
            <m:ctrlPr>
              <w:rPr>
                <w:rFonts w:ascii="Cambria Math" w:hAnsi="Cambria Math"/>
                <w:i/>
              </w:rPr>
            </m:ctrlPr>
          </m:sSubPr>
          <m:e>
            <m:r>
              <w:rPr>
                <w:rFonts w:ascii="Cambria Math" w:hAnsi="Cambria Math"/>
              </w:rPr>
              <m:t>h</m:t>
            </m:r>
          </m:e>
          <m:sub>
            <m:r>
              <m:rPr>
                <m:nor/>
              </m:rPr>
              <m:t>ext</m:t>
            </m:r>
          </m:sub>
        </m:sSub>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m:rPr>
                    <m:nor/>
                  </m:rPr>
                  <m:t>amb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x=0</m:t>
                    </m:r>
                  </m:sub>
                </m:sSub>
              </m:sub>
            </m:sSub>
            <m:ctrlPr>
              <w:rPr>
                <w:rFonts w:ascii="Cambria Math" w:hAnsi="Cambria Math"/>
                <w:i/>
              </w:rPr>
            </m:ctrlPr>
          </m:e>
        </m:d>
      </m:oMath>
      <w:r w:rsidRPr="005A7F8E">
        <w:t xml:space="preserve"> + </w:t>
      </w:r>
      <m:oMath>
        <m:sSub>
          <m:sSubPr>
            <m:ctrlPr>
              <w:rPr>
                <w:rFonts w:ascii="Cambria Math" w:hAnsi="Cambria Math"/>
                <w:i/>
              </w:rPr>
            </m:ctrlPr>
          </m:sSubPr>
          <m:e>
            <m:r>
              <m:rPr>
                <m:sty m:val="bi"/>
              </m:rPr>
              <w:rPr>
                <w:rFonts w:ascii="Cambria Math" w:hAnsi="Cambria Math"/>
              </w:rPr>
              <m:t>q</m:t>
            </m:r>
          </m:e>
          <m:sub>
            <m:r>
              <m:rPr>
                <m:nor/>
              </m:rPr>
              <m:t>outer</m:t>
            </m:r>
          </m:sub>
        </m:sSub>
      </m:oMath>
      <w:r w:rsidRPr="005A7F8E">
        <w:t xml:space="preserve"> </w:t>
      </w:r>
    </w:p>
    <w:p w14:paraId="512B9833" w14:textId="77777777" w:rsidR="006A54C1" w:rsidRPr="005A7F8E" w:rsidRDefault="006A54C1" w:rsidP="006A54C1">
      <w:pPr>
        <w:spacing w:line="480" w:lineRule="auto"/>
      </w:pPr>
      <w:r w:rsidRPr="005A7F8E">
        <w:t xml:space="preserve">                                For x = </w:t>
      </w:r>
      <m:oMath>
        <m:sSub>
          <m:sSubPr>
            <m:ctrlPr>
              <w:rPr>
                <w:rFonts w:ascii="Cambria Math" w:hAnsi="Cambria Math"/>
                <w:i/>
              </w:rPr>
            </m:ctrlPr>
          </m:sSubPr>
          <m:e>
            <m:r>
              <w:rPr>
                <w:rFonts w:ascii="Cambria Math" w:hAnsi="Cambria Math"/>
              </w:rPr>
              <m:t>x</m:t>
            </m:r>
            <m:ctrlPr>
              <w:rPr>
                <w:rFonts w:ascii="Cambria Math" w:hAnsi="Cambria Math"/>
              </w:rPr>
            </m:ctrlPr>
          </m:e>
          <m:sub>
            <m:r>
              <m:rPr>
                <m:nor/>
              </m:rPr>
              <m:t>1</m:t>
            </m:r>
          </m:sub>
        </m:sSub>
      </m:oMath>
      <w:r w:rsidRPr="005A7F8E">
        <w:t>,</w:t>
      </w:r>
    </w:p>
    <w:p w14:paraId="107AB027" w14:textId="77777777" w:rsidR="006A54C1" w:rsidRPr="005A7F8E" w:rsidRDefault="006A54C1" w:rsidP="006A54C1">
      <w:pPr>
        <w:spacing w:line="480" w:lineRule="auto"/>
      </w:pPr>
      <w:r w:rsidRPr="005A7F8E">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m:rPr>
                <m:nor/>
              </m:rPr>
              <m:t>mortar</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rPr>
                </m:ctrlPr>
              </m:e>
              <m:sub>
                <m:r>
                  <m:rPr>
                    <m:nor/>
                  </m:rPr>
                  <m:t>1</m:t>
                </m:r>
              </m:sub>
            </m:sSub>
          </m:sub>
        </m:sSub>
        <m:r>
          <w:rPr>
            <w:rFonts w:ascii="Cambria Math" w:hAnsi="Cambria Math"/>
          </w:rPr>
          <m:t>=-</m:t>
        </m:r>
        <m:sSub>
          <m:sSubPr>
            <m:ctrlPr>
              <w:rPr>
                <w:rFonts w:ascii="Cambria Math" w:hAnsi="Cambria Math"/>
                <w:i/>
              </w:rPr>
            </m:ctrlPr>
          </m:sSubPr>
          <m:e>
            <m:r>
              <w:rPr>
                <w:rFonts w:ascii="Cambria Math" w:hAnsi="Cambria Math"/>
              </w:rPr>
              <m:t>k</m:t>
            </m:r>
          </m:e>
          <m:sub>
            <m:r>
              <m:rPr>
                <m:nor/>
              </m:rPr>
              <m:t>brick</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rPr>
                </m:ctrlPr>
              </m:e>
              <m:sub>
                <m:r>
                  <m:rPr>
                    <m:nor/>
                  </m:rPr>
                  <m:t>1</m:t>
                </m:r>
              </m:sub>
            </m:sSub>
          </m:sub>
        </m:sSub>
      </m:oMath>
    </w:p>
    <w:p w14:paraId="4DC4708E" w14:textId="77777777" w:rsidR="006A54C1" w:rsidRPr="005A7F8E" w:rsidRDefault="006A54C1" w:rsidP="006A54C1">
      <w:pPr>
        <w:spacing w:line="480" w:lineRule="auto"/>
      </w:pPr>
      <w:r w:rsidRPr="005A7F8E">
        <w:t xml:space="preserve">                                For x = </w:t>
      </w:r>
      <m:oMath>
        <m:sSub>
          <m:sSubPr>
            <m:ctrlPr>
              <w:rPr>
                <w:rFonts w:ascii="Cambria Math" w:hAnsi="Cambria Math"/>
                <w:i/>
              </w:rPr>
            </m:ctrlPr>
          </m:sSubPr>
          <m:e>
            <m:r>
              <w:rPr>
                <w:rFonts w:ascii="Cambria Math" w:hAnsi="Cambria Math"/>
              </w:rPr>
              <m:t>x</m:t>
            </m:r>
            <m:ctrlPr>
              <w:rPr>
                <w:rFonts w:ascii="Cambria Math" w:hAnsi="Cambria Math"/>
              </w:rPr>
            </m:ctrlPr>
          </m:e>
          <m:sub>
            <m:r>
              <m:rPr>
                <m:nor/>
              </m:rPr>
              <m:t>2</m:t>
            </m:r>
          </m:sub>
        </m:sSub>
      </m:oMath>
      <w:r w:rsidRPr="005A7F8E">
        <w:t>,</w:t>
      </w:r>
    </w:p>
    <w:p w14:paraId="041ECDC2" w14:textId="77777777" w:rsidR="006A54C1" w:rsidRPr="005A7F8E" w:rsidRDefault="006A54C1" w:rsidP="006A54C1">
      <w:pPr>
        <w:spacing w:line="480" w:lineRule="auto"/>
      </w:pPr>
      <w:r w:rsidRPr="005A7F8E">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m:rPr>
                <m:nor/>
              </m:rPr>
              <m:t>brick</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rPr>
                </m:ctrlPr>
              </m:e>
              <m:sub>
                <m:r>
                  <m:rPr>
                    <m:nor/>
                  </m:rPr>
                  <m:t>2</m:t>
                </m:r>
              </m:sub>
            </m:sSub>
          </m:sub>
        </m:sSub>
        <m:r>
          <w:rPr>
            <w:rFonts w:ascii="Cambria Math" w:hAnsi="Cambria Math"/>
          </w:rPr>
          <m:t xml:space="preserve"> = -</m:t>
        </m:r>
        <m:sSub>
          <m:sSubPr>
            <m:ctrlPr>
              <w:rPr>
                <w:rFonts w:ascii="Cambria Math" w:hAnsi="Cambria Math"/>
                <w:i/>
              </w:rPr>
            </m:ctrlPr>
          </m:sSubPr>
          <m:e>
            <m:r>
              <w:rPr>
                <w:rFonts w:ascii="Cambria Math" w:hAnsi="Cambria Math"/>
              </w:rPr>
              <m:t>k</m:t>
            </m:r>
          </m:e>
          <m:sub>
            <m:r>
              <m:rPr>
                <m:nor/>
              </m:rPr>
              <m:t>mix</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num>
              <m:den>
                <m: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rPr>
                </m:ctrlPr>
              </m:e>
              <m:sub>
                <m:r>
                  <m:rPr>
                    <m:nor/>
                  </m:rPr>
                  <m:t>2</m:t>
                </m:r>
              </m:sub>
            </m:sSub>
          </m:sub>
        </m:sSub>
        <m:r>
          <w:rPr>
            <w:rFonts w:ascii="Cambria Math" w:hAnsi="Cambria Math"/>
          </w:rPr>
          <m:t xml:space="preserve"> </m:t>
        </m:r>
      </m:oMath>
      <w:r w:rsidRPr="005A7F8E">
        <w:t xml:space="preserve">      </w:t>
      </w:r>
    </w:p>
    <w:p w14:paraId="2CC83A9C" w14:textId="77777777" w:rsidR="006A54C1" w:rsidRPr="005A7F8E" w:rsidRDefault="006A54C1" w:rsidP="006A54C1">
      <w:pPr>
        <w:spacing w:line="480" w:lineRule="auto"/>
      </w:pPr>
      <w:r w:rsidRPr="005A7F8E">
        <w:lastRenderedPageBreak/>
        <w:t xml:space="preserve">                               For x =</w:t>
      </w:r>
      <m:oMath>
        <m:r>
          <w:rPr>
            <w:rFonts w:ascii="Cambria Math" w:hAnsi="Cambria Math"/>
          </w:rPr>
          <m:t xml:space="preserve"> </m:t>
        </m:r>
        <m:sSub>
          <m:sSubPr>
            <m:ctrlPr>
              <w:rPr>
                <w:rFonts w:ascii="Cambria Math" w:hAnsi="Cambria Math"/>
                <w:i/>
              </w:rPr>
            </m:ctrlPr>
          </m:sSubPr>
          <m:e>
            <m:r>
              <w:rPr>
                <w:rFonts w:ascii="Cambria Math" w:hAnsi="Cambria Math"/>
              </w:rPr>
              <m:t>x</m:t>
            </m:r>
            <m:ctrlPr>
              <w:rPr>
                <w:rFonts w:ascii="Cambria Math" w:hAnsi="Cambria Math"/>
              </w:rPr>
            </m:ctrlPr>
          </m:e>
          <m:sub>
            <m:r>
              <m:rPr>
                <m:nor/>
              </m:rPr>
              <m:t>3</m:t>
            </m:r>
          </m:sub>
        </m:sSub>
      </m:oMath>
      <w:r w:rsidRPr="005A7F8E">
        <w:t>,</w:t>
      </w:r>
      <m:oMath>
        <m:r>
          <w:rPr>
            <w:rFonts w:ascii="Cambria Math" w:hAnsi="Cambria Math"/>
          </w:rPr>
          <m:t xml:space="preserve">                  </m:t>
        </m:r>
      </m:oMath>
    </w:p>
    <w:p w14:paraId="187D2FD1" w14:textId="77777777" w:rsidR="006A54C1" w:rsidRPr="005A7F8E" w:rsidRDefault="006A54C1" w:rsidP="006A54C1">
      <w:pPr>
        <w:spacing w:line="480" w:lineRule="auto"/>
        <w:jc w:val="center"/>
      </w:pPr>
      <m:oMathPara>
        <m:oMath>
          <m:r>
            <w:rPr>
              <w:rFonts w:ascii="Cambria Math" w:hAnsi="Cambria Math"/>
            </w:rPr>
            <m:t>-</m:t>
          </m:r>
          <m:sSub>
            <m:sSubPr>
              <m:ctrlPr>
                <w:rPr>
                  <w:rFonts w:ascii="Cambria Math" w:hAnsi="Cambria Math"/>
                  <w:i/>
                </w:rPr>
              </m:ctrlPr>
            </m:sSubPr>
            <m:e>
              <m:r>
                <w:rPr>
                  <w:rFonts w:ascii="Cambria Math" w:hAnsi="Cambria Math"/>
                </w:rPr>
                <m:t>k</m:t>
              </m:r>
            </m:e>
            <m:sub>
              <m:r>
                <m:rPr>
                  <m:nor/>
                </m:rPr>
                <m:t>mix</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num>
                <m:den>
                  <m: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rPr>
                  </m:ctrlPr>
                </m:e>
                <m:sub>
                  <m:r>
                    <m:rPr>
                      <m:nor/>
                    </m:rPr>
                    <m:t>3</m:t>
                  </m:r>
                </m:sub>
              </m:sSub>
            </m:sub>
          </m:sSub>
          <m:r>
            <w:rPr>
              <w:rFonts w:ascii="Cambria Math" w:hAnsi="Cambria Math"/>
            </w:rPr>
            <m:t>=</m:t>
          </m:r>
          <m:sSub>
            <m:sSubPr>
              <m:ctrlPr>
                <w:rPr>
                  <w:rFonts w:ascii="Cambria Math" w:hAnsi="Cambria Math"/>
                  <w:i/>
                </w:rPr>
              </m:ctrlPr>
            </m:sSubPr>
            <m:e>
              <m:r>
                <w:rPr>
                  <w:rFonts w:ascii="Cambria Math" w:hAnsi="Cambria Math"/>
                </w:rPr>
                <m:t>h</m:t>
              </m:r>
            </m:e>
            <m:sub>
              <m:r>
                <m:rPr>
                  <m:nor/>
                </m:rPr>
                <m:t>int</m:t>
              </m:r>
            </m:sub>
          </m:sSub>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3</m:t>
                  </m:r>
                  <m:sSub>
                    <m:sSubPr>
                      <m:ctrlPr>
                        <w:rPr>
                          <w:rFonts w:ascii="Cambria Math" w:hAnsi="Cambria Math"/>
                          <w:i/>
                        </w:rPr>
                      </m:ctrlPr>
                    </m:sSubPr>
                    <m:e>
                      <m:r>
                        <m:rPr>
                          <m:lit/>
                        </m:rP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rPr>
                          </m:ctrlPr>
                        </m:e>
                        <m:sub>
                          <m:r>
                            <m:rPr>
                              <m:nor/>
                            </m:rPr>
                            <m:t>3</m:t>
                          </m:r>
                        </m:sub>
                      </m:sSub>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m:t>
                  </m:r>
                </m:sub>
              </m:sSub>
              <m:ctrlPr>
                <w:rPr>
                  <w:rFonts w:ascii="Cambria Math" w:hAnsi="Cambria Math"/>
                  <w:i/>
                </w:rPr>
              </m:ctrlPr>
            </m:e>
          </m:d>
          <m:r>
            <w:rPr>
              <w:rFonts w:ascii="Cambria Math" w:hAnsi="Cambria Math"/>
            </w:rPr>
            <m:t xml:space="preserve">  + </m:t>
          </m:r>
          <m:sSub>
            <m:sSubPr>
              <m:ctrlPr>
                <w:rPr>
                  <w:rFonts w:ascii="Cambria Math" w:hAnsi="Cambria Math"/>
                  <w:i/>
                </w:rPr>
              </m:ctrlPr>
            </m:sSubPr>
            <m:e>
              <m:r>
                <w:rPr>
                  <w:rFonts w:ascii="Cambria Math" w:hAnsi="Cambria Math"/>
                </w:rPr>
                <m:t>q</m:t>
              </m:r>
            </m:e>
            <m:sub>
              <m:r>
                <m:rPr>
                  <m:nor/>
                </m:rPr>
                <m:t>indoor</m:t>
              </m:r>
            </m:sub>
          </m:sSub>
        </m:oMath>
      </m:oMathPara>
    </w:p>
    <w:p w14:paraId="15A020CC" w14:textId="77777777" w:rsidR="006A54C1" w:rsidRPr="005A7F8E" w:rsidRDefault="006A54C1" w:rsidP="006A54C1">
      <w:pPr>
        <w:spacing w:line="480" w:lineRule="auto"/>
      </w:pPr>
      <w:r w:rsidRPr="005A7F8E">
        <w:t xml:space="preserve">Roof of PCMIW </w:t>
      </w:r>
    </w:p>
    <w:p w14:paraId="3B16EA9B" w14:textId="77777777" w:rsidR="006A54C1" w:rsidRPr="005A7F8E" w:rsidRDefault="006A54C1" w:rsidP="006A54C1">
      <w:pPr>
        <w:spacing w:line="480" w:lineRule="auto"/>
      </w:pPr>
      <w:r w:rsidRPr="005A7F8E">
        <w:t>For y = 0,</w:t>
      </w:r>
    </w:p>
    <w:p w14:paraId="7933147F" w14:textId="77777777" w:rsidR="006A54C1" w:rsidRPr="005A7F8E" w:rsidRDefault="006A54C1" w:rsidP="006A54C1">
      <w:pPr>
        <w:spacing w:line="480" w:lineRule="auto"/>
      </w:pPr>
      <m:oMath>
        <m:r>
          <w:rPr>
            <w:rFonts w:ascii="Cambria Math" w:hAnsi="Cambria Math"/>
          </w:rPr>
          <m:t xml:space="preserve">                                             -</m:t>
        </m:r>
        <m:sSub>
          <m:sSubPr>
            <m:ctrlPr>
              <w:rPr>
                <w:rFonts w:ascii="Cambria Math" w:hAnsi="Cambria Math"/>
                <w:i/>
              </w:rPr>
            </m:ctrlPr>
          </m:sSubPr>
          <m:e>
            <m:r>
              <w:rPr>
                <w:rFonts w:ascii="Cambria Math" w:hAnsi="Cambria Math"/>
              </w:rPr>
              <m:t>k</m:t>
            </m:r>
          </m:e>
          <m:sub>
            <m:r>
              <m:rPr>
                <m:nor/>
              </m:rPr>
              <m:t>mix</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y=0</m:t>
            </m:r>
          </m:sub>
        </m:sSub>
        <m:r>
          <w:rPr>
            <w:rFonts w:ascii="Cambria Math" w:hAnsi="Cambria Math"/>
          </w:rPr>
          <m:t>=</m:t>
        </m:r>
        <m:sSub>
          <m:sSubPr>
            <m:ctrlPr>
              <w:rPr>
                <w:rFonts w:ascii="Cambria Math" w:hAnsi="Cambria Math"/>
                <w:i/>
              </w:rPr>
            </m:ctrlPr>
          </m:sSubPr>
          <m:e>
            <m:r>
              <w:rPr>
                <w:rFonts w:ascii="Cambria Math" w:hAnsi="Cambria Math"/>
              </w:rPr>
              <m:t>h</m:t>
            </m:r>
          </m:e>
          <m:sub>
            <m:r>
              <m:rPr>
                <m:nor/>
              </m:rPr>
              <m:t>int</m:t>
            </m:r>
          </m:sub>
        </m:sSub>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1</m:t>
                </m:r>
                <m:sSub>
                  <m:sSubPr>
                    <m:ctrlPr>
                      <w:rPr>
                        <w:rFonts w:ascii="Cambria Math" w:hAnsi="Cambria Math"/>
                        <w:i/>
                      </w:rPr>
                    </m:ctrlPr>
                  </m:sSubPr>
                  <m:e>
                    <m:r>
                      <m:rPr>
                        <m:lit/>
                      </m:rPr>
                      <w:rPr>
                        <w:rFonts w:ascii="Cambria Math" w:hAnsi="Cambria Math"/>
                      </w:rPr>
                      <m:t>|</m:t>
                    </m:r>
                  </m:e>
                  <m:sub>
                    <m:r>
                      <w:rPr>
                        <w:rFonts w:ascii="Cambria Math" w:hAnsi="Cambria Math"/>
                      </w:rPr>
                      <m:t>y=0</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m:t>
                </m:r>
              </m:sub>
            </m:sSub>
            <m:ctrlPr>
              <w:rPr>
                <w:rFonts w:ascii="Cambria Math" w:hAnsi="Cambria Math"/>
                <w:i/>
              </w:rPr>
            </m:ctrlPr>
          </m:e>
        </m:d>
      </m:oMath>
      <w:r w:rsidRPr="005A7F8E">
        <w:t xml:space="preserve"> + </w:t>
      </w:r>
      <m:oMath>
        <m:sSub>
          <m:sSubPr>
            <m:ctrlPr>
              <w:rPr>
                <w:rFonts w:ascii="Cambria Math" w:hAnsi="Cambria Math"/>
                <w:i/>
              </w:rPr>
            </m:ctrlPr>
          </m:sSubPr>
          <m:e>
            <m:r>
              <w:rPr>
                <w:rFonts w:ascii="Cambria Math" w:hAnsi="Cambria Math"/>
              </w:rPr>
              <m:t>q</m:t>
            </m:r>
          </m:e>
          <m:sub>
            <m:r>
              <m:rPr>
                <m:nor/>
              </m:rPr>
              <m:t>indoor</m:t>
            </m:r>
          </m:sub>
        </m:sSub>
      </m:oMath>
    </w:p>
    <w:p w14:paraId="37A64453" w14:textId="77777777" w:rsidR="006A54C1" w:rsidRPr="005A7F8E" w:rsidRDefault="006A54C1" w:rsidP="006A54C1">
      <w:pPr>
        <w:spacing w:line="480" w:lineRule="auto"/>
      </w:pPr>
      <w:r w:rsidRPr="005A7F8E">
        <w:t xml:space="preserve">For y = </w:t>
      </w:r>
      <m:oMath>
        <m:sSub>
          <m:sSubPr>
            <m:ctrlPr>
              <w:rPr>
                <w:rFonts w:ascii="Cambria Math" w:hAnsi="Cambria Math"/>
                <w:i/>
              </w:rPr>
            </m:ctrlPr>
          </m:sSubPr>
          <m:e>
            <m:r>
              <w:rPr>
                <w:rFonts w:ascii="Cambria Math" w:hAnsi="Cambria Math"/>
              </w:rPr>
              <m:t>y</m:t>
            </m:r>
            <m:ctrlPr>
              <w:rPr>
                <w:rFonts w:ascii="Cambria Math" w:hAnsi="Cambria Math"/>
              </w:rPr>
            </m:ctrlPr>
          </m:e>
          <m:sub>
            <m:r>
              <m:rPr>
                <m:nor/>
              </m:rPr>
              <m:t>1</m:t>
            </m:r>
          </m:sub>
        </m:sSub>
      </m:oMath>
      <w:r w:rsidRPr="005A7F8E">
        <w:t>,</w:t>
      </w:r>
    </w:p>
    <w:p w14:paraId="0097E51F" w14:textId="77777777" w:rsidR="006A54C1" w:rsidRPr="005A7F8E" w:rsidRDefault="006A54C1" w:rsidP="006A54C1">
      <w:pPr>
        <w:spacing w:line="480" w:lineRule="auto"/>
      </w:pPr>
      <w:r w:rsidRPr="005A7F8E">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m:rPr>
                <m:nor/>
              </m:rPr>
              <m:t>mix</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y=</m:t>
            </m:r>
            <m:sSub>
              <m:sSubPr>
                <m:ctrlPr>
                  <w:rPr>
                    <w:rFonts w:ascii="Cambria Math" w:hAnsi="Cambria Math"/>
                    <w:i/>
                  </w:rPr>
                </m:ctrlPr>
              </m:sSubPr>
              <m:e>
                <m:r>
                  <w:rPr>
                    <w:rFonts w:ascii="Cambria Math" w:hAnsi="Cambria Math"/>
                  </w:rPr>
                  <m:t>y</m:t>
                </m:r>
                <m:ctrlPr>
                  <w:rPr>
                    <w:rFonts w:ascii="Cambria Math" w:hAnsi="Cambria Math"/>
                  </w:rPr>
                </m:ctrlPr>
              </m:e>
              <m:sub>
                <m:r>
                  <m:rPr>
                    <m:nor/>
                  </m:rPr>
                  <m:t>1</m:t>
                </m:r>
              </m:sub>
            </m:sSub>
          </m:sub>
        </m:sSub>
        <m:r>
          <w:rPr>
            <w:rFonts w:ascii="Cambria Math" w:hAnsi="Cambria Math"/>
          </w:rPr>
          <m:t>=-</m:t>
        </m:r>
        <m:sSub>
          <m:sSubPr>
            <m:ctrlPr>
              <w:rPr>
                <w:rFonts w:ascii="Cambria Math" w:hAnsi="Cambria Math"/>
                <w:i/>
              </w:rPr>
            </m:ctrlPr>
          </m:sSubPr>
          <m:e>
            <m:r>
              <w:rPr>
                <w:rFonts w:ascii="Cambria Math" w:hAnsi="Cambria Math"/>
              </w:rPr>
              <m:t>k</m:t>
            </m:r>
          </m:e>
          <m:sub>
            <m:r>
              <m:rPr>
                <m:nor/>
              </m:rPr>
              <m:t>mortar</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y=</m:t>
            </m:r>
            <m:sSub>
              <m:sSubPr>
                <m:ctrlPr>
                  <w:rPr>
                    <w:rFonts w:ascii="Cambria Math" w:hAnsi="Cambria Math"/>
                    <w:i/>
                  </w:rPr>
                </m:ctrlPr>
              </m:sSubPr>
              <m:e>
                <m:r>
                  <w:rPr>
                    <w:rFonts w:ascii="Cambria Math" w:hAnsi="Cambria Math"/>
                  </w:rPr>
                  <m:t>y</m:t>
                </m:r>
                <m:ctrlPr>
                  <w:rPr>
                    <w:rFonts w:ascii="Cambria Math" w:hAnsi="Cambria Math"/>
                  </w:rPr>
                </m:ctrlPr>
              </m:e>
              <m:sub>
                <m:r>
                  <m:rPr>
                    <m:nor/>
                  </m:rPr>
                  <m:t>1</m:t>
                </m:r>
              </m:sub>
            </m:sSub>
          </m:sub>
        </m:sSub>
      </m:oMath>
      <w:r w:rsidRPr="005A7F8E">
        <w:t xml:space="preserve">                   </w:t>
      </w:r>
    </w:p>
    <w:p w14:paraId="5E3D75E1" w14:textId="77777777" w:rsidR="006A54C1" w:rsidRPr="005A7F8E" w:rsidRDefault="006A54C1" w:rsidP="006A54C1">
      <w:pPr>
        <w:spacing w:line="480" w:lineRule="auto"/>
      </w:pPr>
      <w:r w:rsidRPr="005A7F8E">
        <w:t xml:space="preserve">For y = </w:t>
      </w:r>
      <m:oMath>
        <m:sSub>
          <m:sSubPr>
            <m:ctrlPr>
              <w:rPr>
                <w:rFonts w:ascii="Cambria Math" w:hAnsi="Cambria Math"/>
                <w:i/>
              </w:rPr>
            </m:ctrlPr>
          </m:sSubPr>
          <m:e>
            <m:r>
              <w:rPr>
                <w:rFonts w:ascii="Cambria Math" w:hAnsi="Cambria Math"/>
              </w:rPr>
              <m:t>y</m:t>
            </m:r>
            <m:ctrlPr>
              <w:rPr>
                <w:rFonts w:ascii="Cambria Math" w:hAnsi="Cambria Math"/>
              </w:rPr>
            </m:ctrlPr>
          </m:e>
          <m:sub>
            <m:r>
              <m:rPr>
                <m:nor/>
              </m:rPr>
              <m:t>2</m:t>
            </m:r>
          </m:sub>
        </m:sSub>
      </m:oMath>
      <w:r w:rsidRPr="005A7F8E">
        <w:t>,</w:t>
      </w:r>
    </w:p>
    <w:p w14:paraId="76E02B9A" w14:textId="77777777" w:rsidR="006A54C1" w:rsidRPr="00F84710" w:rsidRDefault="006A54C1" w:rsidP="006A54C1">
      <w:pPr>
        <w:spacing w:line="480" w:lineRule="auto"/>
      </w:pPr>
      <w:r w:rsidRPr="005A7F8E">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m:rPr>
                <m:nor/>
              </m:rPr>
              <m:t>mortar</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∂n</m:t>
                </m:r>
              </m:den>
            </m:f>
            <m:ctrlPr>
              <w:rPr>
                <w:rFonts w:ascii="Cambria Math" w:hAnsi="Cambria Math"/>
                <w:i/>
              </w:rPr>
            </m:ctrlPr>
          </m:e>
        </m:d>
        <m:sSub>
          <m:sSubPr>
            <m:ctrlPr>
              <w:rPr>
                <w:rFonts w:ascii="Cambria Math" w:hAnsi="Cambria Math"/>
                <w:i/>
              </w:rPr>
            </m:ctrlPr>
          </m:sSubPr>
          <m:e>
            <m:r>
              <m:rPr>
                <m:lit/>
              </m:rPr>
              <w:rPr>
                <w:rFonts w:ascii="Cambria Math" w:hAnsi="Cambria Math"/>
              </w:rPr>
              <m:t>|</m:t>
            </m:r>
          </m:e>
          <m:sub>
            <m:r>
              <w:rPr>
                <w:rFonts w:ascii="Cambria Math" w:hAnsi="Cambria Math"/>
              </w:rPr>
              <m:t>y=</m:t>
            </m:r>
            <m:sSub>
              <m:sSubPr>
                <m:ctrlPr>
                  <w:rPr>
                    <w:rFonts w:ascii="Cambria Math" w:hAnsi="Cambria Math"/>
                    <w:i/>
                  </w:rPr>
                </m:ctrlPr>
              </m:sSubPr>
              <m:e>
                <m:r>
                  <w:rPr>
                    <w:rFonts w:ascii="Cambria Math" w:hAnsi="Cambria Math"/>
                  </w:rPr>
                  <m:t>y</m:t>
                </m:r>
                <m:ctrlPr>
                  <w:rPr>
                    <w:rFonts w:ascii="Cambria Math" w:hAnsi="Cambria Math"/>
                  </w:rPr>
                </m:ctrlPr>
              </m:e>
              <m:sub>
                <m:r>
                  <m:rPr>
                    <m:nor/>
                  </m:rPr>
                  <m:t>2</m:t>
                </m:r>
              </m:sub>
            </m:sSub>
          </m:sub>
        </m:sSub>
        <m:r>
          <w:rPr>
            <w:rFonts w:ascii="Cambria Math" w:hAnsi="Cambria Math"/>
          </w:rPr>
          <m:t>=</m:t>
        </m:r>
      </m:oMath>
      <w:r w:rsidRPr="005A7F8E">
        <w:t xml:space="preserve">  </w:t>
      </w:r>
      <m:oMath>
        <m:sSub>
          <m:sSubPr>
            <m:ctrlPr>
              <w:rPr>
                <w:rFonts w:ascii="Cambria Math" w:hAnsi="Cambria Math"/>
                <w:i/>
              </w:rPr>
            </m:ctrlPr>
          </m:sSubPr>
          <m:e>
            <m:r>
              <w:rPr>
                <w:rFonts w:ascii="Cambria Math" w:hAnsi="Cambria Math"/>
              </w:rPr>
              <m:t>h</m:t>
            </m:r>
          </m:e>
          <m:sub>
            <m:r>
              <m:rPr>
                <m:nor/>
              </m:rPr>
              <m:t>ext</m:t>
            </m:r>
          </m:sub>
        </m:sSub>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m:rPr>
                    <m:nor/>
                  </m:rPr>
                  <m:t>amb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y=</m:t>
                    </m:r>
                    <m:sSub>
                      <m:sSubPr>
                        <m:ctrlPr>
                          <w:rPr>
                            <w:rFonts w:ascii="Cambria Math" w:hAnsi="Cambria Math"/>
                            <w:i/>
                          </w:rPr>
                        </m:ctrlPr>
                      </m:sSubPr>
                      <m:e>
                        <m:r>
                          <w:rPr>
                            <w:rFonts w:ascii="Cambria Math" w:hAnsi="Cambria Math"/>
                          </w:rPr>
                          <m:t>y</m:t>
                        </m:r>
                        <m:ctrlPr>
                          <w:rPr>
                            <w:rFonts w:ascii="Cambria Math" w:hAnsi="Cambria Math"/>
                          </w:rPr>
                        </m:ctrlPr>
                      </m:e>
                      <m:sub>
                        <m:r>
                          <m:rPr>
                            <m:nor/>
                          </m:rPr>
                          <m:t>2</m:t>
                        </m:r>
                      </m:sub>
                    </m:sSub>
                  </m:sub>
                </m:sSub>
              </m:sub>
            </m:sSub>
            <m:ctrlPr>
              <w:rPr>
                <w:rFonts w:ascii="Cambria Math" w:hAnsi="Cambria Math"/>
                <w:i/>
              </w:rPr>
            </m:ctrlPr>
          </m:e>
        </m:d>
      </m:oMath>
      <w:r w:rsidRPr="005A7F8E">
        <w:t xml:space="preserve"> + </w:t>
      </w:r>
      <m:oMath>
        <m:sSub>
          <m:sSubPr>
            <m:ctrlPr>
              <w:rPr>
                <w:rFonts w:ascii="Cambria Math" w:hAnsi="Cambria Math"/>
                <w:i/>
              </w:rPr>
            </m:ctrlPr>
          </m:sSubPr>
          <m:e>
            <m:r>
              <w:rPr>
                <w:rFonts w:ascii="Cambria Math" w:hAnsi="Cambria Math"/>
              </w:rPr>
              <m:t>q</m:t>
            </m:r>
          </m:e>
          <m:sub>
            <m:r>
              <m:rPr>
                <m:nor/>
              </m:rPr>
              <m:t>outdoor</m:t>
            </m:r>
          </m:sub>
        </m:sSub>
      </m:oMath>
    </w:p>
    <w:p w14:paraId="10F5A9B6" w14:textId="77777777" w:rsidR="006A54C1" w:rsidRDefault="006A54C1" w:rsidP="006A54C1">
      <w:pPr>
        <w:spacing w:line="480" w:lineRule="auto"/>
        <w:ind w:firstLine="0"/>
        <w:rPr>
          <w:rFonts w:eastAsiaTheme="minorEastAsia"/>
          <w:bCs/>
          <w:iCs/>
          <w:szCs w:val="24"/>
          <w:lang w:val="en-IN"/>
        </w:rPr>
      </w:pPr>
      <w:r w:rsidRPr="00375E74">
        <w:rPr>
          <w:rFonts w:eastAsiaTheme="minorEastAsia"/>
          <w:bCs/>
          <w:iCs/>
          <w:szCs w:val="24"/>
          <w:lang w:val="en-IN"/>
        </w:rPr>
        <w:t>The simulation evaluates three possible configurations for PCM placement within the wall structure</w:t>
      </w:r>
      <w:r>
        <w:rPr>
          <w:rFonts w:eastAsiaTheme="minorEastAsia"/>
          <w:bCs/>
          <w:iCs/>
          <w:szCs w:val="24"/>
          <w:lang w:val="en-IN"/>
        </w:rPr>
        <w:t xml:space="preserve"> as brief in details.</w:t>
      </w:r>
    </w:p>
    <w:p w14:paraId="37337072" w14:textId="77777777" w:rsidR="00B95F94" w:rsidRPr="00D30DD4" w:rsidRDefault="00B95F94" w:rsidP="00B95F94">
      <w:pPr>
        <w:pStyle w:val="ListParagraph"/>
        <w:numPr>
          <w:ilvl w:val="1"/>
          <w:numId w:val="1"/>
        </w:numPr>
        <w:spacing w:line="480" w:lineRule="auto"/>
        <w:rPr>
          <w:rFonts w:eastAsiaTheme="minorEastAsia"/>
          <w:bCs/>
          <w:iCs/>
          <w:szCs w:val="24"/>
          <w:lang w:val="en-IN"/>
        </w:rPr>
      </w:pPr>
      <w:r w:rsidRPr="00D30DD4">
        <w:rPr>
          <w:rFonts w:eastAsiaTheme="minorEastAsia"/>
          <w:b/>
          <w:bCs/>
          <w:iCs/>
          <w:szCs w:val="24"/>
          <w:lang w:val="en-IN"/>
        </w:rPr>
        <w:t>Outer Layer Placement</w:t>
      </w:r>
    </w:p>
    <w:p w14:paraId="4B6D8614" w14:textId="77777777" w:rsidR="00B95F94" w:rsidRPr="00F84710" w:rsidRDefault="00B95F94" w:rsidP="00B95F94">
      <w:pPr>
        <w:pStyle w:val="ListParagraph"/>
        <w:spacing w:line="480" w:lineRule="auto"/>
        <w:ind w:left="360" w:firstLine="0"/>
        <w:rPr>
          <w:rFonts w:eastAsiaTheme="minorEastAsia"/>
          <w:bCs/>
          <w:iCs/>
          <w:szCs w:val="24"/>
          <w:lang w:val="en-IN"/>
        </w:rPr>
      </w:pPr>
      <w:r w:rsidRPr="00F84710">
        <w:rPr>
          <w:rFonts w:eastAsiaTheme="minorEastAsia"/>
          <w:bCs/>
          <w:iCs/>
          <w:szCs w:val="24"/>
          <w:lang w:val="en-IN"/>
        </w:rPr>
        <w:t>In this configuration, the PCM layer is applied directly on the outer surface of the wall, where it is exposed to direct solar radiation. This arrangement lets the PCM absorb incoming solar heat at the earliest point, potentially reducing heat transfer to the inner wall layers.</w:t>
      </w:r>
    </w:p>
    <w:p w14:paraId="43BD7DBD" w14:textId="77777777" w:rsidR="00B95F94" w:rsidRPr="0010129B" w:rsidRDefault="00B95F94" w:rsidP="00B95F94">
      <w:pPr>
        <w:pStyle w:val="ListParagraph"/>
        <w:spacing w:line="480" w:lineRule="auto"/>
        <w:ind w:left="360" w:firstLine="0"/>
        <w:rPr>
          <w:rFonts w:eastAsiaTheme="minorEastAsia"/>
          <w:bCs/>
          <w:iCs/>
          <w:szCs w:val="24"/>
          <w:lang w:val="en-IN"/>
        </w:rPr>
      </w:pPr>
      <w:r w:rsidRPr="00F84710">
        <w:rPr>
          <w:rFonts w:eastAsiaTheme="minorEastAsia"/>
          <w:bCs/>
          <w:iCs/>
          <w:szCs w:val="24"/>
          <w:lang w:val="en-IN"/>
        </w:rPr>
        <w:t xml:space="preserve">When the PCM was integrated at the outer surface of the wall, the temperature variation inside the wall remained relatively stable throughout the two-day cycle. At t = 12:00 pm, which corresponds to the maximum outside ambient temperature, the PCM absorbed a significant portion of the incident solar heat due to its latent heat storage capacity. This resulted in a dampening of the temperature fluctuations inside the wall, thereby reducing the thermal load on the inner surface. By t = 6:00 pm, when the external solar input decreased, the PCM had already stored a large fraction of the heat, causing the outer surface to cool down faster than the inner surface. However, because of direct exposure to ambient, </w:t>
      </w:r>
      <w:r w:rsidRPr="00F84710">
        <w:rPr>
          <w:rFonts w:eastAsiaTheme="minorEastAsia"/>
          <w:bCs/>
          <w:iCs/>
          <w:szCs w:val="24"/>
          <w:lang w:val="en-IN"/>
        </w:rPr>
        <w:lastRenderedPageBreak/>
        <w:t xml:space="preserve">the PCM released stored heat relatively quickly during the evening, which may affect </w:t>
      </w:r>
      <w:proofErr w:type="spellStart"/>
      <w:r w:rsidRPr="00F84710">
        <w:rPr>
          <w:rFonts w:eastAsiaTheme="minorEastAsia"/>
          <w:bCs/>
          <w:iCs/>
          <w:szCs w:val="24"/>
          <w:lang w:val="en-IN"/>
        </w:rPr>
        <w:t>nighttime</w:t>
      </w:r>
      <w:proofErr w:type="spellEnd"/>
      <w:r w:rsidRPr="00F84710">
        <w:rPr>
          <w:rFonts w:eastAsiaTheme="minorEastAsia"/>
          <w:bCs/>
          <w:iCs/>
          <w:szCs w:val="24"/>
          <w:lang w:val="en-IN"/>
        </w:rPr>
        <w:t xml:space="preserve"> cooling benefits.</w:t>
      </w:r>
    </w:p>
    <w:p w14:paraId="578D98A5" w14:textId="77777777" w:rsidR="00B95F94" w:rsidRPr="00D30DD4" w:rsidRDefault="00B95F94" w:rsidP="00B95F94">
      <w:pPr>
        <w:pStyle w:val="ListParagraph"/>
        <w:numPr>
          <w:ilvl w:val="1"/>
          <w:numId w:val="1"/>
        </w:numPr>
        <w:spacing w:line="480" w:lineRule="auto"/>
        <w:rPr>
          <w:rFonts w:eastAsiaTheme="minorEastAsia"/>
          <w:bCs/>
          <w:iCs/>
          <w:szCs w:val="24"/>
          <w:lang w:val="en-IN"/>
        </w:rPr>
      </w:pPr>
      <w:r w:rsidRPr="00D30DD4">
        <w:rPr>
          <w:rFonts w:eastAsiaTheme="minorEastAsia"/>
          <w:b/>
          <w:bCs/>
          <w:iCs/>
          <w:szCs w:val="24"/>
          <w:lang w:val="en-IN"/>
        </w:rPr>
        <w:t>Middle Layer Placement</w:t>
      </w:r>
    </w:p>
    <w:p w14:paraId="6E25DBBD" w14:textId="77777777" w:rsidR="00B95F94" w:rsidRPr="00F84710" w:rsidRDefault="00B95F94" w:rsidP="00B95F94">
      <w:pPr>
        <w:pStyle w:val="ListParagraph"/>
        <w:spacing w:line="480" w:lineRule="auto"/>
        <w:ind w:left="360" w:firstLine="0"/>
        <w:rPr>
          <w:rFonts w:eastAsiaTheme="minorEastAsia"/>
          <w:bCs/>
          <w:iCs/>
          <w:szCs w:val="24"/>
          <w:lang w:val="en-IN"/>
        </w:rPr>
      </w:pPr>
      <w:r w:rsidRPr="00F84710">
        <w:rPr>
          <w:rFonts w:eastAsiaTheme="minorEastAsia"/>
          <w:bCs/>
          <w:iCs/>
          <w:szCs w:val="24"/>
          <w:lang w:val="en-IN"/>
        </w:rPr>
        <w:t xml:space="preserve">Here, the PCM layer is embedded between the outer and inner plaster layers at the mid-section of the wall. This position allows the PCM to act as a thermal buffer, absorbing heat as it penetrates the wall and delaying its transmission to the interior space, thereby enhancing time lag and reducing peak indoor temperature. </w:t>
      </w:r>
      <w:r w:rsidRPr="00F84710">
        <w:rPr>
          <w:bCs/>
          <w:szCs w:val="24"/>
          <w:lang w:val="en-IN" w:eastAsia="en-IN"/>
        </w:rPr>
        <w:t>When the PCM was placed at the centre of the wall, the results showed a different dynamic behaviour. At t = 12:00 pm, the outer surface of the wall was heated significantly, while the PCM layer acted as a thermal buffer zone, reducing the heat penetration towards the inner wall surface. Consequently, the inner surface temperature remained lower compared to the outer surface, demonstrating the effectiveness of PCM in delaying and attenuating heat transfer.</w:t>
      </w:r>
      <w:r w:rsidRPr="00F84710">
        <w:rPr>
          <w:rFonts w:eastAsiaTheme="minorEastAsia"/>
          <w:bCs/>
          <w:iCs/>
          <w:szCs w:val="24"/>
          <w:lang w:val="en-IN"/>
        </w:rPr>
        <w:t xml:space="preserve"> </w:t>
      </w:r>
      <w:r w:rsidRPr="00F84710">
        <w:rPr>
          <w:bCs/>
          <w:szCs w:val="24"/>
          <w:lang w:val="en-IN" w:eastAsia="en-IN"/>
        </w:rPr>
        <w:t>At t = 6:00 pm, the thermal gradient across the wall reversed. The outer surface became cooler due to reduced solar input, whereas the inner surface temperature increased gradually, indicating a time-lag effect created by the PCM layer. This time-shifted heat release is particularly beneficial for reducing indoor thermal discomfort during peak hours.</w:t>
      </w:r>
    </w:p>
    <w:p w14:paraId="3D6BCDC8" w14:textId="77777777" w:rsidR="00B95F94" w:rsidRPr="00D30DD4" w:rsidRDefault="00B95F94" w:rsidP="00B95F94">
      <w:pPr>
        <w:pStyle w:val="ListParagraph"/>
        <w:numPr>
          <w:ilvl w:val="1"/>
          <w:numId w:val="1"/>
        </w:numPr>
        <w:spacing w:line="480" w:lineRule="auto"/>
        <w:rPr>
          <w:rFonts w:eastAsiaTheme="minorEastAsia"/>
          <w:bCs/>
          <w:iCs/>
          <w:szCs w:val="24"/>
          <w:lang w:val="en-IN"/>
        </w:rPr>
      </w:pPr>
      <w:r w:rsidRPr="00D30DD4">
        <w:rPr>
          <w:rFonts w:eastAsiaTheme="minorEastAsia"/>
          <w:b/>
          <w:bCs/>
          <w:iCs/>
          <w:szCs w:val="24"/>
          <w:lang w:val="en-IN"/>
        </w:rPr>
        <w:t>Inner Layer Placement</w:t>
      </w:r>
    </w:p>
    <w:p w14:paraId="6BC24FB0" w14:textId="77777777" w:rsidR="00B95F94" w:rsidRPr="00F84710" w:rsidRDefault="00B95F94" w:rsidP="00B95F94">
      <w:pPr>
        <w:pStyle w:val="ListParagraph"/>
        <w:spacing w:line="480" w:lineRule="auto"/>
        <w:ind w:left="360" w:firstLine="0"/>
        <w:rPr>
          <w:rFonts w:eastAsiaTheme="minorEastAsia"/>
          <w:bCs/>
          <w:iCs/>
          <w:szCs w:val="24"/>
          <w:lang w:val="en-IN"/>
        </w:rPr>
      </w:pPr>
      <w:r w:rsidRPr="00F84710">
        <w:rPr>
          <w:rFonts w:eastAsiaTheme="minorEastAsia"/>
          <w:bCs/>
          <w:iCs/>
          <w:szCs w:val="24"/>
          <w:lang w:val="en-IN"/>
        </w:rPr>
        <w:t>In this scenario, the PCM layer is placed on the inner surface of the wall, in direct contact with the indoor air. This configuration prioritizes the stabilization of indoor temperatures by absorbing heat just before it enters the room, reducing immediate heat gain and improving occupant comfort.</w:t>
      </w:r>
      <w:r w:rsidRPr="00F84710">
        <w:rPr>
          <w:bCs/>
          <w:szCs w:val="24"/>
          <w:lang w:val="en-IN" w:eastAsia="en-IN"/>
        </w:rPr>
        <w:t xml:space="preserve"> </w:t>
      </w:r>
      <w:r w:rsidRPr="00F84710">
        <w:rPr>
          <w:rFonts w:eastAsiaTheme="minorEastAsia"/>
          <w:bCs/>
          <w:iCs/>
          <w:lang w:val="en-IN"/>
        </w:rPr>
        <w:t xml:space="preserve">When the PCM was placed at the inner surface of the wall, the results showed the most significant improvement in thermal comfort for indoor spaces. At t = 12:00 pm, despite the rise in outside temperature, the inner surface remained much cooler compared to both the outer and mid-plane cases. This was attributed to the direct interaction of the PCM with the indoor-facing side, allowing it to absorb heat just before it </w:t>
      </w:r>
      <w:r w:rsidRPr="00F84710">
        <w:rPr>
          <w:rFonts w:eastAsiaTheme="minorEastAsia"/>
          <w:bCs/>
          <w:iCs/>
          <w:lang w:val="en-IN"/>
        </w:rPr>
        <w:lastRenderedPageBreak/>
        <w:t xml:space="preserve">enters the occupied zone. </w:t>
      </w:r>
      <w:r w:rsidRPr="00F84710">
        <w:rPr>
          <w:rFonts w:eastAsiaTheme="minorEastAsia"/>
          <w:bCs/>
          <w:iCs/>
          <w:szCs w:val="24"/>
          <w:lang w:val="en-IN"/>
        </w:rPr>
        <w:t>At t = 6:00 pm, the inner surface still remained cooler than the mid-plane and outer surface setups. The PCM at the inner side delayed the heat release and maintained a cooler indoor environment for a longer period, which is advantageous in hot climates such as Varanasi.</w:t>
      </w:r>
    </w:p>
    <w:p w14:paraId="24870ABD" w14:textId="0C4C1F95" w:rsidR="00646EAB" w:rsidRDefault="00B95F94" w:rsidP="00646EAB">
      <w:pPr>
        <w:spacing w:line="480" w:lineRule="auto"/>
        <w:ind w:left="360" w:firstLine="0"/>
        <w:rPr>
          <w:rFonts w:eastAsiaTheme="minorEastAsia"/>
          <w:bCs/>
          <w:iCs/>
        </w:rPr>
      </w:pPr>
      <w:r w:rsidRPr="00F84710">
        <w:rPr>
          <w:rFonts w:eastAsiaTheme="minorEastAsia"/>
          <w:bCs/>
          <w:iCs/>
        </w:rPr>
        <w:t xml:space="preserve">From the above simulations, it is evident that the location of the PCM layer within the wall significantly influences the thermal response of the building envelope. When the PCM is positioned at the outer surface, it provides immediate thermal buffering during peak solar hours by absorbing a considerable amount of heat; however, it also tends to release the stored energy quickly after sunset, limiting its effectiveness during </w:t>
      </w:r>
      <w:proofErr w:type="spellStart"/>
      <w:r w:rsidRPr="00F84710">
        <w:rPr>
          <w:rFonts w:eastAsiaTheme="minorEastAsia"/>
          <w:bCs/>
          <w:iCs/>
        </w:rPr>
        <w:t>nighttime</w:t>
      </w:r>
      <w:proofErr w:type="spellEnd"/>
      <w:r w:rsidRPr="00F84710">
        <w:rPr>
          <w:rFonts w:eastAsiaTheme="minorEastAsia"/>
          <w:bCs/>
          <w:iCs/>
        </w:rPr>
        <w:t>. In contrast, the placement of PCM at the mid-plane of the wall acts as a thermal resistor, delaying the inward flow of heat and introducing a noticeable time lag, which helps reduce heat gains during the late afternoon and early evening. The most effective configuration was observed when the PCM was placed at the inner surface of the wall, as it directly regulates the heat entering the indoor environment, thereby maintaining cooler inner surface temperatures and enhancing thermal comfort. Additionally, at 6:00 pm, the outer surface was consistently cooler than the inner surface across all cases, which corresponds to the reversal of heat flux after solar radiation declines. The extent of this reversal, however, was strongly influenced by the PCM location, with the inner-surface configuration delivering the most favourable results for building applications in hot climatic conditions.</w:t>
      </w:r>
    </w:p>
    <w:p w14:paraId="16E49F08" w14:textId="77777777" w:rsidR="00900889" w:rsidRDefault="00900894" w:rsidP="00900889">
      <w:pPr>
        <w:spacing w:line="480" w:lineRule="auto"/>
        <w:ind w:left="360" w:firstLine="0"/>
        <w:rPr>
          <w:rFonts w:eastAsiaTheme="minorEastAsia"/>
          <w:b/>
          <w:bCs/>
          <w:iCs/>
          <w:noProof/>
          <w:szCs w:val="24"/>
        </w:rPr>
      </w:pPr>
      <w:r w:rsidRPr="00900894">
        <w:rPr>
          <w:rFonts w:eastAsiaTheme="minorEastAsia"/>
          <w:bCs/>
          <w:iCs/>
          <w:noProof/>
          <w:lang w:val="en-IN"/>
        </w:rPr>
        <w:lastRenderedPageBreak/>
        <w:drawing>
          <wp:inline distT="0" distB="0" distL="0" distR="0" wp14:anchorId="018AD43D" wp14:editId="7D433B02">
            <wp:extent cx="5731510" cy="2507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07615"/>
                    </a:xfrm>
                    <a:prstGeom prst="rect">
                      <a:avLst/>
                    </a:prstGeom>
                  </pic:spPr>
                </pic:pic>
              </a:graphicData>
            </a:graphic>
          </wp:inline>
        </w:drawing>
      </w:r>
    </w:p>
    <w:p w14:paraId="5D030D86" w14:textId="7829A0F0" w:rsidR="00900889" w:rsidRPr="00900889" w:rsidRDefault="00900889" w:rsidP="00900889">
      <w:pPr>
        <w:spacing w:line="480" w:lineRule="auto"/>
        <w:ind w:left="360" w:firstLine="0"/>
        <w:rPr>
          <w:rFonts w:eastAsiaTheme="minorEastAsia"/>
          <w:bCs/>
          <w:iCs/>
          <w:noProof/>
          <w:szCs w:val="24"/>
        </w:rPr>
      </w:pPr>
      <w:r w:rsidRPr="00900889">
        <w:rPr>
          <w:rFonts w:eastAsiaTheme="minorEastAsia"/>
          <w:bCs/>
          <w:iCs/>
          <w:noProof/>
          <w:szCs w:val="24"/>
        </w:rPr>
        <w:t>F</w:t>
      </w:r>
      <w:r>
        <w:rPr>
          <w:rFonts w:eastAsiaTheme="minorEastAsia"/>
          <w:bCs/>
          <w:iCs/>
          <w:noProof/>
          <w:szCs w:val="24"/>
        </w:rPr>
        <w:t xml:space="preserve">rom the above plot we can say that the best position of pcm layer for getting lower room temperature is on </w:t>
      </w:r>
      <w:r w:rsidRPr="00900889">
        <w:rPr>
          <w:rFonts w:eastAsiaTheme="minorEastAsia"/>
          <w:b/>
          <w:bCs/>
          <w:iCs/>
          <w:noProof/>
          <w:szCs w:val="24"/>
        </w:rPr>
        <w:t>Inner wall</w:t>
      </w:r>
      <w:r>
        <w:rPr>
          <w:rFonts w:eastAsiaTheme="minorEastAsia"/>
          <w:bCs/>
          <w:iCs/>
          <w:noProof/>
          <w:szCs w:val="24"/>
        </w:rPr>
        <w:t>.</w:t>
      </w:r>
      <w:r w:rsidR="00755F4D">
        <w:rPr>
          <w:rFonts w:eastAsiaTheme="minorEastAsia"/>
          <w:bCs/>
          <w:iCs/>
          <w:noProof/>
          <w:szCs w:val="24"/>
        </w:rPr>
        <w:t>{ Citation need }</w:t>
      </w:r>
    </w:p>
    <w:p w14:paraId="5146C09D" w14:textId="1E08F9C7" w:rsidR="00B95F94" w:rsidRPr="00900889" w:rsidRDefault="00755F4D" w:rsidP="00900889">
      <w:pPr>
        <w:spacing w:line="480" w:lineRule="auto"/>
        <w:ind w:left="360" w:firstLine="0"/>
        <w:rPr>
          <w:rFonts w:eastAsiaTheme="minorEastAsia"/>
          <w:bCs/>
          <w:iCs/>
          <w:lang w:val="en-IN"/>
        </w:rPr>
      </w:pPr>
      <w:r w:rsidRPr="00755F4D">
        <w:rPr>
          <w:rFonts w:eastAsiaTheme="minorEastAsia"/>
          <w:b/>
          <w:bCs/>
          <w:iCs/>
          <w:noProof/>
          <w:szCs w:val="24"/>
        </w:rPr>
        <w:drawing>
          <wp:inline distT="0" distB="0" distL="0" distR="0" wp14:anchorId="481BB990" wp14:editId="0E9765CD">
            <wp:extent cx="1908810" cy="1344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4952" cy="1355663"/>
                    </a:xfrm>
                    <a:prstGeom prst="rect">
                      <a:avLst/>
                    </a:prstGeom>
                  </pic:spPr>
                </pic:pic>
              </a:graphicData>
            </a:graphic>
          </wp:inline>
        </w:drawing>
      </w:r>
      <w:r>
        <w:rPr>
          <w:rFonts w:eastAsiaTheme="minorEastAsia"/>
          <w:b/>
          <w:bCs/>
          <w:iCs/>
          <w:noProof/>
          <w:szCs w:val="24"/>
        </w:rPr>
        <w:t xml:space="preserve"> </w:t>
      </w:r>
      <w:r w:rsidRPr="00755F4D">
        <w:rPr>
          <w:rFonts w:eastAsiaTheme="minorEastAsia"/>
          <w:b/>
          <w:bCs/>
          <w:iCs/>
          <w:noProof/>
          <w:szCs w:val="24"/>
        </w:rPr>
        <w:drawing>
          <wp:inline distT="0" distB="0" distL="0" distR="0" wp14:anchorId="45BE7D37" wp14:editId="5647E015">
            <wp:extent cx="1672590" cy="135001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2590" cy="1350010"/>
                    </a:xfrm>
                    <a:prstGeom prst="rect">
                      <a:avLst/>
                    </a:prstGeom>
                  </pic:spPr>
                </pic:pic>
              </a:graphicData>
            </a:graphic>
          </wp:inline>
        </w:drawing>
      </w:r>
      <w:r w:rsidR="00B95F94">
        <w:rPr>
          <w:rFonts w:eastAsiaTheme="minorEastAsia"/>
          <w:b/>
          <w:bCs/>
          <w:iCs/>
          <w:noProof/>
          <w:szCs w:val="24"/>
        </w:rPr>
        <w:t xml:space="preserve">  </w:t>
      </w:r>
      <w:r w:rsidR="00EB0B8A" w:rsidRPr="00EB0B8A">
        <w:rPr>
          <w:rFonts w:eastAsiaTheme="minorEastAsia"/>
          <w:b/>
          <w:bCs/>
          <w:iCs/>
          <w:noProof/>
          <w:szCs w:val="24"/>
        </w:rPr>
        <w:drawing>
          <wp:inline distT="0" distB="0" distL="0" distR="0" wp14:anchorId="59630CE6" wp14:editId="519CE7B3">
            <wp:extent cx="1737360" cy="1350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7360" cy="1350010"/>
                    </a:xfrm>
                    <a:prstGeom prst="rect">
                      <a:avLst/>
                    </a:prstGeom>
                  </pic:spPr>
                </pic:pic>
              </a:graphicData>
            </a:graphic>
          </wp:inline>
        </w:drawing>
      </w:r>
    </w:p>
    <w:p w14:paraId="2258382E" w14:textId="77777777" w:rsidR="00B95F94" w:rsidRPr="004233A2" w:rsidRDefault="00B95F94" w:rsidP="00B95F94">
      <w:pPr>
        <w:ind w:left="360"/>
        <w:rPr>
          <w:rFonts w:eastAsiaTheme="minorEastAsia"/>
          <w:b/>
          <w:bCs/>
          <w:iCs/>
          <w:szCs w:val="24"/>
        </w:rPr>
      </w:pP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(a)</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proofErr w:type="gramStart"/>
      <w:r>
        <w:rPr>
          <w:rFonts w:eastAsiaTheme="minorEastAsia"/>
          <w:b/>
          <w:bCs/>
          <w:iCs/>
          <w:szCs w:val="24"/>
        </w:rPr>
        <w:t xml:space="preserve">   </w:t>
      </w:r>
      <w:r w:rsidRPr="004233A2">
        <w:rPr>
          <w:rFonts w:eastAsiaTheme="minorEastAsia"/>
          <w:b/>
          <w:bCs/>
          <w:iCs/>
          <w:szCs w:val="24"/>
        </w:rPr>
        <w:t>(</w:t>
      </w:r>
      <w:proofErr w:type="gramEnd"/>
      <w:r w:rsidRPr="004233A2">
        <w:rPr>
          <w:rFonts w:eastAsiaTheme="minorEastAsia"/>
          <w:b/>
          <w:bCs/>
          <w:iCs/>
          <w:szCs w:val="24"/>
        </w:rPr>
        <w:t xml:space="preserve">b)                                   </w:t>
      </w:r>
      <w:r>
        <w:rPr>
          <w:rFonts w:eastAsiaTheme="minorEastAsia"/>
          <w:b/>
          <w:bCs/>
          <w:iCs/>
          <w:szCs w:val="24"/>
        </w:rPr>
        <w:t xml:space="preserve">   </w:t>
      </w:r>
      <w:r w:rsidRPr="004233A2">
        <w:rPr>
          <w:rFonts w:eastAsiaTheme="minorEastAsia"/>
          <w:b/>
          <w:bCs/>
          <w:iCs/>
          <w:szCs w:val="24"/>
        </w:rPr>
        <w:t xml:space="preserve">          (c)</w:t>
      </w:r>
    </w:p>
    <w:p w14:paraId="2D6FFAD4" w14:textId="77777777" w:rsidR="00B95F94" w:rsidRPr="00CE3701" w:rsidRDefault="00B95F94" w:rsidP="00B95F94">
      <w:pPr>
        <w:pStyle w:val="Caption"/>
        <w:rPr>
          <w:rFonts w:eastAsiaTheme="minorEastAsia"/>
          <w:b/>
          <w:bCs/>
          <w:iCs/>
          <w:szCs w:val="24"/>
        </w:rPr>
      </w:pPr>
      <w:r>
        <w:t xml:space="preserve">Figure </w:t>
      </w:r>
      <w:r>
        <w:fldChar w:fldCharType="begin"/>
      </w:r>
      <w:r>
        <w:instrText xml:space="preserve"> SEQ Figure \* ARABIC </w:instrText>
      </w:r>
      <w:r>
        <w:fldChar w:fldCharType="separate"/>
      </w:r>
      <w:r>
        <w:rPr>
          <w:noProof/>
        </w:rPr>
        <w:t>3</w:t>
      </w:r>
      <w:r>
        <w:fldChar w:fldCharType="end"/>
      </w:r>
      <w:r>
        <w:rPr>
          <w:rFonts w:eastAsiaTheme="minorEastAsia"/>
          <w:b/>
          <w:bCs/>
          <w:iCs/>
          <w:szCs w:val="24"/>
        </w:rPr>
        <w:t xml:space="preserve"> </w:t>
      </w:r>
      <w:r w:rsidRPr="004233A2">
        <w:rPr>
          <w:rFonts w:eastAsiaTheme="minorEastAsia"/>
          <w:bCs/>
          <w:iCs/>
          <w:szCs w:val="24"/>
        </w:rPr>
        <w:t>(a) Whe</w:t>
      </w:r>
      <w:r>
        <w:rPr>
          <w:rFonts w:eastAsiaTheme="minorEastAsia"/>
          <w:bCs/>
          <w:iCs/>
          <w:szCs w:val="24"/>
        </w:rPr>
        <w:t>n</w:t>
      </w:r>
      <w:r w:rsidRPr="004233A2">
        <w:rPr>
          <w:rFonts w:eastAsiaTheme="minorEastAsia"/>
          <w:bCs/>
          <w:iCs/>
          <w:szCs w:val="24"/>
        </w:rPr>
        <w:t xml:space="preserve"> PCM is at outer layer (b) PCM at middle (c) PCM at inner most layer</w:t>
      </w:r>
      <w:r>
        <w:rPr>
          <w:rFonts w:eastAsiaTheme="minorEastAsia"/>
          <w:bCs/>
          <w:iCs/>
          <w:szCs w:val="24"/>
        </w:rPr>
        <w:t xml:space="preserve"> at t = 6 am.</w:t>
      </w:r>
    </w:p>
    <w:p w14:paraId="3BF660BF" w14:textId="51D75045" w:rsidR="00B95F94" w:rsidRDefault="00EB0B8A" w:rsidP="00B95F94">
      <w:pPr>
        <w:keepNext/>
      </w:pPr>
      <w:r w:rsidRPr="00EB0B8A">
        <w:rPr>
          <w:rFonts w:eastAsiaTheme="minorEastAsia"/>
          <w:b/>
          <w:bCs/>
          <w:iCs/>
          <w:noProof/>
          <w:szCs w:val="24"/>
        </w:rPr>
        <w:drawing>
          <wp:inline distT="0" distB="0" distL="0" distR="0" wp14:anchorId="5C834CE1" wp14:editId="7AA2812B">
            <wp:extent cx="1714500" cy="1391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4191" cy="1407264"/>
                    </a:xfrm>
                    <a:prstGeom prst="rect">
                      <a:avLst/>
                    </a:prstGeom>
                  </pic:spPr>
                </pic:pic>
              </a:graphicData>
            </a:graphic>
          </wp:inline>
        </w:drawing>
      </w:r>
      <w:r>
        <w:rPr>
          <w:rFonts w:eastAsiaTheme="minorEastAsia"/>
          <w:b/>
          <w:bCs/>
          <w:iCs/>
          <w:szCs w:val="24"/>
        </w:rPr>
        <w:t xml:space="preserve">  </w:t>
      </w:r>
      <w:r w:rsidRPr="00EB0B8A">
        <w:rPr>
          <w:rFonts w:eastAsiaTheme="minorEastAsia"/>
          <w:b/>
          <w:bCs/>
          <w:iCs/>
          <w:noProof/>
          <w:szCs w:val="24"/>
        </w:rPr>
        <w:drawing>
          <wp:inline distT="0" distB="0" distL="0" distR="0" wp14:anchorId="7F796220" wp14:editId="631B5592">
            <wp:extent cx="1658620" cy="1391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6747" cy="1423496"/>
                    </a:xfrm>
                    <a:prstGeom prst="rect">
                      <a:avLst/>
                    </a:prstGeom>
                  </pic:spPr>
                </pic:pic>
              </a:graphicData>
            </a:graphic>
          </wp:inline>
        </w:drawing>
      </w:r>
      <w:r>
        <w:rPr>
          <w:rFonts w:eastAsiaTheme="minorEastAsia"/>
          <w:b/>
          <w:bCs/>
          <w:iCs/>
          <w:szCs w:val="24"/>
        </w:rPr>
        <w:t xml:space="preserve">  </w:t>
      </w:r>
      <w:r w:rsidR="00B95F94">
        <w:rPr>
          <w:rFonts w:eastAsiaTheme="minorEastAsia"/>
          <w:b/>
          <w:bCs/>
          <w:iCs/>
          <w:szCs w:val="24"/>
        </w:rPr>
        <w:t xml:space="preserve">   </w:t>
      </w:r>
      <w:r w:rsidRPr="00EB0B8A">
        <w:rPr>
          <w:rFonts w:eastAsiaTheme="minorEastAsia"/>
          <w:b/>
          <w:bCs/>
          <w:iCs/>
          <w:noProof/>
          <w:szCs w:val="24"/>
        </w:rPr>
        <w:drawing>
          <wp:inline distT="0" distB="0" distL="0" distR="0" wp14:anchorId="4C2F366A" wp14:editId="76822B1D">
            <wp:extent cx="1652905" cy="13909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5823" cy="1410185"/>
                    </a:xfrm>
                    <a:prstGeom prst="rect">
                      <a:avLst/>
                    </a:prstGeom>
                  </pic:spPr>
                </pic:pic>
              </a:graphicData>
            </a:graphic>
          </wp:inline>
        </w:drawing>
      </w:r>
    </w:p>
    <w:p w14:paraId="75EA4F08" w14:textId="77777777" w:rsidR="00B95F94" w:rsidRDefault="00B95F94" w:rsidP="00B95F94">
      <w:pPr>
        <w:rPr>
          <w:rFonts w:eastAsiaTheme="minorEastAsia"/>
          <w:b/>
          <w:bCs/>
          <w:iCs/>
          <w:szCs w:val="24"/>
        </w:rPr>
      </w:pPr>
      <w:r>
        <w:rPr>
          <w:rFonts w:eastAsiaTheme="minorEastAsia"/>
          <w:b/>
          <w:bCs/>
          <w:iCs/>
          <w:szCs w:val="24"/>
        </w:rPr>
        <w:t xml:space="preserve">                    (a)</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proofErr w:type="gramStart"/>
      <w:r>
        <w:rPr>
          <w:rFonts w:eastAsiaTheme="minorEastAsia"/>
          <w:b/>
          <w:bCs/>
          <w:iCs/>
          <w:szCs w:val="24"/>
        </w:rPr>
        <w:t xml:space="preserve">   </w:t>
      </w:r>
      <w:r w:rsidRPr="004233A2">
        <w:rPr>
          <w:rFonts w:eastAsiaTheme="minorEastAsia"/>
          <w:b/>
          <w:bCs/>
          <w:iCs/>
          <w:szCs w:val="24"/>
        </w:rPr>
        <w:t>(</w:t>
      </w:r>
      <w:proofErr w:type="gramEnd"/>
      <w:r w:rsidRPr="004233A2">
        <w:rPr>
          <w:rFonts w:eastAsiaTheme="minorEastAsia"/>
          <w:b/>
          <w:bCs/>
          <w:iCs/>
          <w:szCs w:val="24"/>
        </w:rPr>
        <w:t xml:space="preserve">b)                                   </w:t>
      </w:r>
      <w:r>
        <w:rPr>
          <w:rFonts w:eastAsiaTheme="minorEastAsia"/>
          <w:b/>
          <w:bCs/>
          <w:iCs/>
          <w:szCs w:val="24"/>
        </w:rPr>
        <w:t xml:space="preserve">   </w:t>
      </w:r>
      <w:r w:rsidRPr="004233A2">
        <w:rPr>
          <w:rFonts w:eastAsiaTheme="minorEastAsia"/>
          <w:b/>
          <w:bCs/>
          <w:iCs/>
          <w:szCs w:val="24"/>
        </w:rPr>
        <w:t xml:space="preserve">          (c)</w:t>
      </w:r>
    </w:p>
    <w:p w14:paraId="38E6E955" w14:textId="77777777" w:rsidR="00B95F94" w:rsidRPr="00CE3701" w:rsidRDefault="00B95F94" w:rsidP="00B95F94">
      <w:pPr>
        <w:pStyle w:val="Caption"/>
        <w:rPr>
          <w:rFonts w:eastAsiaTheme="minorEastAsia"/>
          <w:b/>
          <w:bCs/>
          <w:iCs/>
          <w:szCs w:val="24"/>
        </w:rPr>
      </w:pPr>
      <w:r>
        <w:t xml:space="preserve">Figure </w:t>
      </w:r>
      <w:r>
        <w:fldChar w:fldCharType="begin"/>
      </w:r>
      <w:r>
        <w:instrText xml:space="preserve"> SEQ Figure \* ARABIC </w:instrText>
      </w:r>
      <w:r>
        <w:fldChar w:fldCharType="separate"/>
      </w:r>
      <w:r>
        <w:rPr>
          <w:noProof/>
        </w:rPr>
        <w:t>4</w:t>
      </w:r>
      <w:r>
        <w:fldChar w:fldCharType="end"/>
      </w:r>
      <w:r>
        <w:rPr>
          <w:rFonts w:eastAsiaTheme="minorEastAsia"/>
          <w:b/>
          <w:bCs/>
          <w:iCs/>
          <w:szCs w:val="24"/>
        </w:rPr>
        <w:t xml:space="preserve"> </w:t>
      </w:r>
      <w:r w:rsidRPr="004233A2">
        <w:rPr>
          <w:rFonts w:eastAsiaTheme="minorEastAsia"/>
          <w:bCs/>
          <w:iCs/>
          <w:szCs w:val="24"/>
        </w:rPr>
        <w:t>(a) Whe</w:t>
      </w:r>
      <w:r>
        <w:rPr>
          <w:rFonts w:eastAsiaTheme="minorEastAsia"/>
          <w:bCs/>
          <w:iCs/>
          <w:szCs w:val="24"/>
        </w:rPr>
        <w:t>n</w:t>
      </w:r>
      <w:r w:rsidRPr="004233A2">
        <w:rPr>
          <w:rFonts w:eastAsiaTheme="minorEastAsia"/>
          <w:bCs/>
          <w:iCs/>
          <w:szCs w:val="24"/>
        </w:rPr>
        <w:t xml:space="preserve"> PCM is at outer layer (b) PCM at middle (c) PCM at inner most layer</w:t>
      </w:r>
      <w:r>
        <w:rPr>
          <w:rFonts w:eastAsiaTheme="minorEastAsia"/>
          <w:bCs/>
          <w:iCs/>
          <w:szCs w:val="24"/>
        </w:rPr>
        <w:t xml:space="preserve"> at t = 12 pm.</w:t>
      </w:r>
    </w:p>
    <w:p w14:paraId="0D922C70" w14:textId="36344DCD" w:rsidR="00B95F94" w:rsidRDefault="00EB0B8A" w:rsidP="00B95F94">
      <w:pPr>
        <w:keepNext/>
        <w:rPr>
          <w:rFonts w:eastAsiaTheme="minorEastAsia"/>
          <w:bCs/>
          <w:iCs/>
          <w:szCs w:val="24"/>
        </w:rPr>
      </w:pPr>
      <w:r w:rsidRPr="00EB0B8A">
        <w:rPr>
          <w:rFonts w:eastAsiaTheme="minorEastAsia"/>
          <w:bCs/>
          <w:iCs/>
          <w:noProof/>
          <w:szCs w:val="24"/>
        </w:rPr>
        <w:lastRenderedPageBreak/>
        <w:drawing>
          <wp:inline distT="0" distB="0" distL="0" distR="0" wp14:anchorId="3B2AD4C9" wp14:editId="3F781BC1">
            <wp:extent cx="1625600" cy="1218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8866" cy="1243502"/>
                    </a:xfrm>
                    <a:prstGeom prst="rect">
                      <a:avLst/>
                    </a:prstGeom>
                  </pic:spPr>
                </pic:pic>
              </a:graphicData>
            </a:graphic>
          </wp:inline>
        </w:drawing>
      </w:r>
      <w:r w:rsidR="00B95F94">
        <w:rPr>
          <w:rFonts w:eastAsiaTheme="minorEastAsia"/>
          <w:bCs/>
          <w:iCs/>
          <w:szCs w:val="24"/>
        </w:rPr>
        <w:t xml:space="preserve">      </w:t>
      </w:r>
      <w:r w:rsidRPr="00EB0B8A">
        <w:rPr>
          <w:rFonts w:eastAsiaTheme="minorEastAsia"/>
          <w:bCs/>
          <w:iCs/>
          <w:noProof/>
          <w:szCs w:val="24"/>
        </w:rPr>
        <w:drawing>
          <wp:inline distT="0" distB="0" distL="0" distR="0" wp14:anchorId="4888106D" wp14:editId="7384A9BC">
            <wp:extent cx="1556658" cy="12280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4944" cy="1258295"/>
                    </a:xfrm>
                    <a:prstGeom prst="rect">
                      <a:avLst/>
                    </a:prstGeom>
                  </pic:spPr>
                </pic:pic>
              </a:graphicData>
            </a:graphic>
          </wp:inline>
        </w:drawing>
      </w:r>
      <w:r w:rsidR="00B95F94">
        <w:rPr>
          <w:rFonts w:eastAsiaTheme="minorEastAsia"/>
          <w:bCs/>
          <w:iCs/>
          <w:szCs w:val="24"/>
        </w:rPr>
        <w:t xml:space="preserve">    </w:t>
      </w:r>
      <w:r w:rsidRPr="00EB0B8A">
        <w:rPr>
          <w:rFonts w:eastAsiaTheme="minorEastAsia"/>
          <w:bCs/>
          <w:iCs/>
          <w:noProof/>
          <w:szCs w:val="24"/>
        </w:rPr>
        <w:drawing>
          <wp:inline distT="0" distB="0" distL="0" distR="0" wp14:anchorId="0F99858C" wp14:editId="1F8F1B0F">
            <wp:extent cx="1714500" cy="1221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4500" cy="1221105"/>
                    </a:xfrm>
                    <a:prstGeom prst="rect">
                      <a:avLst/>
                    </a:prstGeom>
                  </pic:spPr>
                </pic:pic>
              </a:graphicData>
            </a:graphic>
          </wp:inline>
        </w:drawing>
      </w:r>
    </w:p>
    <w:p w14:paraId="3BBF6DE6" w14:textId="77777777" w:rsidR="00B95F94" w:rsidRDefault="00B95F94" w:rsidP="00B95F94">
      <w:pPr>
        <w:keepNext/>
      </w:pPr>
      <w:r>
        <w:rPr>
          <w:rFonts w:eastAsiaTheme="minorEastAsia"/>
          <w:b/>
          <w:bCs/>
          <w:iCs/>
          <w:szCs w:val="24"/>
        </w:rPr>
        <w:t xml:space="preserve">                     (a)</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proofErr w:type="gramStart"/>
      <w:r>
        <w:rPr>
          <w:rFonts w:eastAsiaTheme="minorEastAsia"/>
          <w:b/>
          <w:bCs/>
          <w:iCs/>
          <w:szCs w:val="24"/>
        </w:rPr>
        <w:t xml:space="preserve">   </w:t>
      </w:r>
      <w:r w:rsidRPr="004233A2">
        <w:rPr>
          <w:rFonts w:eastAsiaTheme="minorEastAsia"/>
          <w:b/>
          <w:bCs/>
          <w:iCs/>
          <w:szCs w:val="24"/>
        </w:rPr>
        <w:t>(</w:t>
      </w:r>
      <w:proofErr w:type="gramEnd"/>
      <w:r w:rsidRPr="004233A2">
        <w:rPr>
          <w:rFonts w:eastAsiaTheme="minorEastAsia"/>
          <w:b/>
          <w:bCs/>
          <w:iCs/>
          <w:szCs w:val="24"/>
        </w:rPr>
        <w:t xml:space="preserve">b)                                   </w:t>
      </w:r>
      <w:r>
        <w:rPr>
          <w:rFonts w:eastAsiaTheme="minorEastAsia"/>
          <w:b/>
          <w:bCs/>
          <w:iCs/>
          <w:szCs w:val="24"/>
        </w:rPr>
        <w:t xml:space="preserve">   </w:t>
      </w:r>
      <w:r w:rsidRPr="004233A2">
        <w:rPr>
          <w:rFonts w:eastAsiaTheme="minorEastAsia"/>
          <w:b/>
          <w:bCs/>
          <w:iCs/>
          <w:szCs w:val="24"/>
        </w:rPr>
        <w:t xml:space="preserve">          (c)</w:t>
      </w:r>
    </w:p>
    <w:p w14:paraId="39E7E6A6" w14:textId="77777777" w:rsidR="00B95F94" w:rsidRDefault="00B95F94" w:rsidP="00B95F94">
      <w:pPr>
        <w:pStyle w:val="Caption"/>
        <w:rPr>
          <w:rFonts w:eastAsiaTheme="minorEastAsia"/>
          <w:bCs/>
          <w:iCs/>
          <w:szCs w:val="24"/>
        </w:rPr>
      </w:pPr>
      <w:r>
        <w:t xml:space="preserve">Figure </w:t>
      </w:r>
      <w:r>
        <w:fldChar w:fldCharType="begin"/>
      </w:r>
      <w:r>
        <w:instrText xml:space="preserve"> SEQ Figure \* ARABIC </w:instrText>
      </w:r>
      <w:r>
        <w:fldChar w:fldCharType="separate"/>
      </w:r>
      <w:r>
        <w:rPr>
          <w:noProof/>
        </w:rPr>
        <w:t>5</w:t>
      </w:r>
      <w:r>
        <w:fldChar w:fldCharType="end"/>
      </w:r>
      <w:r>
        <w:rPr>
          <w:rFonts w:eastAsiaTheme="minorEastAsia"/>
          <w:b/>
          <w:bCs/>
          <w:iCs/>
          <w:szCs w:val="24"/>
        </w:rPr>
        <w:t xml:space="preserve"> </w:t>
      </w:r>
      <w:r w:rsidRPr="004233A2">
        <w:rPr>
          <w:rFonts w:eastAsiaTheme="minorEastAsia"/>
          <w:bCs/>
          <w:iCs/>
          <w:szCs w:val="24"/>
        </w:rPr>
        <w:t>(a) Whe</w:t>
      </w:r>
      <w:r>
        <w:rPr>
          <w:rFonts w:eastAsiaTheme="minorEastAsia"/>
          <w:bCs/>
          <w:iCs/>
          <w:szCs w:val="24"/>
        </w:rPr>
        <w:t>n</w:t>
      </w:r>
      <w:r w:rsidRPr="004233A2">
        <w:rPr>
          <w:rFonts w:eastAsiaTheme="minorEastAsia"/>
          <w:bCs/>
          <w:iCs/>
          <w:szCs w:val="24"/>
        </w:rPr>
        <w:t xml:space="preserve"> PCM is at outer layer (b) PCM at middle (c) PCM at inner most layer</w:t>
      </w:r>
      <w:r>
        <w:rPr>
          <w:rFonts w:eastAsiaTheme="minorEastAsia"/>
          <w:bCs/>
          <w:iCs/>
          <w:szCs w:val="24"/>
        </w:rPr>
        <w:t xml:space="preserve"> at t = 6 pm.</w:t>
      </w:r>
    </w:p>
    <w:p w14:paraId="10883CD5" w14:textId="6282A250" w:rsidR="00B95F94" w:rsidRDefault="00CE17D6" w:rsidP="00B95F94">
      <w:pPr>
        <w:keepNext/>
        <w:jc w:val="center"/>
      </w:pPr>
      <w:r w:rsidRPr="00CE17D6">
        <w:rPr>
          <w:noProof/>
        </w:rPr>
        <w:drawing>
          <wp:inline distT="0" distB="0" distL="0" distR="0" wp14:anchorId="46938546" wp14:editId="26FCC522">
            <wp:extent cx="166116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1160" cy="1428750"/>
                    </a:xfrm>
                    <a:prstGeom prst="rect">
                      <a:avLst/>
                    </a:prstGeom>
                  </pic:spPr>
                </pic:pic>
              </a:graphicData>
            </a:graphic>
          </wp:inline>
        </w:drawing>
      </w:r>
      <w:r>
        <w:t xml:space="preserve">   </w:t>
      </w:r>
      <w:r w:rsidRPr="00CE17D6">
        <w:rPr>
          <w:noProof/>
        </w:rPr>
        <w:drawing>
          <wp:inline distT="0" distB="0" distL="0" distR="0" wp14:anchorId="515DB86E" wp14:editId="25B100A1">
            <wp:extent cx="1790700" cy="1417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1417320"/>
                    </a:xfrm>
                    <a:prstGeom prst="rect">
                      <a:avLst/>
                    </a:prstGeom>
                  </pic:spPr>
                </pic:pic>
              </a:graphicData>
            </a:graphic>
          </wp:inline>
        </w:drawing>
      </w:r>
      <w:r>
        <w:t xml:space="preserve">  </w:t>
      </w:r>
      <w:r w:rsidRPr="00CE17D6">
        <w:rPr>
          <w:noProof/>
        </w:rPr>
        <w:drawing>
          <wp:inline distT="0" distB="0" distL="0" distR="0" wp14:anchorId="5A317871" wp14:editId="682B5C59">
            <wp:extent cx="1691640" cy="13919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1640" cy="1391920"/>
                    </a:xfrm>
                    <a:prstGeom prst="rect">
                      <a:avLst/>
                    </a:prstGeom>
                  </pic:spPr>
                </pic:pic>
              </a:graphicData>
            </a:graphic>
          </wp:inline>
        </w:drawing>
      </w:r>
    </w:p>
    <w:p w14:paraId="559278A4" w14:textId="77777777" w:rsidR="00B95F94" w:rsidRDefault="00B95F94" w:rsidP="00B95F94">
      <w:pPr>
        <w:keepNext/>
      </w:pPr>
      <w:r>
        <w:rPr>
          <w:rFonts w:eastAsiaTheme="minorEastAsia"/>
          <w:b/>
          <w:bCs/>
          <w:iCs/>
          <w:szCs w:val="24"/>
        </w:rPr>
        <w:t xml:space="preserve">                         (a)</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proofErr w:type="gramStart"/>
      <w:r>
        <w:rPr>
          <w:rFonts w:eastAsiaTheme="minorEastAsia"/>
          <w:b/>
          <w:bCs/>
          <w:iCs/>
          <w:szCs w:val="24"/>
        </w:rPr>
        <w:t xml:space="preserve">   </w:t>
      </w:r>
      <w:r w:rsidRPr="004233A2">
        <w:rPr>
          <w:rFonts w:eastAsiaTheme="minorEastAsia"/>
          <w:b/>
          <w:bCs/>
          <w:iCs/>
          <w:szCs w:val="24"/>
        </w:rPr>
        <w:t>(</w:t>
      </w:r>
      <w:proofErr w:type="gramEnd"/>
      <w:r w:rsidRPr="004233A2">
        <w:rPr>
          <w:rFonts w:eastAsiaTheme="minorEastAsia"/>
          <w:b/>
          <w:bCs/>
          <w:iCs/>
          <w:szCs w:val="24"/>
        </w:rPr>
        <w:t xml:space="preserve">b)                                   </w:t>
      </w:r>
      <w:r>
        <w:rPr>
          <w:rFonts w:eastAsiaTheme="minorEastAsia"/>
          <w:b/>
          <w:bCs/>
          <w:iCs/>
          <w:szCs w:val="24"/>
        </w:rPr>
        <w:t xml:space="preserve">   </w:t>
      </w:r>
      <w:r w:rsidRPr="004233A2">
        <w:rPr>
          <w:rFonts w:eastAsiaTheme="minorEastAsia"/>
          <w:b/>
          <w:bCs/>
          <w:iCs/>
          <w:szCs w:val="24"/>
        </w:rPr>
        <w:t xml:space="preserve">          (c)</w:t>
      </w:r>
    </w:p>
    <w:p w14:paraId="6F2B0D6F" w14:textId="77777777" w:rsidR="00B95F94" w:rsidRDefault="00B95F94" w:rsidP="00B95F94">
      <w:pPr>
        <w:pStyle w:val="Caption"/>
        <w:rPr>
          <w:rFonts w:eastAsiaTheme="minorEastAsia"/>
          <w:bCs/>
          <w:iCs/>
          <w:szCs w:val="24"/>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4233A2">
        <w:rPr>
          <w:rFonts w:eastAsiaTheme="minorEastAsia"/>
          <w:bCs/>
          <w:iCs/>
          <w:szCs w:val="24"/>
        </w:rPr>
        <w:t>(a) Whe</w:t>
      </w:r>
      <w:r>
        <w:rPr>
          <w:rFonts w:eastAsiaTheme="minorEastAsia"/>
          <w:bCs/>
          <w:iCs/>
          <w:szCs w:val="24"/>
        </w:rPr>
        <w:t>n</w:t>
      </w:r>
      <w:r w:rsidRPr="004233A2">
        <w:rPr>
          <w:rFonts w:eastAsiaTheme="minorEastAsia"/>
          <w:bCs/>
          <w:iCs/>
          <w:szCs w:val="24"/>
        </w:rPr>
        <w:t xml:space="preserve"> PCM is at outer layer (b) PCM at middle (c) PCM at inner most layer</w:t>
      </w:r>
      <w:r>
        <w:rPr>
          <w:rFonts w:eastAsiaTheme="minorEastAsia"/>
          <w:bCs/>
          <w:iCs/>
          <w:szCs w:val="24"/>
        </w:rPr>
        <w:t xml:space="preserve"> at t = 12 am.</w:t>
      </w:r>
    </w:p>
    <w:p w14:paraId="61AF3DB4" w14:textId="77777777" w:rsidR="00B95F94" w:rsidRDefault="00B95F94" w:rsidP="00B95F94">
      <w:pPr>
        <w:ind w:firstLine="0"/>
        <w:rPr>
          <w:rFonts w:eastAsiaTheme="minorEastAsia"/>
          <w:bCs/>
          <w:iCs/>
          <w:szCs w:val="24"/>
        </w:rPr>
      </w:pPr>
    </w:p>
    <w:p w14:paraId="1ADF0F44" w14:textId="40418B04" w:rsidR="00B95F94" w:rsidRDefault="00CE17D6" w:rsidP="00B95F94">
      <w:pPr>
        <w:keepNext/>
        <w:rPr>
          <w:rFonts w:eastAsiaTheme="minorEastAsia"/>
          <w:b/>
          <w:bCs/>
          <w:iCs/>
          <w:szCs w:val="24"/>
        </w:rPr>
      </w:pPr>
      <w:r w:rsidRPr="00CE17D6">
        <w:rPr>
          <w:rFonts w:eastAsiaTheme="minorEastAsia"/>
          <w:b/>
          <w:bCs/>
          <w:iCs/>
          <w:noProof/>
          <w:szCs w:val="24"/>
        </w:rPr>
        <w:drawing>
          <wp:inline distT="0" distB="0" distL="0" distR="0" wp14:anchorId="2861641A" wp14:editId="38A08A48">
            <wp:extent cx="1775460" cy="1491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5460" cy="1491615"/>
                    </a:xfrm>
                    <a:prstGeom prst="rect">
                      <a:avLst/>
                    </a:prstGeom>
                  </pic:spPr>
                </pic:pic>
              </a:graphicData>
            </a:graphic>
          </wp:inline>
        </w:drawing>
      </w:r>
      <w:r w:rsidR="00B95F94">
        <w:rPr>
          <w:rFonts w:eastAsiaTheme="minorEastAsia"/>
          <w:b/>
          <w:bCs/>
          <w:iCs/>
          <w:szCs w:val="24"/>
        </w:rPr>
        <w:t xml:space="preserve">   </w:t>
      </w:r>
      <w:r w:rsidRPr="00CE17D6">
        <w:rPr>
          <w:rFonts w:eastAsiaTheme="minorEastAsia"/>
          <w:b/>
          <w:bCs/>
          <w:iCs/>
          <w:noProof/>
          <w:szCs w:val="24"/>
        </w:rPr>
        <w:drawing>
          <wp:inline distT="0" distB="0" distL="0" distR="0" wp14:anchorId="307D1B64" wp14:editId="42B9138A">
            <wp:extent cx="1684020" cy="1484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4020" cy="1484630"/>
                    </a:xfrm>
                    <a:prstGeom prst="rect">
                      <a:avLst/>
                    </a:prstGeom>
                  </pic:spPr>
                </pic:pic>
              </a:graphicData>
            </a:graphic>
          </wp:inline>
        </w:drawing>
      </w:r>
      <w:r w:rsidR="00B95F94">
        <w:rPr>
          <w:rFonts w:eastAsiaTheme="minorEastAsia"/>
          <w:b/>
          <w:bCs/>
          <w:iCs/>
          <w:szCs w:val="24"/>
        </w:rPr>
        <w:t xml:space="preserve">   </w:t>
      </w:r>
      <w:r w:rsidRPr="00CE17D6">
        <w:rPr>
          <w:rFonts w:eastAsiaTheme="minorEastAsia"/>
          <w:b/>
          <w:bCs/>
          <w:iCs/>
          <w:noProof/>
          <w:szCs w:val="24"/>
        </w:rPr>
        <w:drawing>
          <wp:inline distT="0" distB="0" distL="0" distR="0" wp14:anchorId="3E5A19CC" wp14:editId="24513544">
            <wp:extent cx="1733550" cy="1499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1499870"/>
                    </a:xfrm>
                    <a:prstGeom prst="rect">
                      <a:avLst/>
                    </a:prstGeom>
                  </pic:spPr>
                </pic:pic>
              </a:graphicData>
            </a:graphic>
          </wp:inline>
        </w:drawing>
      </w:r>
    </w:p>
    <w:p w14:paraId="7A595441" w14:textId="77777777" w:rsidR="00B95F94" w:rsidRDefault="00B95F94" w:rsidP="00B95F94">
      <w:pPr>
        <w:keepNext/>
      </w:pPr>
      <w:r>
        <w:rPr>
          <w:rFonts w:eastAsiaTheme="minorEastAsia"/>
          <w:b/>
          <w:bCs/>
          <w:iCs/>
          <w:szCs w:val="24"/>
        </w:rPr>
        <w:t xml:space="preserve">                      (a)</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proofErr w:type="gramStart"/>
      <w:r>
        <w:rPr>
          <w:rFonts w:eastAsiaTheme="minorEastAsia"/>
          <w:b/>
          <w:bCs/>
          <w:iCs/>
          <w:szCs w:val="24"/>
        </w:rPr>
        <w:t xml:space="preserve">   </w:t>
      </w:r>
      <w:r w:rsidRPr="004233A2">
        <w:rPr>
          <w:rFonts w:eastAsiaTheme="minorEastAsia"/>
          <w:b/>
          <w:bCs/>
          <w:iCs/>
          <w:szCs w:val="24"/>
        </w:rPr>
        <w:t>(</w:t>
      </w:r>
      <w:proofErr w:type="gramEnd"/>
      <w:r w:rsidRPr="004233A2">
        <w:rPr>
          <w:rFonts w:eastAsiaTheme="minorEastAsia"/>
          <w:b/>
          <w:bCs/>
          <w:iCs/>
          <w:szCs w:val="24"/>
        </w:rPr>
        <w:t xml:space="preserve">b)                                   </w:t>
      </w:r>
      <w:r>
        <w:rPr>
          <w:rFonts w:eastAsiaTheme="minorEastAsia"/>
          <w:b/>
          <w:bCs/>
          <w:iCs/>
          <w:szCs w:val="24"/>
        </w:rPr>
        <w:t xml:space="preserve">   </w:t>
      </w:r>
      <w:r w:rsidRPr="004233A2">
        <w:rPr>
          <w:rFonts w:eastAsiaTheme="minorEastAsia"/>
          <w:b/>
          <w:bCs/>
          <w:iCs/>
          <w:szCs w:val="24"/>
        </w:rPr>
        <w:t xml:space="preserve">          (c)</w:t>
      </w:r>
    </w:p>
    <w:p w14:paraId="5002366D" w14:textId="77777777" w:rsidR="00B95F94" w:rsidRPr="00CE3701" w:rsidRDefault="00B95F94" w:rsidP="00B95F94">
      <w:pPr>
        <w:pStyle w:val="Caption"/>
        <w:rPr>
          <w:rFonts w:eastAsiaTheme="minorEastAsia"/>
          <w:b/>
          <w:bCs/>
          <w:iCs/>
          <w:szCs w:val="24"/>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4233A2">
        <w:rPr>
          <w:rFonts w:eastAsiaTheme="minorEastAsia"/>
          <w:bCs/>
          <w:iCs/>
          <w:szCs w:val="24"/>
        </w:rPr>
        <w:t>(a) Whe</w:t>
      </w:r>
      <w:r>
        <w:rPr>
          <w:rFonts w:eastAsiaTheme="minorEastAsia"/>
          <w:bCs/>
          <w:iCs/>
          <w:szCs w:val="24"/>
        </w:rPr>
        <w:t>n</w:t>
      </w:r>
      <w:r w:rsidRPr="004233A2">
        <w:rPr>
          <w:rFonts w:eastAsiaTheme="minorEastAsia"/>
          <w:bCs/>
          <w:iCs/>
          <w:szCs w:val="24"/>
        </w:rPr>
        <w:t xml:space="preserve"> PCM is at outer layer (b) PCM at middle (c) PCM at inner most layer</w:t>
      </w:r>
      <w:r>
        <w:rPr>
          <w:rFonts w:eastAsiaTheme="minorEastAsia"/>
          <w:bCs/>
          <w:iCs/>
          <w:szCs w:val="24"/>
        </w:rPr>
        <w:t xml:space="preserve"> at t = 6 am on 2</w:t>
      </w:r>
      <w:r w:rsidRPr="00BA418D">
        <w:rPr>
          <w:rFonts w:eastAsiaTheme="minorEastAsia"/>
          <w:bCs/>
          <w:iCs/>
          <w:szCs w:val="24"/>
          <w:vertAlign w:val="superscript"/>
        </w:rPr>
        <w:t>nd</w:t>
      </w:r>
      <w:r>
        <w:rPr>
          <w:rFonts w:eastAsiaTheme="minorEastAsia"/>
          <w:bCs/>
          <w:iCs/>
          <w:szCs w:val="24"/>
        </w:rPr>
        <w:t xml:space="preserve"> day.</w:t>
      </w:r>
    </w:p>
    <w:p w14:paraId="7FEED454" w14:textId="303C97F6" w:rsidR="00B95F94" w:rsidRDefault="00CE17D6" w:rsidP="00B95F94">
      <w:pPr>
        <w:keepNext/>
        <w:rPr>
          <w:rFonts w:eastAsiaTheme="minorEastAsia"/>
          <w:bCs/>
          <w:iCs/>
          <w:szCs w:val="24"/>
        </w:rPr>
      </w:pPr>
      <w:r w:rsidRPr="00CE17D6">
        <w:rPr>
          <w:rFonts w:eastAsiaTheme="minorEastAsia"/>
          <w:bCs/>
          <w:iCs/>
          <w:noProof/>
          <w:szCs w:val="24"/>
        </w:rPr>
        <w:drawing>
          <wp:inline distT="0" distB="0" distL="0" distR="0" wp14:anchorId="6B5769C7" wp14:editId="2BE64160">
            <wp:extent cx="1619250" cy="1238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9250" cy="1238885"/>
                    </a:xfrm>
                    <a:prstGeom prst="rect">
                      <a:avLst/>
                    </a:prstGeom>
                  </pic:spPr>
                </pic:pic>
              </a:graphicData>
            </a:graphic>
          </wp:inline>
        </w:drawing>
      </w:r>
      <w:r w:rsidR="00B95F94">
        <w:rPr>
          <w:rFonts w:eastAsiaTheme="minorEastAsia"/>
          <w:bCs/>
          <w:iCs/>
          <w:szCs w:val="24"/>
        </w:rPr>
        <w:t xml:space="preserve">    </w:t>
      </w:r>
      <w:r w:rsidRPr="00CE17D6">
        <w:rPr>
          <w:rFonts w:eastAsiaTheme="minorEastAsia"/>
          <w:bCs/>
          <w:iCs/>
          <w:noProof/>
          <w:szCs w:val="24"/>
        </w:rPr>
        <w:drawing>
          <wp:inline distT="0" distB="0" distL="0" distR="0" wp14:anchorId="55FDFDC6" wp14:editId="689B5D3B">
            <wp:extent cx="1664970" cy="1261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4970" cy="1261110"/>
                    </a:xfrm>
                    <a:prstGeom prst="rect">
                      <a:avLst/>
                    </a:prstGeom>
                  </pic:spPr>
                </pic:pic>
              </a:graphicData>
            </a:graphic>
          </wp:inline>
        </w:drawing>
      </w:r>
      <w:r w:rsidR="00B95F94">
        <w:rPr>
          <w:rFonts w:eastAsiaTheme="minorEastAsia"/>
          <w:bCs/>
          <w:iCs/>
          <w:szCs w:val="24"/>
        </w:rPr>
        <w:t xml:space="preserve">   </w:t>
      </w:r>
      <w:r w:rsidRPr="00CE17D6">
        <w:rPr>
          <w:rFonts w:eastAsiaTheme="minorEastAsia"/>
          <w:bCs/>
          <w:iCs/>
          <w:noProof/>
          <w:szCs w:val="24"/>
        </w:rPr>
        <w:drawing>
          <wp:inline distT="0" distB="0" distL="0" distR="0" wp14:anchorId="1F9E950E" wp14:editId="44634D69">
            <wp:extent cx="1748790" cy="12534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8790" cy="1253490"/>
                    </a:xfrm>
                    <a:prstGeom prst="rect">
                      <a:avLst/>
                    </a:prstGeom>
                  </pic:spPr>
                </pic:pic>
              </a:graphicData>
            </a:graphic>
          </wp:inline>
        </w:drawing>
      </w:r>
    </w:p>
    <w:p w14:paraId="08548777" w14:textId="77777777" w:rsidR="00B95F94" w:rsidRDefault="00B95F94" w:rsidP="00B95F94">
      <w:pPr>
        <w:keepNext/>
      </w:pPr>
      <w:r>
        <w:rPr>
          <w:rFonts w:eastAsiaTheme="minorEastAsia"/>
          <w:b/>
          <w:bCs/>
          <w:iCs/>
          <w:szCs w:val="24"/>
        </w:rPr>
        <w:t xml:space="preserve">                     (a)</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proofErr w:type="gramStart"/>
      <w:r>
        <w:rPr>
          <w:rFonts w:eastAsiaTheme="minorEastAsia"/>
          <w:b/>
          <w:bCs/>
          <w:iCs/>
          <w:szCs w:val="24"/>
        </w:rPr>
        <w:t xml:space="preserve">   </w:t>
      </w:r>
      <w:r w:rsidRPr="004233A2">
        <w:rPr>
          <w:rFonts w:eastAsiaTheme="minorEastAsia"/>
          <w:b/>
          <w:bCs/>
          <w:iCs/>
          <w:szCs w:val="24"/>
        </w:rPr>
        <w:t>(</w:t>
      </w:r>
      <w:proofErr w:type="gramEnd"/>
      <w:r w:rsidRPr="004233A2">
        <w:rPr>
          <w:rFonts w:eastAsiaTheme="minorEastAsia"/>
          <w:b/>
          <w:bCs/>
          <w:iCs/>
          <w:szCs w:val="24"/>
        </w:rPr>
        <w:t xml:space="preserve">b)                                   </w:t>
      </w:r>
      <w:r>
        <w:rPr>
          <w:rFonts w:eastAsiaTheme="minorEastAsia"/>
          <w:b/>
          <w:bCs/>
          <w:iCs/>
          <w:szCs w:val="24"/>
        </w:rPr>
        <w:t xml:space="preserve">   </w:t>
      </w:r>
      <w:r w:rsidRPr="004233A2">
        <w:rPr>
          <w:rFonts w:eastAsiaTheme="minorEastAsia"/>
          <w:b/>
          <w:bCs/>
          <w:iCs/>
          <w:szCs w:val="24"/>
        </w:rPr>
        <w:t xml:space="preserve">          (c)</w:t>
      </w:r>
    </w:p>
    <w:p w14:paraId="2DDD97E7" w14:textId="77777777" w:rsidR="00B95F94" w:rsidRPr="00CE3701" w:rsidRDefault="00B95F94" w:rsidP="00B95F94">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4233A2">
        <w:rPr>
          <w:rFonts w:eastAsiaTheme="minorEastAsia"/>
          <w:bCs/>
          <w:iCs/>
          <w:szCs w:val="24"/>
        </w:rPr>
        <w:t>(a) Whe</w:t>
      </w:r>
      <w:r>
        <w:rPr>
          <w:rFonts w:eastAsiaTheme="minorEastAsia"/>
          <w:bCs/>
          <w:iCs/>
          <w:szCs w:val="24"/>
        </w:rPr>
        <w:t>n</w:t>
      </w:r>
      <w:r w:rsidRPr="004233A2">
        <w:rPr>
          <w:rFonts w:eastAsiaTheme="minorEastAsia"/>
          <w:bCs/>
          <w:iCs/>
          <w:szCs w:val="24"/>
        </w:rPr>
        <w:t xml:space="preserve"> PCM is at outer layer (b) PCM at middle (c) PCM at inner most layer</w:t>
      </w:r>
      <w:r>
        <w:rPr>
          <w:rFonts w:eastAsiaTheme="minorEastAsia"/>
          <w:bCs/>
          <w:iCs/>
          <w:szCs w:val="24"/>
        </w:rPr>
        <w:t xml:space="preserve"> at t = 12 pm on 2</w:t>
      </w:r>
      <w:r w:rsidRPr="00BA418D">
        <w:rPr>
          <w:rFonts w:eastAsiaTheme="minorEastAsia"/>
          <w:bCs/>
          <w:iCs/>
          <w:szCs w:val="24"/>
          <w:vertAlign w:val="superscript"/>
        </w:rPr>
        <w:t>nd</w:t>
      </w:r>
      <w:r>
        <w:rPr>
          <w:rFonts w:eastAsiaTheme="minorEastAsia"/>
          <w:bCs/>
          <w:iCs/>
          <w:szCs w:val="24"/>
        </w:rPr>
        <w:t xml:space="preserve"> day.</w:t>
      </w:r>
    </w:p>
    <w:p w14:paraId="2919512F" w14:textId="5870FE7C" w:rsidR="00B95F94" w:rsidRDefault="00B95F94" w:rsidP="00B95F94">
      <w:pPr>
        <w:keepNext/>
        <w:rPr>
          <w:rFonts w:eastAsiaTheme="minorEastAsia"/>
          <w:bCs/>
          <w:iCs/>
          <w:szCs w:val="24"/>
        </w:rPr>
      </w:pPr>
      <w:r>
        <w:rPr>
          <w:rFonts w:eastAsiaTheme="minorEastAsia"/>
          <w:bCs/>
          <w:iCs/>
          <w:szCs w:val="24"/>
        </w:rPr>
        <w:lastRenderedPageBreak/>
        <w:t xml:space="preserve"> </w:t>
      </w:r>
      <w:r w:rsidR="00B134F7" w:rsidRPr="00B134F7">
        <w:rPr>
          <w:rFonts w:eastAsiaTheme="minorEastAsia"/>
          <w:bCs/>
          <w:iCs/>
          <w:noProof/>
          <w:szCs w:val="24"/>
        </w:rPr>
        <w:drawing>
          <wp:inline distT="0" distB="0" distL="0" distR="0" wp14:anchorId="5A3AFF4A" wp14:editId="4FD38199">
            <wp:extent cx="1767840" cy="1370965"/>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7840" cy="1370965"/>
                    </a:xfrm>
                    <a:prstGeom prst="rect">
                      <a:avLst/>
                    </a:prstGeom>
                  </pic:spPr>
                </pic:pic>
              </a:graphicData>
            </a:graphic>
          </wp:inline>
        </w:drawing>
      </w:r>
      <w:r>
        <w:rPr>
          <w:rFonts w:eastAsiaTheme="minorEastAsia"/>
          <w:bCs/>
          <w:iCs/>
          <w:szCs w:val="24"/>
        </w:rPr>
        <w:t xml:space="preserve">  </w:t>
      </w:r>
      <w:r w:rsidR="00B134F7" w:rsidRPr="00B134F7">
        <w:rPr>
          <w:rFonts w:eastAsiaTheme="minorEastAsia"/>
          <w:bCs/>
          <w:iCs/>
          <w:noProof/>
          <w:szCs w:val="24"/>
        </w:rPr>
        <w:drawing>
          <wp:inline distT="0" distB="0" distL="0" distR="0" wp14:anchorId="5003D002" wp14:editId="6D76B77F">
            <wp:extent cx="1661160" cy="13696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1160" cy="1369695"/>
                    </a:xfrm>
                    <a:prstGeom prst="rect">
                      <a:avLst/>
                    </a:prstGeom>
                  </pic:spPr>
                </pic:pic>
              </a:graphicData>
            </a:graphic>
          </wp:inline>
        </w:drawing>
      </w:r>
      <w:r>
        <w:rPr>
          <w:rFonts w:eastAsiaTheme="minorEastAsia"/>
          <w:bCs/>
          <w:iCs/>
          <w:szCs w:val="24"/>
        </w:rPr>
        <w:t xml:space="preserve">     </w:t>
      </w:r>
      <w:r w:rsidR="00B134F7" w:rsidRPr="00B134F7">
        <w:rPr>
          <w:rFonts w:eastAsiaTheme="minorEastAsia"/>
          <w:bCs/>
          <w:iCs/>
          <w:noProof/>
          <w:szCs w:val="24"/>
        </w:rPr>
        <w:drawing>
          <wp:inline distT="0" distB="0" distL="0" distR="0" wp14:anchorId="01DFC872" wp14:editId="4F5A428B">
            <wp:extent cx="1680210" cy="1383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0210" cy="1383665"/>
                    </a:xfrm>
                    <a:prstGeom prst="rect">
                      <a:avLst/>
                    </a:prstGeom>
                  </pic:spPr>
                </pic:pic>
              </a:graphicData>
            </a:graphic>
          </wp:inline>
        </w:drawing>
      </w:r>
    </w:p>
    <w:p w14:paraId="4B4C50DD" w14:textId="77777777" w:rsidR="00B95F94" w:rsidRDefault="00B95F94" w:rsidP="00B95F94">
      <w:pPr>
        <w:keepNext/>
      </w:pPr>
      <w:r>
        <w:rPr>
          <w:rFonts w:eastAsiaTheme="minorEastAsia"/>
          <w:b/>
          <w:bCs/>
          <w:iCs/>
          <w:szCs w:val="24"/>
        </w:rPr>
        <w:t xml:space="preserve">                       (a)</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proofErr w:type="gramStart"/>
      <w:r>
        <w:rPr>
          <w:rFonts w:eastAsiaTheme="minorEastAsia"/>
          <w:b/>
          <w:bCs/>
          <w:iCs/>
          <w:szCs w:val="24"/>
        </w:rPr>
        <w:t xml:space="preserve">   </w:t>
      </w:r>
      <w:r w:rsidRPr="004233A2">
        <w:rPr>
          <w:rFonts w:eastAsiaTheme="minorEastAsia"/>
          <w:b/>
          <w:bCs/>
          <w:iCs/>
          <w:szCs w:val="24"/>
        </w:rPr>
        <w:t>(</w:t>
      </w:r>
      <w:proofErr w:type="gramEnd"/>
      <w:r w:rsidRPr="004233A2">
        <w:rPr>
          <w:rFonts w:eastAsiaTheme="minorEastAsia"/>
          <w:b/>
          <w:bCs/>
          <w:iCs/>
          <w:szCs w:val="24"/>
        </w:rPr>
        <w:t xml:space="preserve">b)                                   </w:t>
      </w:r>
      <w:r>
        <w:rPr>
          <w:rFonts w:eastAsiaTheme="minorEastAsia"/>
          <w:b/>
          <w:bCs/>
          <w:iCs/>
          <w:szCs w:val="24"/>
        </w:rPr>
        <w:t xml:space="preserve">   </w:t>
      </w:r>
      <w:r w:rsidRPr="004233A2">
        <w:rPr>
          <w:rFonts w:eastAsiaTheme="minorEastAsia"/>
          <w:b/>
          <w:bCs/>
          <w:iCs/>
          <w:szCs w:val="24"/>
        </w:rPr>
        <w:t xml:space="preserve">          (c)</w:t>
      </w:r>
    </w:p>
    <w:p w14:paraId="49C7117D" w14:textId="77777777" w:rsidR="00B95F94" w:rsidRDefault="00B95F94" w:rsidP="00B95F94">
      <w:pPr>
        <w:pStyle w:val="Caption"/>
        <w:ind w:firstLine="0"/>
        <w:rPr>
          <w:rFonts w:eastAsiaTheme="minorEastAsia"/>
          <w:bCs/>
          <w:iCs/>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4233A2">
        <w:rPr>
          <w:rFonts w:eastAsiaTheme="minorEastAsia"/>
          <w:bCs/>
          <w:iCs/>
          <w:szCs w:val="24"/>
        </w:rPr>
        <w:t>(a) Whe</w:t>
      </w:r>
      <w:r>
        <w:rPr>
          <w:rFonts w:eastAsiaTheme="minorEastAsia"/>
          <w:bCs/>
          <w:iCs/>
          <w:szCs w:val="24"/>
        </w:rPr>
        <w:t>n</w:t>
      </w:r>
      <w:r w:rsidRPr="004233A2">
        <w:rPr>
          <w:rFonts w:eastAsiaTheme="minorEastAsia"/>
          <w:bCs/>
          <w:iCs/>
          <w:szCs w:val="24"/>
        </w:rPr>
        <w:t xml:space="preserve"> PCM is at outer layer (b) PCM at middle (c) PCM at inner most layer</w:t>
      </w:r>
      <w:r>
        <w:rPr>
          <w:rFonts w:eastAsiaTheme="minorEastAsia"/>
          <w:bCs/>
          <w:iCs/>
          <w:szCs w:val="24"/>
        </w:rPr>
        <w:t xml:space="preserve"> at t = 6 pm on 2</w:t>
      </w:r>
      <w:r w:rsidRPr="00BA418D">
        <w:rPr>
          <w:rFonts w:eastAsiaTheme="minorEastAsia"/>
          <w:bCs/>
          <w:iCs/>
          <w:szCs w:val="24"/>
          <w:vertAlign w:val="superscript"/>
        </w:rPr>
        <w:t>nd</w:t>
      </w:r>
      <w:r>
        <w:rPr>
          <w:rFonts w:eastAsiaTheme="minorEastAsia"/>
          <w:bCs/>
          <w:iCs/>
          <w:szCs w:val="24"/>
        </w:rPr>
        <w:t xml:space="preserve"> day.</w:t>
      </w:r>
    </w:p>
    <w:p w14:paraId="74F6D521" w14:textId="4F827E12" w:rsidR="00B95F94" w:rsidRDefault="00B134F7" w:rsidP="00B95F94">
      <w:pPr>
        <w:keepNext/>
        <w:rPr>
          <w:rFonts w:eastAsiaTheme="minorEastAsia"/>
          <w:b/>
          <w:bCs/>
          <w:iCs/>
          <w:szCs w:val="24"/>
        </w:rPr>
      </w:pPr>
      <w:r w:rsidRPr="00B134F7">
        <w:rPr>
          <w:rFonts w:eastAsiaTheme="minorEastAsia"/>
          <w:b/>
          <w:bCs/>
          <w:iCs/>
          <w:noProof/>
          <w:szCs w:val="24"/>
        </w:rPr>
        <w:drawing>
          <wp:inline distT="0" distB="0" distL="0" distR="0" wp14:anchorId="260D3F68" wp14:editId="5999D5DA">
            <wp:extent cx="1657350" cy="13690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1369060"/>
                    </a:xfrm>
                    <a:prstGeom prst="rect">
                      <a:avLst/>
                    </a:prstGeom>
                  </pic:spPr>
                </pic:pic>
              </a:graphicData>
            </a:graphic>
          </wp:inline>
        </w:drawing>
      </w:r>
      <w:r w:rsidR="00B95F94">
        <w:rPr>
          <w:rFonts w:eastAsiaTheme="minorEastAsia"/>
          <w:b/>
          <w:bCs/>
          <w:iCs/>
          <w:szCs w:val="24"/>
        </w:rPr>
        <w:t xml:space="preserve">    </w:t>
      </w:r>
      <w:r w:rsidRPr="00B134F7">
        <w:rPr>
          <w:rFonts w:eastAsiaTheme="minorEastAsia"/>
          <w:b/>
          <w:bCs/>
          <w:iCs/>
          <w:noProof/>
          <w:szCs w:val="24"/>
        </w:rPr>
        <w:drawing>
          <wp:inline distT="0" distB="0" distL="0" distR="0" wp14:anchorId="33171108" wp14:editId="0802EBB3">
            <wp:extent cx="1592580" cy="136080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2580" cy="1360805"/>
                    </a:xfrm>
                    <a:prstGeom prst="rect">
                      <a:avLst/>
                    </a:prstGeom>
                  </pic:spPr>
                </pic:pic>
              </a:graphicData>
            </a:graphic>
          </wp:inline>
        </w:drawing>
      </w:r>
      <w:r w:rsidR="00B95F94">
        <w:rPr>
          <w:rFonts w:eastAsiaTheme="minorEastAsia"/>
          <w:b/>
          <w:bCs/>
          <w:iCs/>
          <w:szCs w:val="24"/>
        </w:rPr>
        <w:t xml:space="preserve">     </w:t>
      </w:r>
      <w:r w:rsidR="0019001F" w:rsidRPr="0019001F">
        <w:rPr>
          <w:rFonts w:eastAsiaTheme="minorEastAsia"/>
          <w:b/>
          <w:bCs/>
          <w:iCs/>
          <w:noProof/>
          <w:szCs w:val="24"/>
        </w:rPr>
        <w:drawing>
          <wp:inline distT="0" distB="0" distL="0" distR="0" wp14:anchorId="5C2B4D5C" wp14:editId="6AAE5A2E">
            <wp:extent cx="1855470" cy="1373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5470" cy="1373505"/>
                    </a:xfrm>
                    <a:prstGeom prst="rect">
                      <a:avLst/>
                    </a:prstGeom>
                  </pic:spPr>
                </pic:pic>
              </a:graphicData>
            </a:graphic>
          </wp:inline>
        </w:drawing>
      </w:r>
    </w:p>
    <w:p w14:paraId="3C5B4255" w14:textId="77777777" w:rsidR="00B95F94" w:rsidRDefault="00B95F94" w:rsidP="00B95F94">
      <w:pPr>
        <w:keepNext/>
      </w:pPr>
      <w:r>
        <w:rPr>
          <w:rFonts w:eastAsiaTheme="minorEastAsia"/>
          <w:b/>
          <w:bCs/>
          <w:iCs/>
          <w:szCs w:val="24"/>
        </w:rPr>
        <w:t xml:space="preserve">                     (a)</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r w:rsidRPr="004233A2">
        <w:rPr>
          <w:rFonts w:eastAsiaTheme="minorEastAsia"/>
          <w:b/>
          <w:bCs/>
          <w:iCs/>
          <w:szCs w:val="24"/>
        </w:rPr>
        <w:t xml:space="preserve">                    </w:t>
      </w:r>
      <w:r>
        <w:rPr>
          <w:rFonts w:eastAsiaTheme="minorEastAsia"/>
          <w:b/>
          <w:bCs/>
          <w:iCs/>
          <w:szCs w:val="24"/>
        </w:rPr>
        <w:t xml:space="preserve">  </w:t>
      </w:r>
      <w:proofErr w:type="gramStart"/>
      <w:r>
        <w:rPr>
          <w:rFonts w:eastAsiaTheme="minorEastAsia"/>
          <w:b/>
          <w:bCs/>
          <w:iCs/>
          <w:szCs w:val="24"/>
        </w:rPr>
        <w:t xml:space="preserve">   </w:t>
      </w:r>
      <w:r w:rsidRPr="004233A2">
        <w:rPr>
          <w:rFonts w:eastAsiaTheme="minorEastAsia"/>
          <w:b/>
          <w:bCs/>
          <w:iCs/>
          <w:szCs w:val="24"/>
        </w:rPr>
        <w:t>(</w:t>
      </w:r>
      <w:proofErr w:type="gramEnd"/>
      <w:r w:rsidRPr="004233A2">
        <w:rPr>
          <w:rFonts w:eastAsiaTheme="minorEastAsia"/>
          <w:b/>
          <w:bCs/>
          <w:iCs/>
          <w:szCs w:val="24"/>
        </w:rPr>
        <w:t xml:space="preserve">b)                                   </w:t>
      </w:r>
      <w:r>
        <w:rPr>
          <w:rFonts w:eastAsiaTheme="minorEastAsia"/>
          <w:b/>
          <w:bCs/>
          <w:iCs/>
          <w:szCs w:val="24"/>
        </w:rPr>
        <w:t xml:space="preserve">   </w:t>
      </w:r>
      <w:r w:rsidRPr="004233A2">
        <w:rPr>
          <w:rFonts w:eastAsiaTheme="minorEastAsia"/>
          <w:b/>
          <w:bCs/>
          <w:iCs/>
          <w:szCs w:val="24"/>
        </w:rPr>
        <w:t xml:space="preserve">          (c)</w:t>
      </w:r>
    </w:p>
    <w:p w14:paraId="140C8DB9" w14:textId="77777777" w:rsidR="00B95F94" w:rsidRPr="003C4196" w:rsidRDefault="00B95F94" w:rsidP="00B95F94">
      <w:pPr>
        <w:pStyle w:val="Caption"/>
        <w:rPr>
          <w:rFonts w:eastAsiaTheme="minorEastAsia"/>
          <w:b/>
          <w:bCs/>
          <w:iCs/>
          <w:szCs w:val="24"/>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4233A2">
        <w:rPr>
          <w:rFonts w:eastAsiaTheme="minorEastAsia"/>
          <w:bCs/>
          <w:iCs/>
          <w:szCs w:val="24"/>
        </w:rPr>
        <w:t>(a) Whe</w:t>
      </w:r>
      <w:r>
        <w:rPr>
          <w:rFonts w:eastAsiaTheme="minorEastAsia"/>
          <w:bCs/>
          <w:iCs/>
          <w:szCs w:val="24"/>
        </w:rPr>
        <w:t>n</w:t>
      </w:r>
      <w:r w:rsidRPr="004233A2">
        <w:rPr>
          <w:rFonts w:eastAsiaTheme="minorEastAsia"/>
          <w:bCs/>
          <w:iCs/>
          <w:szCs w:val="24"/>
        </w:rPr>
        <w:t xml:space="preserve"> PCM is at outer layer (b) PCM at middle (c) PCM at inner most layer</w:t>
      </w:r>
      <w:r>
        <w:rPr>
          <w:rFonts w:eastAsiaTheme="minorEastAsia"/>
          <w:bCs/>
          <w:iCs/>
          <w:szCs w:val="24"/>
        </w:rPr>
        <w:t xml:space="preserve"> at t = 12 am on 3</w:t>
      </w:r>
      <w:r w:rsidRPr="00BA418D">
        <w:rPr>
          <w:rFonts w:eastAsiaTheme="minorEastAsia"/>
          <w:bCs/>
          <w:iCs/>
          <w:szCs w:val="24"/>
          <w:vertAlign w:val="superscript"/>
        </w:rPr>
        <w:t>rd</w:t>
      </w:r>
      <w:r>
        <w:rPr>
          <w:rFonts w:eastAsiaTheme="minorEastAsia"/>
          <w:bCs/>
          <w:iCs/>
          <w:szCs w:val="24"/>
        </w:rPr>
        <w:t xml:space="preserve"> day.</w:t>
      </w:r>
    </w:p>
    <w:p w14:paraId="40A5B9B0" w14:textId="77777777" w:rsidR="00B95F94" w:rsidRDefault="00B95F94" w:rsidP="00B95F94">
      <w:pPr>
        <w:spacing w:line="480" w:lineRule="auto"/>
        <w:rPr>
          <w:rFonts w:eastAsiaTheme="minorEastAsia"/>
          <w:bCs/>
          <w:iCs/>
          <w:szCs w:val="24"/>
        </w:rPr>
      </w:pPr>
    </w:p>
    <w:p w14:paraId="3B7C5AD9" w14:textId="77777777" w:rsidR="006A54C1" w:rsidRPr="00375E74" w:rsidRDefault="006A54C1" w:rsidP="006A54C1">
      <w:pPr>
        <w:spacing w:line="480" w:lineRule="auto"/>
        <w:ind w:firstLine="0"/>
        <w:rPr>
          <w:rFonts w:eastAsiaTheme="minorEastAsia"/>
          <w:bCs/>
          <w:iCs/>
          <w:szCs w:val="24"/>
          <w:lang w:val="en-IN"/>
        </w:rPr>
      </w:pPr>
    </w:p>
    <w:p w14:paraId="0ADF3080" w14:textId="27F1C32E" w:rsidR="006A54C1" w:rsidRPr="004207C9" w:rsidRDefault="006A54C1" w:rsidP="006A54C1">
      <w:pPr>
        <w:spacing w:line="480" w:lineRule="auto"/>
        <w:ind w:firstLine="0"/>
        <w:rPr>
          <w:rFonts w:eastAsiaTheme="minorEastAsia"/>
          <w:bCs/>
          <w:i/>
          <w:iCs/>
          <w:szCs w:val="24"/>
        </w:rPr>
      </w:pPr>
      <w:r w:rsidRPr="00F35327">
        <w:rPr>
          <w:lang w:val="en-US"/>
        </w:rPr>
        <w:t xml:space="preserve">The correctness of the constructed two-dimensional transient heat transfer model was assessed by comparing simulated indoor air temperature profiles with the experimental data obtained from the three test chambers (MS0, MS1, and MS2) under real-time outdoor conditions in Varanasi. Figure </w:t>
      </w:r>
      <w:r>
        <w:rPr>
          <w:lang w:val="en-US"/>
        </w:rPr>
        <w:t>17</w:t>
      </w:r>
      <w:r w:rsidRPr="00F35327">
        <w:rPr>
          <w:lang w:val="en-US"/>
        </w:rPr>
        <w:t xml:space="preserve"> </w:t>
      </w:r>
      <w:r>
        <w:rPr>
          <w:lang w:val="en-US"/>
        </w:rPr>
        <w:t>(a), (b), and (c) shows</w:t>
      </w:r>
      <w:r w:rsidRPr="00F35327">
        <w:rPr>
          <w:lang w:val="en-US"/>
        </w:rPr>
        <w:t xml:space="preserve"> the temporal variation of measured and expected indoor temperatures over the monitoring period for each setup</w:t>
      </w:r>
      <w:r>
        <w:rPr>
          <w:lang w:val="en-US"/>
        </w:rPr>
        <w:t xml:space="preserve"> respectively</w:t>
      </w:r>
      <w:r w:rsidRPr="00F35327">
        <w:rPr>
          <w:lang w:val="en-US"/>
        </w:rPr>
        <w:t>. The simulated results strongly agree with the experimental data, reflecting the magnitude and pattern of diurnal temperature changes across all scenarios.</w:t>
      </w:r>
      <w:r>
        <w:rPr>
          <w:lang w:val="en-US"/>
        </w:rPr>
        <w:t xml:space="preserve"> </w:t>
      </w:r>
      <w:r w:rsidRPr="00F35327">
        <w:rPr>
          <w:lang w:val="en-US"/>
        </w:rPr>
        <w:t>The error analysis was carried out utilizing statistical indicators, including Relative Mean Error (RME%), Relative Absolute Error (RAE%), Bias</w:t>
      </w:r>
      <w:r w:rsidR="005B2C6A">
        <w:rPr>
          <w:lang w:val="en-US"/>
        </w:rPr>
        <w:t xml:space="preserve"> (D), Maximum Absolute Difference (</w:t>
      </w:r>
      <w:proofErr w:type="spellStart"/>
      <w:r w:rsidR="005B2C6A">
        <w:rPr>
          <w:lang w:val="en-US"/>
        </w:rPr>
        <w:t>D_Max</w:t>
      </w:r>
      <w:proofErr w:type="spellEnd"/>
      <w:r w:rsidR="005B2C6A">
        <w:rPr>
          <w:lang w:val="en-US"/>
        </w:rPr>
        <w:t>)</w:t>
      </w:r>
      <w:r w:rsidRPr="00F35327">
        <w:rPr>
          <w:lang w:val="en-US"/>
        </w:rPr>
        <w:t>, Standard Deviation (SD), and Limits of Agreement (</w:t>
      </w:r>
      <w:proofErr w:type="spellStart"/>
      <w:r w:rsidRPr="00F35327">
        <w:rPr>
          <w:lang w:val="en-US"/>
        </w:rPr>
        <w:t>LoA</w:t>
      </w:r>
      <w:proofErr w:type="spellEnd"/>
      <w:r w:rsidRPr="00F35327">
        <w:rPr>
          <w:lang w:val="en-US"/>
        </w:rPr>
        <w:t>). These metrics quantify the degree of variance between the simulated and observed values and provide insight into model resilience.</w:t>
      </w:r>
      <w:r>
        <w:rPr>
          <w:lang w:val="en-US"/>
        </w:rPr>
        <w:t xml:space="preserve"> </w:t>
      </w:r>
      <w:r w:rsidRPr="00F35327">
        <w:rPr>
          <w:lang w:val="en-US"/>
        </w:rPr>
        <w:t xml:space="preserve">As indicated in </w:t>
      </w:r>
      <w:r w:rsidRPr="007B6826">
        <w:rPr>
          <w:lang w:val="en-US"/>
        </w:rPr>
        <w:t>Table 2</w:t>
      </w:r>
      <w:r w:rsidRPr="00F35327">
        <w:rPr>
          <w:lang w:val="en-US"/>
        </w:rPr>
        <w:t xml:space="preserve">, the reference chamber (MS0) exhibited an </w:t>
      </w:r>
      <w:r w:rsidR="005B2C6A">
        <w:rPr>
          <w:lang w:val="en-US"/>
        </w:rPr>
        <w:t>SD</w:t>
      </w:r>
      <w:r w:rsidRPr="00F35327">
        <w:rPr>
          <w:lang w:val="en-US"/>
        </w:rPr>
        <w:t xml:space="preserve"> of </w:t>
      </w:r>
      <w:r w:rsidR="005B2C6A">
        <w:rPr>
          <w:lang w:val="en-US"/>
        </w:rPr>
        <w:t>2.23</w:t>
      </w:r>
      <w:r w:rsidRPr="00F35327">
        <w:rPr>
          <w:lang w:val="en-US"/>
        </w:rPr>
        <w:t xml:space="preserve">°C, while PCM-modified chambers </w:t>
      </w:r>
      <w:r w:rsidRPr="00F35327">
        <w:rPr>
          <w:lang w:val="en-US"/>
        </w:rPr>
        <w:lastRenderedPageBreak/>
        <w:t xml:space="preserve">MS1 and MS2 recorded </w:t>
      </w:r>
      <w:r w:rsidR="005B2C6A">
        <w:rPr>
          <w:lang w:val="en-US"/>
        </w:rPr>
        <w:t>SD</w:t>
      </w:r>
      <w:r w:rsidRPr="00F35327">
        <w:rPr>
          <w:lang w:val="en-US"/>
        </w:rPr>
        <w:t xml:space="preserve"> values of </w:t>
      </w:r>
      <w:r w:rsidR="005B2C6A">
        <w:rPr>
          <w:lang w:val="en-US"/>
        </w:rPr>
        <w:t>2.25</w:t>
      </w:r>
      <w:r w:rsidRPr="00F35327">
        <w:rPr>
          <w:lang w:val="en-US"/>
        </w:rPr>
        <w:t xml:space="preserve">°C and </w:t>
      </w:r>
      <w:r w:rsidR="004207C9">
        <w:rPr>
          <w:lang w:val="en-US"/>
        </w:rPr>
        <w:t>2.14</w:t>
      </w:r>
      <w:r w:rsidRPr="00F35327">
        <w:rPr>
          <w:lang w:val="en-US"/>
        </w:rPr>
        <w:t>°C, respectively. Similarly, the R</w:t>
      </w:r>
      <w:r w:rsidR="004207C9">
        <w:rPr>
          <w:lang w:val="en-US"/>
        </w:rPr>
        <w:t>A</w:t>
      </w:r>
      <w:r w:rsidRPr="00F35327">
        <w:rPr>
          <w:lang w:val="en-US"/>
        </w:rPr>
        <w:t xml:space="preserve">E values varied from </w:t>
      </w:r>
      <w:r w:rsidR="004207C9">
        <w:rPr>
          <w:lang w:val="en-US"/>
        </w:rPr>
        <w:t>4.0</w:t>
      </w:r>
      <w:r w:rsidRPr="00F35327">
        <w:rPr>
          <w:lang w:val="en-US"/>
        </w:rPr>
        <w:t xml:space="preserve">% to </w:t>
      </w:r>
      <w:r w:rsidR="004207C9">
        <w:rPr>
          <w:lang w:val="en-US"/>
        </w:rPr>
        <w:t>4.36</w:t>
      </w:r>
      <w:r w:rsidRPr="00F35327">
        <w:rPr>
          <w:lang w:val="en-US"/>
        </w:rPr>
        <w:t>%, showing a modest percentage variation between predicted and experimental outcomes. The bias values for all configurations were near zero, showing that the model does not systematically overestimate or underestimate the temperature readings. The Limits of Agreement (</w:t>
      </w:r>
      <w:proofErr w:type="spellStart"/>
      <w:r w:rsidRPr="00F35327">
        <w:rPr>
          <w:lang w:val="en-US"/>
        </w:rPr>
        <w:t>LoA</w:t>
      </w:r>
      <w:proofErr w:type="spellEnd"/>
      <w:r w:rsidRPr="00F35327">
        <w:rPr>
          <w:lang w:val="en-US"/>
        </w:rPr>
        <w:t>) further indicate that the anticipated and experimental data differences stay within acceptable bounds, with upper and lower limits well within ±</w:t>
      </w:r>
      <w:r w:rsidR="005B2C6A">
        <w:rPr>
          <w:lang w:val="en-US"/>
        </w:rPr>
        <w:t>5</w:t>
      </w:r>
      <w:r w:rsidRPr="00F35327">
        <w:rPr>
          <w:lang w:val="en-US"/>
        </w:rPr>
        <w:t xml:space="preserve"> °C.</w:t>
      </w:r>
      <w:r>
        <w:rPr>
          <w:lang w:val="en-US"/>
        </w:rPr>
        <w:t xml:space="preserve"> </w:t>
      </w:r>
      <w:r w:rsidRPr="00FE15DD">
        <w:rPr>
          <w:lang w:val="en-US"/>
        </w:rPr>
        <w:t xml:space="preserve">The substantially reduced </w:t>
      </w:r>
      <w:r w:rsidR="00FE15DD" w:rsidRPr="00FE15DD">
        <w:rPr>
          <w:lang w:val="en-US"/>
        </w:rPr>
        <w:t>in maximum difference between experimental and simulated data</w:t>
      </w:r>
      <w:r w:rsidR="00C45EE7">
        <w:rPr>
          <w:lang w:val="en-US"/>
        </w:rPr>
        <w:t xml:space="preserve"> (</w:t>
      </w:r>
      <w:proofErr w:type="spellStart"/>
      <w:r w:rsidR="00C45EE7">
        <w:rPr>
          <w:lang w:val="en-US"/>
        </w:rPr>
        <w:t>D_</w:t>
      </w:r>
      <w:proofErr w:type="gramStart"/>
      <w:r w:rsidR="00C45EE7">
        <w:rPr>
          <w:lang w:val="en-US"/>
        </w:rPr>
        <w:t>Max</w:t>
      </w:r>
      <w:proofErr w:type="spellEnd"/>
      <w:r w:rsidR="00C45EE7">
        <w:rPr>
          <w:lang w:val="en-US"/>
        </w:rPr>
        <w:t xml:space="preserve">) </w:t>
      </w:r>
      <w:r w:rsidR="00FE15DD" w:rsidRPr="00FE15DD">
        <w:rPr>
          <w:lang w:val="en-US"/>
        </w:rPr>
        <w:t xml:space="preserve"> </w:t>
      </w:r>
      <w:r w:rsidRPr="00FE15DD">
        <w:rPr>
          <w:lang w:val="en-US"/>
        </w:rPr>
        <w:t>for</w:t>
      </w:r>
      <w:proofErr w:type="gramEnd"/>
      <w:r w:rsidRPr="00FE15DD">
        <w:rPr>
          <w:lang w:val="en-US"/>
        </w:rPr>
        <w:t xml:space="preserve"> MS1 and MS2 compared to MS0 show that the model performs more properly when accounting for latent heat storage effects induced by PCM integration. This discovery emphasizes the capability of the enthalpy-</w:t>
      </w:r>
      <w:proofErr w:type="spellStart"/>
      <w:r w:rsidRPr="00FE15DD">
        <w:rPr>
          <w:lang w:val="en-US"/>
        </w:rPr>
        <w:t>based</w:t>
      </w:r>
      <w:r w:rsidR="002975AD">
        <w:rPr>
          <w:lang w:val="en-US"/>
        </w:rPr>
        <w:t>ss</w:t>
      </w:r>
      <w:proofErr w:type="spellEnd"/>
      <w:r w:rsidRPr="00FE15DD">
        <w:rPr>
          <w:lang w:val="en-US"/>
        </w:rPr>
        <w:t xml:space="preserve"> modeling approach to capture phase transition dynamics accurately. </w:t>
      </w:r>
      <w:r w:rsidRPr="00FE15DD">
        <w:rPr>
          <w:rFonts w:eastAsiaTheme="minorEastAsia"/>
          <w:bCs/>
          <w:iCs/>
          <w:szCs w:val="24"/>
        </w:rPr>
        <w:t>This model is validated with the corresponding experimental data of inner room temperature.</w:t>
      </w:r>
    </w:p>
    <w:p w14:paraId="2F544743" w14:textId="7A88E4E9" w:rsidR="006A54C1" w:rsidRDefault="006A54C1" w:rsidP="006A54C1">
      <w:pPr>
        <w:pStyle w:val="Caption"/>
        <w:keepNext/>
        <w:jc w:val="left"/>
      </w:pPr>
      <w:r>
        <w:t xml:space="preserve">Table </w:t>
      </w:r>
      <w:r>
        <w:fldChar w:fldCharType="begin"/>
      </w:r>
      <w:r>
        <w:instrText xml:space="preserve"> SEQ Table \* ARABIC </w:instrText>
      </w:r>
      <w:r>
        <w:fldChar w:fldCharType="separate"/>
      </w:r>
      <w:r>
        <w:rPr>
          <w:noProof/>
        </w:rPr>
        <w:t>2</w:t>
      </w:r>
      <w:r>
        <w:fldChar w:fldCharType="end"/>
      </w:r>
      <w:r w:rsidRPr="00457822">
        <w:rPr>
          <w:rFonts w:eastAsiaTheme="minorEastAsia"/>
          <w:b/>
          <w:iCs/>
          <w:szCs w:val="24"/>
        </w:rPr>
        <w:t xml:space="preserve"> </w:t>
      </w:r>
      <w:r w:rsidRPr="00457822">
        <w:rPr>
          <w:rFonts w:eastAsiaTheme="minorEastAsia"/>
          <w:bCs/>
          <w:iCs/>
          <w:szCs w:val="24"/>
        </w:rPr>
        <w:t xml:space="preserve">Summary of error </w:t>
      </w:r>
      <w:proofErr w:type="spellStart"/>
      <w:r w:rsidRPr="00457822">
        <w:rPr>
          <w:rFonts w:eastAsiaTheme="minorEastAsia"/>
          <w:bCs/>
          <w:iCs/>
          <w:szCs w:val="24"/>
        </w:rPr>
        <w:t>analy</w:t>
      </w:r>
      <w:r w:rsidR="00A44872">
        <w:rPr>
          <w:rFonts w:eastAsiaTheme="minorEastAsia"/>
          <w:bCs/>
          <w:iCs/>
          <w:szCs w:val="24"/>
        </w:rPr>
        <w:t>s</w:t>
      </w:r>
      <w:r w:rsidRPr="00457822">
        <w:rPr>
          <w:rFonts w:eastAsiaTheme="minorEastAsia"/>
          <w:bCs/>
          <w:iCs/>
          <w:szCs w:val="24"/>
        </w:rPr>
        <w:t>sis</w:t>
      </w:r>
      <w:proofErr w:type="spellEnd"/>
      <w:r w:rsidRPr="00457822">
        <w:rPr>
          <w:rFonts w:eastAsiaTheme="minorEastAsia"/>
          <w:bCs/>
          <w:iCs/>
          <w:szCs w:val="24"/>
        </w:rPr>
        <w:t xml:space="preserve"> of different PCM concentration</w:t>
      </w:r>
    </w:p>
    <w:tbl>
      <w:tblPr>
        <w:tblStyle w:val="TableGrid"/>
        <w:tblW w:w="0" w:type="auto"/>
        <w:jc w:val="center"/>
        <w:tblLook w:val="04A0" w:firstRow="1" w:lastRow="0" w:firstColumn="1" w:lastColumn="0" w:noHBand="0" w:noVBand="1"/>
      </w:tblPr>
      <w:tblGrid>
        <w:gridCol w:w="1127"/>
        <w:gridCol w:w="1127"/>
        <w:gridCol w:w="1127"/>
        <w:gridCol w:w="1127"/>
        <w:gridCol w:w="1127"/>
        <w:gridCol w:w="1127"/>
        <w:gridCol w:w="1127"/>
        <w:gridCol w:w="1127"/>
      </w:tblGrid>
      <w:tr w:rsidR="006A54C1" w14:paraId="7A17C19C" w14:textId="77777777" w:rsidTr="007E4FD5">
        <w:trPr>
          <w:jc w:val="center"/>
        </w:trPr>
        <w:tc>
          <w:tcPr>
            <w:tcW w:w="1127" w:type="dxa"/>
            <w:vAlign w:val="center"/>
          </w:tcPr>
          <w:p w14:paraId="4F3EA7FC" w14:textId="77777777" w:rsidR="006A54C1" w:rsidRDefault="006A54C1" w:rsidP="007E4FD5">
            <w:pPr>
              <w:spacing w:line="480" w:lineRule="auto"/>
              <w:ind w:firstLine="0"/>
              <w:jc w:val="center"/>
              <w:rPr>
                <w:rFonts w:eastAsiaTheme="minorEastAsia"/>
                <w:b/>
                <w:iCs/>
                <w:szCs w:val="24"/>
                <w:lang w:val="en-US"/>
              </w:rPr>
            </w:pPr>
            <w:r>
              <w:rPr>
                <w:rFonts w:eastAsiaTheme="minorEastAsia"/>
                <w:b/>
                <w:iCs/>
                <w:szCs w:val="24"/>
                <w:lang w:val="en-US"/>
              </w:rPr>
              <w:t>Model</w:t>
            </w:r>
          </w:p>
        </w:tc>
        <w:tc>
          <w:tcPr>
            <w:tcW w:w="1127" w:type="dxa"/>
            <w:vAlign w:val="center"/>
          </w:tcPr>
          <w:p w14:paraId="31BF55CD" w14:textId="77777777" w:rsidR="006A54C1" w:rsidRDefault="006A54C1" w:rsidP="007E4FD5">
            <w:pPr>
              <w:spacing w:line="480" w:lineRule="auto"/>
              <w:ind w:firstLine="0"/>
              <w:jc w:val="center"/>
              <w:rPr>
                <w:rFonts w:eastAsiaTheme="minorEastAsia"/>
                <w:b/>
                <w:iCs/>
              </w:rPr>
            </w:pPr>
            <w:r w:rsidRPr="00544357">
              <w:rPr>
                <w:rFonts w:eastAsiaTheme="minorEastAsia"/>
                <w:b/>
                <w:iCs/>
              </w:rPr>
              <w:t xml:space="preserve">RME </w:t>
            </w:r>
          </w:p>
          <w:p w14:paraId="144B587E" w14:textId="77777777" w:rsidR="006A54C1" w:rsidRDefault="006A54C1" w:rsidP="007E4FD5">
            <w:pPr>
              <w:spacing w:line="480" w:lineRule="auto"/>
              <w:ind w:firstLine="0"/>
              <w:jc w:val="center"/>
              <w:rPr>
                <w:rFonts w:eastAsiaTheme="minorEastAsia"/>
                <w:b/>
                <w:iCs/>
                <w:szCs w:val="24"/>
                <w:lang w:val="en-US"/>
              </w:rPr>
            </w:pPr>
            <w:r>
              <w:rPr>
                <w:rFonts w:eastAsiaTheme="minorEastAsia"/>
                <w:b/>
                <w:iCs/>
              </w:rPr>
              <w:t>(</w:t>
            </w:r>
            <w:r w:rsidRPr="00544357">
              <w:rPr>
                <w:rFonts w:eastAsiaTheme="minorEastAsia"/>
                <w:b/>
                <w:iCs/>
              </w:rPr>
              <w:t>%</w:t>
            </w:r>
            <w:r>
              <w:rPr>
                <w:rFonts w:eastAsiaTheme="minorEastAsia"/>
                <w:b/>
                <w:iCs/>
              </w:rPr>
              <w:t>)</w:t>
            </w:r>
          </w:p>
        </w:tc>
        <w:tc>
          <w:tcPr>
            <w:tcW w:w="1127" w:type="dxa"/>
            <w:vAlign w:val="center"/>
          </w:tcPr>
          <w:p w14:paraId="298E8409" w14:textId="77777777" w:rsidR="006A54C1" w:rsidRDefault="006A54C1" w:rsidP="007E4FD5">
            <w:pPr>
              <w:spacing w:line="480" w:lineRule="auto"/>
              <w:ind w:firstLine="0"/>
              <w:jc w:val="center"/>
              <w:rPr>
                <w:rFonts w:eastAsiaTheme="minorEastAsia"/>
                <w:b/>
                <w:iCs/>
              </w:rPr>
            </w:pPr>
            <w:r w:rsidRPr="00544357">
              <w:rPr>
                <w:rFonts w:eastAsiaTheme="minorEastAsia"/>
                <w:b/>
                <w:iCs/>
              </w:rPr>
              <w:t xml:space="preserve">RAE </w:t>
            </w:r>
          </w:p>
          <w:p w14:paraId="5B6C11D4" w14:textId="77777777" w:rsidR="006A54C1" w:rsidRDefault="006A54C1" w:rsidP="007E4FD5">
            <w:pPr>
              <w:spacing w:line="480" w:lineRule="auto"/>
              <w:ind w:firstLine="0"/>
              <w:jc w:val="center"/>
              <w:rPr>
                <w:rFonts w:eastAsiaTheme="minorEastAsia"/>
                <w:b/>
                <w:iCs/>
                <w:szCs w:val="24"/>
                <w:lang w:val="en-US"/>
              </w:rPr>
            </w:pPr>
            <w:r>
              <w:rPr>
                <w:rFonts w:eastAsiaTheme="minorEastAsia"/>
                <w:b/>
                <w:iCs/>
              </w:rPr>
              <w:t>(</w:t>
            </w:r>
            <w:r w:rsidRPr="00544357">
              <w:rPr>
                <w:rFonts w:eastAsiaTheme="minorEastAsia"/>
                <w:b/>
                <w:iCs/>
              </w:rPr>
              <w:t>%</w:t>
            </w:r>
            <w:r>
              <w:rPr>
                <w:rFonts w:eastAsiaTheme="minorEastAsia"/>
                <w:b/>
                <w:iCs/>
              </w:rPr>
              <w:t>)</w:t>
            </w:r>
          </w:p>
        </w:tc>
        <w:tc>
          <w:tcPr>
            <w:tcW w:w="1127" w:type="dxa"/>
            <w:vAlign w:val="center"/>
          </w:tcPr>
          <w:p w14:paraId="5BF4D392" w14:textId="18F1694C" w:rsidR="006A54C1" w:rsidRDefault="004207C9" w:rsidP="004207C9">
            <w:pPr>
              <w:spacing w:line="480" w:lineRule="auto"/>
              <w:ind w:firstLine="0"/>
              <w:jc w:val="center"/>
              <w:rPr>
                <w:rFonts w:eastAsiaTheme="minorEastAsia"/>
                <w:b/>
                <w:iCs/>
                <w:szCs w:val="24"/>
                <w:lang w:val="en-US"/>
              </w:rPr>
            </w:pPr>
            <w:proofErr w:type="spellStart"/>
            <w:r>
              <w:rPr>
                <w:rFonts w:eastAsiaTheme="minorEastAsia"/>
                <w:b/>
                <w:iCs/>
              </w:rPr>
              <w:t>D_Max</w:t>
            </w:r>
            <w:proofErr w:type="spellEnd"/>
            <w:r w:rsidR="006A54C1">
              <w:rPr>
                <w:rFonts w:eastAsiaTheme="minorEastAsia"/>
                <w:b/>
                <w:iCs/>
              </w:rPr>
              <w:t xml:space="preserve"> </w:t>
            </w:r>
            <w:r w:rsidR="006A54C1" w:rsidRPr="00544357">
              <w:rPr>
                <w:b/>
              </w:rPr>
              <w:t>(°C)</w:t>
            </w:r>
          </w:p>
        </w:tc>
        <w:tc>
          <w:tcPr>
            <w:tcW w:w="1127" w:type="dxa"/>
            <w:vAlign w:val="center"/>
          </w:tcPr>
          <w:p w14:paraId="5A6574E9" w14:textId="77777777" w:rsidR="006A54C1" w:rsidRDefault="006A54C1" w:rsidP="007E4FD5">
            <w:pPr>
              <w:spacing w:line="480" w:lineRule="auto"/>
              <w:ind w:firstLine="0"/>
              <w:jc w:val="center"/>
              <w:rPr>
                <w:b/>
              </w:rPr>
            </w:pPr>
            <w:r w:rsidRPr="00544357">
              <w:rPr>
                <w:b/>
              </w:rPr>
              <w:t xml:space="preserve">Bias </w:t>
            </w:r>
          </w:p>
          <w:p w14:paraId="0142E591" w14:textId="77777777" w:rsidR="006A54C1" w:rsidRDefault="006A54C1" w:rsidP="007E4FD5">
            <w:pPr>
              <w:spacing w:line="480" w:lineRule="auto"/>
              <w:ind w:firstLine="0"/>
              <w:jc w:val="center"/>
              <w:rPr>
                <w:rFonts w:eastAsiaTheme="minorEastAsia"/>
                <w:b/>
                <w:iCs/>
                <w:szCs w:val="24"/>
                <w:lang w:val="en-US"/>
              </w:rPr>
            </w:pPr>
            <w:r w:rsidRPr="00544357">
              <w:rPr>
                <w:b/>
              </w:rPr>
              <w:t>(°C)</w:t>
            </w:r>
          </w:p>
        </w:tc>
        <w:tc>
          <w:tcPr>
            <w:tcW w:w="1127" w:type="dxa"/>
            <w:vAlign w:val="center"/>
          </w:tcPr>
          <w:p w14:paraId="7E6D93C2" w14:textId="77777777" w:rsidR="006A54C1" w:rsidRDefault="006A54C1" w:rsidP="007E4FD5">
            <w:pPr>
              <w:spacing w:line="480" w:lineRule="auto"/>
              <w:ind w:firstLine="0"/>
              <w:jc w:val="center"/>
              <w:rPr>
                <w:b/>
              </w:rPr>
            </w:pPr>
            <w:r w:rsidRPr="00544357">
              <w:rPr>
                <w:b/>
              </w:rPr>
              <w:t xml:space="preserve">SD </w:t>
            </w:r>
          </w:p>
          <w:p w14:paraId="4CCA8080" w14:textId="77777777" w:rsidR="006A54C1" w:rsidRDefault="006A54C1" w:rsidP="007E4FD5">
            <w:pPr>
              <w:spacing w:line="480" w:lineRule="auto"/>
              <w:ind w:firstLine="0"/>
              <w:jc w:val="center"/>
              <w:rPr>
                <w:rFonts w:eastAsiaTheme="minorEastAsia"/>
                <w:b/>
                <w:iCs/>
                <w:szCs w:val="24"/>
                <w:lang w:val="en-US"/>
              </w:rPr>
            </w:pPr>
            <w:r w:rsidRPr="00544357">
              <w:rPr>
                <w:b/>
              </w:rPr>
              <w:t>(°C)</w:t>
            </w:r>
          </w:p>
        </w:tc>
        <w:tc>
          <w:tcPr>
            <w:tcW w:w="1127" w:type="dxa"/>
            <w:vAlign w:val="center"/>
          </w:tcPr>
          <w:p w14:paraId="0FB079A8" w14:textId="77777777" w:rsidR="006A54C1" w:rsidRDefault="006A54C1" w:rsidP="007E4FD5">
            <w:pPr>
              <w:spacing w:line="480" w:lineRule="auto"/>
              <w:ind w:firstLine="0"/>
              <w:jc w:val="center"/>
              <w:rPr>
                <w:rFonts w:eastAsiaTheme="minorEastAsia"/>
                <w:b/>
                <w:iCs/>
                <w:szCs w:val="24"/>
                <w:lang w:val="en-US"/>
              </w:rPr>
            </w:pPr>
            <w:proofErr w:type="spellStart"/>
            <w:r w:rsidRPr="00544357">
              <w:rPr>
                <w:b/>
              </w:rPr>
              <w:t>LoA</w:t>
            </w:r>
            <w:proofErr w:type="spellEnd"/>
            <w:r w:rsidRPr="00544357">
              <w:rPr>
                <w:b/>
              </w:rPr>
              <w:t xml:space="preserve"> Lower</w:t>
            </w:r>
          </w:p>
        </w:tc>
        <w:tc>
          <w:tcPr>
            <w:tcW w:w="1127" w:type="dxa"/>
            <w:vAlign w:val="center"/>
          </w:tcPr>
          <w:p w14:paraId="0037DCA1" w14:textId="77777777" w:rsidR="006A54C1" w:rsidRDefault="006A54C1" w:rsidP="007E4FD5">
            <w:pPr>
              <w:spacing w:line="480" w:lineRule="auto"/>
              <w:ind w:firstLine="0"/>
              <w:jc w:val="center"/>
              <w:rPr>
                <w:rFonts w:eastAsiaTheme="minorEastAsia"/>
                <w:b/>
                <w:iCs/>
                <w:szCs w:val="24"/>
                <w:lang w:val="en-US"/>
              </w:rPr>
            </w:pPr>
            <w:proofErr w:type="spellStart"/>
            <w:r w:rsidRPr="00544357">
              <w:rPr>
                <w:b/>
              </w:rPr>
              <w:t>LoA</w:t>
            </w:r>
            <w:proofErr w:type="spellEnd"/>
            <w:r w:rsidRPr="00544357">
              <w:rPr>
                <w:b/>
              </w:rPr>
              <w:t xml:space="preserve"> Upper</w:t>
            </w:r>
          </w:p>
        </w:tc>
      </w:tr>
      <w:tr w:rsidR="006A54C1" w:rsidRPr="00B84421" w14:paraId="7948D320" w14:textId="77777777" w:rsidTr="007E4FD5">
        <w:trPr>
          <w:jc w:val="center"/>
        </w:trPr>
        <w:tc>
          <w:tcPr>
            <w:tcW w:w="1127" w:type="dxa"/>
            <w:vAlign w:val="center"/>
          </w:tcPr>
          <w:p w14:paraId="7C6B758E" w14:textId="77777777" w:rsidR="006A54C1" w:rsidRPr="00B84421" w:rsidRDefault="006A54C1" w:rsidP="007E4FD5">
            <w:pPr>
              <w:spacing w:line="480" w:lineRule="auto"/>
              <w:ind w:firstLine="0"/>
              <w:jc w:val="center"/>
              <w:rPr>
                <w:rFonts w:eastAsiaTheme="minorEastAsia"/>
                <w:b/>
                <w:iCs/>
                <w:szCs w:val="24"/>
                <w:lang w:val="en-US"/>
              </w:rPr>
            </w:pPr>
            <w:r w:rsidRPr="00B84421">
              <w:rPr>
                <w:rFonts w:eastAsiaTheme="minorEastAsia"/>
                <w:b/>
                <w:iCs/>
                <w:szCs w:val="24"/>
                <w:lang w:val="en-US"/>
              </w:rPr>
              <w:t>MS0</w:t>
            </w:r>
          </w:p>
        </w:tc>
        <w:tc>
          <w:tcPr>
            <w:tcW w:w="1127" w:type="dxa"/>
            <w:vAlign w:val="center"/>
          </w:tcPr>
          <w:p w14:paraId="4189C8CA" w14:textId="543FB97C"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11.25</w:t>
            </w:r>
          </w:p>
        </w:tc>
        <w:tc>
          <w:tcPr>
            <w:tcW w:w="1127" w:type="dxa"/>
            <w:vAlign w:val="center"/>
          </w:tcPr>
          <w:p w14:paraId="5DE8BF21" w14:textId="025612AD"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4.00</w:t>
            </w:r>
          </w:p>
        </w:tc>
        <w:tc>
          <w:tcPr>
            <w:tcW w:w="1127" w:type="dxa"/>
            <w:vAlign w:val="center"/>
          </w:tcPr>
          <w:p w14:paraId="44F93559" w14:textId="216EEF21" w:rsidR="006A54C1" w:rsidRPr="00B84421" w:rsidRDefault="004207C9" w:rsidP="007E4FD5">
            <w:pPr>
              <w:spacing w:line="480" w:lineRule="auto"/>
              <w:ind w:firstLine="0"/>
              <w:jc w:val="center"/>
              <w:rPr>
                <w:rFonts w:eastAsiaTheme="minorEastAsia"/>
                <w:iCs/>
                <w:szCs w:val="24"/>
                <w:lang w:val="en-US"/>
              </w:rPr>
            </w:pPr>
            <w:r>
              <w:rPr>
                <w:rFonts w:eastAsiaTheme="minorEastAsia"/>
                <w:iCs/>
                <w:szCs w:val="24"/>
                <w:lang w:val="en-US"/>
              </w:rPr>
              <w:t>5.09</w:t>
            </w:r>
          </w:p>
        </w:tc>
        <w:tc>
          <w:tcPr>
            <w:tcW w:w="1127" w:type="dxa"/>
            <w:vAlign w:val="center"/>
          </w:tcPr>
          <w:p w14:paraId="27806170" w14:textId="369F0DE5" w:rsidR="006A54C1" w:rsidRPr="00B84421" w:rsidRDefault="006A54C1" w:rsidP="007E4FD5">
            <w:pPr>
              <w:spacing w:line="480" w:lineRule="auto"/>
              <w:ind w:firstLine="0"/>
              <w:jc w:val="center"/>
              <w:rPr>
                <w:rFonts w:eastAsiaTheme="minorEastAsia"/>
                <w:iCs/>
                <w:szCs w:val="24"/>
                <w:lang w:val="en-US"/>
              </w:rPr>
            </w:pPr>
            <w:r w:rsidRPr="00B84421">
              <w:rPr>
                <w:rFonts w:eastAsiaTheme="minorEastAsia"/>
                <w:iCs/>
                <w:szCs w:val="24"/>
                <w:lang w:val="en-US"/>
              </w:rPr>
              <w:t>0.</w:t>
            </w:r>
            <w:r w:rsidR="004207C9">
              <w:rPr>
                <w:rFonts w:eastAsiaTheme="minorEastAsia"/>
                <w:iCs/>
                <w:szCs w:val="24"/>
                <w:lang w:val="en-US"/>
              </w:rPr>
              <w:t>36</w:t>
            </w:r>
          </w:p>
        </w:tc>
        <w:tc>
          <w:tcPr>
            <w:tcW w:w="1127" w:type="dxa"/>
            <w:vAlign w:val="center"/>
          </w:tcPr>
          <w:p w14:paraId="0326D1D2" w14:textId="10354E23"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2.23</w:t>
            </w:r>
          </w:p>
        </w:tc>
        <w:tc>
          <w:tcPr>
            <w:tcW w:w="1127" w:type="dxa"/>
            <w:vAlign w:val="center"/>
          </w:tcPr>
          <w:p w14:paraId="034C0763" w14:textId="4BE24246"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4.73</w:t>
            </w:r>
          </w:p>
        </w:tc>
        <w:tc>
          <w:tcPr>
            <w:tcW w:w="1127" w:type="dxa"/>
            <w:vAlign w:val="center"/>
          </w:tcPr>
          <w:p w14:paraId="16C406E2" w14:textId="2CA1A883"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4.01</w:t>
            </w:r>
          </w:p>
        </w:tc>
      </w:tr>
      <w:tr w:rsidR="006A54C1" w:rsidRPr="00B84421" w14:paraId="43FB7B19" w14:textId="77777777" w:rsidTr="007E4FD5">
        <w:trPr>
          <w:jc w:val="center"/>
        </w:trPr>
        <w:tc>
          <w:tcPr>
            <w:tcW w:w="1127" w:type="dxa"/>
            <w:vAlign w:val="center"/>
          </w:tcPr>
          <w:p w14:paraId="79D872B1" w14:textId="77777777" w:rsidR="006A54C1" w:rsidRPr="00B84421" w:rsidRDefault="006A54C1" w:rsidP="007E4FD5">
            <w:pPr>
              <w:spacing w:line="480" w:lineRule="auto"/>
              <w:ind w:firstLine="0"/>
              <w:jc w:val="center"/>
              <w:rPr>
                <w:rFonts w:eastAsiaTheme="minorEastAsia"/>
                <w:b/>
                <w:iCs/>
                <w:szCs w:val="24"/>
                <w:lang w:val="en-US"/>
              </w:rPr>
            </w:pPr>
            <w:r w:rsidRPr="00B84421">
              <w:rPr>
                <w:rFonts w:eastAsiaTheme="minorEastAsia"/>
                <w:b/>
                <w:iCs/>
                <w:szCs w:val="24"/>
                <w:lang w:val="en-US"/>
              </w:rPr>
              <w:t>MS1</w:t>
            </w:r>
          </w:p>
        </w:tc>
        <w:tc>
          <w:tcPr>
            <w:tcW w:w="1127" w:type="dxa"/>
            <w:vAlign w:val="center"/>
          </w:tcPr>
          <w:p w14:paraId="7FB4F90B" w14:textId="27147872"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11.56</w:t>
            </w:r>
          </w:p>
        </w:tc>
        <w:tc>
          <w:tcPr>
            <w:tcW w:w="1127" w:type="dxa"/>
            <w:vAlign w:val="center"/>
          </w:tcPr>
          <w:p w14:paraId="5CC307DE" w14:textId="185AB7A4"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4.36</w:t>
            </w:r>
          </w:p>
        </w:tc>
        <w:tc>
          <w:tcPr>
            <w:tcW w:w="1127" w:type="dxa"/>
            <w:vAlign w:val="center"/>
          </w:tcPr>
          <w:p w14:paraId="4111A6A4" w14:textId="252FC166" w:rsidR="006A54C1" w:rsidRPr="00B84421" w:rsidRDefault="004207C9" w:rsidP="007E4FD5">
            <w:pPr>
              <w:spacing w:line="480" w:lineRule="auto"/>
              <w:ind w:firstLine="0"/>
              <w:jc w:val="center"/>
              <w:rPr>
                <w:rFonts w:eastAsiaTheme="minorEastAsia"/>
                <w:iCs/>
                <w:szCs w:val="24"/>
                <w:lang w:val="en-US"/>
              </w:rPr>
            </w:pPr>
            <w:r>
              <w:rPr>
                <w:rFonts w:eastAsiaTheme="minorEastAsia"/>
                <w:iCs/>
                <w:szCs w:val="24"/>
                <w:lang w:val="en-US"/>
              </w:rPr>
              <w:t>5.07</w:t>
            </w:r>
          </w:p>
        </w:tc>
        <w:tc>
          <w:tcPr>
            <w:tcW w:w="1127" w:type="dxa"/>
            <w:vAlign w:val="center"/>
          </w:tcPr>
          <w:p w14:paraId="5D32B6FF" w14:textId="30599ECD" w:rsidR="006A54C1" w:rsidRPr="00B84421" w:rsidRDefault="006A54C1" w:rsidP="007E4FD5">
            <w:pPr>
              <w:spacing w:line="480" w:lineRule="auto"/>
              <w:ind w:firstLine="0"/>
              <w:jc w:val="center"/>
              <w:rPr>
                <w:rFonts w:eastAsiaTheme="minorEastAsia"/>
                <w:iCs/>
                <w:szCs w:val="24"/>
                <w:lang w:val="en-US"/>
              </w:rPr>
            </w:pPr>
            <w:r w:rsidRPr="00B84421">
              <w:rPr>
                <w:rFonts w:eastAsiaTheme="minorEastAsia"/>
                <w:iCs/>
                <w:szCs w:val="24"/>
                <w:lang w:val="en-US"/>
              </w:rPr>
              <w:t>0.</w:t>
            </w:r>
            <w:r w:rsidR="004207C9">
              <w:rPr>
                <w:rFonts w:eastAsiaTheme="minorEastAsia"/>
                <w:iCs/>
                <w:szCs w:val="24"/>
                <w:lang w:val="en-US"/>
              </w:rPr>
              <w:t>69</w:t>
            </w:r>
          </w:p>
        </w:tc>
        <w:tc>
          <w:tcPr>
            <w:tcW w:w="1127" w:type="dxa"/>
            <w:vAlign w:val="center"/>
          </w:tcPr>
          <w:p w14:paraId="7DA3312B" w14:textId="412E336B"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2.25</w:t>
            </w:r>
          </w:p>
        </w:tc>
        <w:tc>
          <w:tcPr>
            <w:tcW w:w="1127" w:type="dxa"/>
            <w:vAlign w:val="center"/>
          </w:tcPr>
          <w:p w14:paraId="78A24B55" w14:textId="3783CAC5"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5.11</w:t>
            </w:r>
          </w:p>
        </w:tc>
        <w:tc>
          <w:tcPr>
            <w:tcW w:w="1127" w:type="dxa"/>
            <w:vAlign w:val="center"/>
          </w:tcPr>
          <w:p w14:paraId="053100E1" w14:textId="1C761223" w:rsidR="006A54C1" w:rsidRPr="00B84421" w:rsidRDefault="00F02A9A" w:rsidP="007E4FD5">
            <w:pPr>
              <w:spacing w:line="480" w:lineRule="auto"/>
              <w:ind w:firstLine="0"/>
              <w:jc w:val="center"/>
              <w:rPr>
                <w:rFonts w:eastAsiaTheme="minorEastAsia"/>
                <w:iCs/>
                <w:szCs w:val="24"/>
                <w:lang w:val="en-US"/>
              </w:rPr>
            </w:pPr>
            <w:r>
              <w:rPr>
                <w:rFonts w:eastAsiaTheme="minorEastAsia"/>
                <w:iCs/>
                <w:szCs w:val="24"/>
                <w:lang w:val="en-US"/>
              </w:rPr>
              <w:t>3.72</w:t>
            </w:r>
          </w:p>
        </w:tc>
      </w:tr>
      <w:tr w:rsidR="006A54C1" w:rsidRPr="00B84421" w14:paraId="23C54BBA" w14:textId="77777777" w:rsidTr="007E4FD5">
        <w:trPr>
          <w:jc w:val="center"/>
        </w:trPr>
        <w:tc>
          <w:tcPr>
            <w:tcW w:w="1127" w:type="dxa"/>
            <w:vAlign w:val="center"/>
          </w:tcPr>
          <w:p w14:paraId="21AE533D" w14:textId="77777777" w:rsidR="006A54C1" w:rsidRPr="00B84421" w:rsidRDefault="006A54C1" w:rsidP="007E4FD5">
            <w:pPr>
              <w:spacing w:line="480" w:lineRule="auto"/>
              <w:ind w:firstLine="0"/>
              <w:jc w:val="center"/>
              <w:rPr>
                <w:rFonts w:eastAsiaTheme="minorEastAsia"/>
                <w:b/>
                <w:iCs/>
                <w:szCs w:val="24"/>
                <w:lang w:val="en-US"/>
              </w:rPr>
            </w:pPr>
            <w:r w:rsidRPr="00B84421">
              <w:rPr>
                <w:rFonts w:eastAsiaTheme="minorEastAsia"/>
                <w:b/>
                <w:iCs/>
                <w:szCs w:val="24"/>
                <w:lang w:val="en-US"/>
              </w:rPr>
              <w:t>MS2</w:t>
            </w:r>
          </w:p>
        </w:tc>
        <w:tc>
          <w:tcPr>
            <w:tcW w:w="1127" w:type="dxa"/>
            <w:vAlign w:val="center"/>
          </w:tcPr>
          <w:p w14:paraId="37BC06E1" w14:textId="70E4F724" w:rsidR="006A54C1" w:rsidRPr="00B84421" w:rsidRDefault="00F02A9A" w:rsidP="007E4FD5">
            <w:pPr>
              <w:spacing w:line="480" w:lineRule="auto"/>
              <w:ind w:firstLine="0"/>
              <w:jc w:val="center"/>
              <w:rPr>
                <w:rFonts w:eastAsiaTheme="minorEastAsia"/>
                <w:iCs/>
                <w:szCs w:val="24"/>
                <w:lang w:val="en-US"/>
              </w:rPr>
            </w:pPr>
            <w:r>
              <w:rPr>
                <w:rFonts w:eastAsiaTheme="minorEastAsia"/>
                <w:iCs/>
              </w:rPr>
              <w:t>12.06</w:t>
            </w:r>
          </w:p>
        </w:tc>
        <w:tc>
          <w:tcPr>
            <w:tcW w:w="1127" w:type="dxa"/>
            <w:vAlign w:val="center"/>
          </w:tcPr>
          <w:p w14:paraId="4360B6A9" w14:textId="1AC9FE21" w:rsidR="006A54C1" w:rsidRPr="00B84421" w:rsidRDefault="00F02A9A" w:rsidP="007E4FD5">
            <w:pPr>
              <w:spacing w:line="480" w:lineRule="auto"/>
              <w:ind w:firstLine="0"/>
              <w:jc w:val="center"/>
              <w:rPr>
                <w:rFonts w:eastAsiaTheme="minorEastAsia"/>
                <w:iCs/>
                <w:szCs w:val="24"/>
                <w:lang w:val="en-US"/>
              </w:rPr>
            </w:pPr>
            <w:r>
              <w:rPr>
                <w:rFonts w:eastAsiaTheme="minorEastAsia"/>
                <w:iCs/>
              </w:rPr>
              <w:t>4.22</w:t>
            </w:r>
          </w:p>
        </w:tc>
        <w:tc>
          <w:tcPr>
            <w:tcW w:w="1127" w:type="dxa"/>
            <w:vAlign w:val="center"/>
          </w:tcPr>
          <w:p w14:paraId="704C51D3" w14:textId="08CC8632" w:rsidR="006A54C1" w:rsidRPr="00B84421" w:rsidRDefault="004207C9" w:rsidP="007E4FD5">
            <w:pPr>
              <w:spacing w:line="480" w:lineRule="auto"/>
              <w:ind w:firstLine="0"/>
              <w:jc w:val="center"/>
              <w:rPr>
                <w:rFonts w:eastAsiaTheme="minorEastAsia"/>
                <w:iCs/>
                <w:szCs w:val="24"/>
                <w:lang w:val="en-US"/>
              </w:rPr>
            </w:pPr>
            <w:r>
              <w:rPr>
                <w:rFonts w:eastAsiaTheme="minorEastAsia"/>
                <w:iCs/>
              </w:rPr>
              <w:t>5.05</w:t>
            </w:r>
          </w:p>
        </w:tc>
        <w:tc>
          <w:tcPr>
            <w:tcW w:w="1127" w:type="dxa"/>
            <w:vAlign w:val="center"/>
          </w:tcPr>
          <w:p w14:paraId="3AEC0317" w14:textId="669453D5" w:rsidR="006A54C1" w:rsidRPr="00B84421" w:rsidRDefault="006A54C1" w:rsidP="007E4FD5">
            <w:pPr>
              <w:spacing w:line="480" w:lineRule="auto"/>
              <w:ind w:firstLine="0"/>
              <w:jc w:val="center"/>
              <w:rPr>
                <w:rFonts w:eastAsiaTheme="minorEastAsia"/>
                <w:iCs/>
                <w:szCs w:val="24"/>
                <w:lang w:val="en-US"/>
              </w:rPr>
            </w:pPr>
            <w:r w:rsidRPr="00B84421">
              <w:rPr>
                <w:rFonts w:eastAsiaTheme="minorEastAsia"/>
                <w:iCs/>
              </w:rPr>
              <w:t>0.</w:t>
            </w:r>
            <w:r w:rsidR="004207C9">
              <w:rPr>
                <w:rFonts w:eastAsiaTheme="minorEastAsia"/>
                <w:iCs/>
              </w:rPr>
              <w:t>56</w:t>
            </w:r>
          </w:p>
        </w:tc>
        <w:tc>
          <w:tcPr>
            <w:tcW w:w="1127" w:type="dxa"/>
            <w:vAlign w:val="center"/>
          </w:tcPr>
          <w:p w14:paraId="0B3F5184" w14:textId="3F987A4E" w:rsidR="006A54C1" w:rsidRPr="00B84421" w:rsidRDefault="00F02A9A" w:rsidP="007E4FD5">
            <w:pPr>
              <w:spacing w:line="480" w:lineRule="auto"/>
              <w:ind w:firstLine="0"/>
              <w:jc w:val="center"/>
              <w:rPr>
                <w:rFonts w:eastAsiaTheme="minorEastAsia"/>
                <w:iCs/>
                <w:szCs w:val="24"/>
                <w:lang w:val="en-US"/>
              </w:rPr>
            </w:pPr>
            <w:r>
              <w:rPr>
                <w:rFonts w:eastAsiaTheme="minorEastAsia"/>
                <w:iCs/>
              </w:rPr>
              <w:t>2.14</w:t>
            </w:r>
          </w:p>
        </w:tc>
        <w:tc>
          <w:tcPr>
            <w:tcW w:w="1127" w:type="dxa"/>
            <w:vAlign w:val="center"/>
          </w:tcPr>
          <w:p w14:paraId="1726E55C" w14:textId="163330AA" w:rsidR="006A54C1" w:rsidRPr="00B84421" w:rsidRDefault="00F02A9A" w:rsidP="007E4FD5">
            <w:pPr>
              <w:spacing w:line="480" w:lineRule="auto"/>
              <w:ind w:firstLine="0"/>
              <w:jc w:val="center"/>
              <w:rPr>
                <w:rFonts w:eastAsiaTheme="minorEastAsia"/>
                <w:iCs/>
                <w:szCs w:val="24"/>
                <w:lang w:val="en-US"/>
              </w:rPr>
            </w:pPr>
            <w:r>
              <w:rPr>
                <w:rFonts w:eastAsiaTheme="minorEastAsia"/>
                <w:iCs/>
              </w:rPr>
              <w:t>4.76</w:t>
            </w:r>
          </w:p>
        </w:tc>
        <w:tc>
          <w:tcPr>
            <w:tcW w:w="1127" w:type="dxa"/>
            <w:vAlign w:val="center"/>
          </w:tcPr>
          <w:p w14:paraId="4A39BAEF" w14:textId="640FC839" w:rsidR="006A54C1" w:rsidRPr="00B84421" w:rsidRDefault="00F02A9A" w:rsidP="007E4FD5">
            <w:pPr>
              <w:spacing w:line="480" w:lineRule="auto"/>
              <w:ind w:firstLine="0"/>
              <w:jc w:val="center"/>
              <w:rPr>
                <w:rFonts w:eastAsiaTheme="minorEastAsia"/>
                <w:iCs/>
                <w:szCs w:val="24"/>
                <w:lang w:val="en-US"/>
              </w:rPr>
            </w:pPr>
            <w:r>
              <w:rPr>
                <w:rFonts w:eastAsiaTheme="minorEastAsia"/>
                <w:iCs/>
              </w:rPr>
              <w:t>3.64</w:t>
            </w:r>
          </w:p>
        </w:tc>
      </w:tr>
    </w:tbl>
    <w:p w14:paraId="62F6DD6F" w14:textId="77777777" w:rsidR="006A54C1" w:rsidRPr="00D01411" w:rsidRDefault="006A54C1" w:rsidP="006A54C1">
      <w:pPr>
        <w:spacing w:line="480" w:lineRule="auto"/>
        <w:ind w:firstLine="0"/>
        <w:rPr>
          <w:lang w:val="en-US"/>
        </w:rPr>
      </w:pPr>
    </w:p>
    <w:p w14:paraId="110913A1" w14:textId="18E8A521" w:rsidR="00F02A9A" w:rsidRDefault="002E1EAD" w:rsidP="006A54C1">
      <w:pPr>
        <w:keepNext/>
        <w:jc w:val="center"/>
      </w:pPr>
      <w:r>
        <w:rPr>
          <w:rFonts w:eastAsiaTheme="minorEastAsia"/>
          <w:bCs/>
          <w:iCs/>
          <w:noProof/>
          <w:szCs w:val="24"/>
        </w:rPr>
        <w:lastRenderedPageBreak/>
        <mc:AlternateContent>
          <mc:Choice Requires="wps">
            <w:drawing>
              <wp:anchor distT="0" distB="0" distL="114300" distR="114300" simplePos="0" relativeHeight="251664384" behindDoc="0" locked="0" layoutInCell="1" allowOverlap="1" wp14:anchorId="46B95943" wp14:editId="0F841CEC">
                <wp:simplePos x="0" y="0"/>
                <wp:positionH relativeFrom="column">
                  <wp:posOffset>-203200</wp:posOffset>
                </wp:positionH>
                <wp:positionV relativeFrom="paragraph">
                  <wp:posOffset>996950</wp:posOffset>
                </wp:positionV>
                <wp:extent cx="1005840" cy="647700"/>
                <wp:effectExtent l="0" t="0" r="0" b="0"/>
                <wp:wrapNone/>
                <wp:docPr id="12" name="Text Box 23"/>
                <wp:cNvGraphicFramePr/>
                <a:graphic xmlns:a="http://schemas.openxmlformats.org/drawingml/2006/main">
                  <a:graphicData uri="http://schemas.microsoft.com/office/word/2010/wordprocessingShape">
                    <wps:wsp>
                      <wps:cNvSpPr txBox="1"/>
                      <wps:spPr>
                        <a:xfrm>
                          <a:off x="0" y="0"/>
                          <a:ext cx="1005840" cy="647700"/>
                        </a:xfrm>
                        <a:prstGeom prst="rect">
                          <a:avLst/>
                        </a:prstGeom>
                        <a:noFill/>
                        <a:ln w="6350">
                          <a:noFill/>
                        </a:ln>
                      </wps:spPr>
                      <wps:txbx>
                        <w:txbxContent>
                          <w:p w14:paraId="255E416D" w14:textId="2B0B9BC3" w:rsidR="002E1EAD" w:rsidRPr="00080622" w:rsidRDefault="002E1EAD" w:rsidP="002E1EAD">
                            <w:pPr>
                              <w:rPr>
                                <w:lang w:val="en-IN"/>
                              </w:rPr>
                            </w:pPr>
                            <w:r>
                              <w:rPr>
                                <w:lang w:val="en-IN"/>
                              </w:rPr>
                              <w:t>(</w:t>
                            </w:r>
                            <w:r>
                              <w:rPr>
                                <w:lang w:val="en-IN"/>
                              </w:rPr>
                              <w:t>a</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95943" id="Text Box 23" o:spid="_x0000_s1027" type="#_x0000_t202" style="position:absolute;left:0;text-align:left;margin-left:-16pt;margin-top:78.5pt;width:79.2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" filled="f" stroked="f" strokeweight=".5pt">
                <v:textbox>
                  <w:txbxContent>
                    <w:p w14:paraId="255E416D" w14:textId="2B0B9BC3" w:rsidR="002E1EAD" w:rsidRPr="00080622" w:rsidRDefault="002E1EAD" w:rsidP="002E1EAD">
                      <w:pPr>
                        <w:rPr>
                          <w:lang w:val="en-IN"/>
                        </w:rPr>
                      </w:pPr>
                      <w:r>
                        <w:rPr>
                          <w:lang w:val="en-IN"/>
                        </w:rPr>
                        <w:t>(</w:t>
                      </w:r>
                      <w:r>
                        <w:rPr>
                          <w:lang w:val="en-IN"/>
                        </w:rPr>
                        <w:t>a</w:t>
                      </w:r>
                      <w:r>
                        <w:rPr>
                          <w:lang w:val="en-IN"/>
                        </w:rPr>
                        <w:t>)</w:t>
                      </w:r>
                    </w:p>
                  </w:txbxContent>
                </v:textbox>
              </v:shape>
            </w:pict>
          </mc:Fallback>
        </mc:AlternateContent>
      </w:r>
      <w:r w:rsidRPr="00F02A9A">
        <w:rPr>
          <w:noProof/>
        </w:rPr>
        <w:drawing>
          <wp:inline distT="0" distB="0" distL="0" distR="0" wp14:anchorId="6A44A16C" wp14:editId="74044517">
            <wp:extent cx="4654550" cy="24568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4550" cy="2456815"/>
                    </a:xfrm>
                    <a:prstGeom prst="rect">
                      <a:avLst/>
                    </a:prstGeom>
                  </pic:spPr>
                </pic:pic>
              </a:graphicData>
            </a:graphic>
          </wp:inline>
        </w:drawing>
      </w:r>
    </w:p>
    <w:p w14:paraId="0AF4B408" w14:textId="028FEA20" w:rsidR="00F02A9A" w:rsidRDefault="00F02A9A" w:rsidP="007F6C6D">
      <w:pPr>
        <w:keepNext/>
        <w:ind w:left="567" w:firstLine="0"/>
        <w:jc w:val="center"/>
      </w:pPr>
    </w:p>
    <w:p w14:paraId="0E90A06E" w14:textId="7E852879" w:rsidR="00F02A9A" w:rsidRDefault="006A3B86" w:rsidP="006A54C1">
      <w:pPr>
        <w:keepNext/>
        <w:jc w:val="center"/>
      </w:pPr>
      <w:r>
        <w:rPr>
          <w:rFonts w:eastAsiaTheme="minorEastAsia"/>
          <w:bCs/>
          <w:iCs/>
          <w:noProof/>
          <w:szCs w:val="24"/>
        </w:rPr>
        <mc:AlternateContent>
          <mc:Choice Requires="wps">
            <w:drawing>
              <wp:anchor distT="0" distB="0" distL="114300" distR="114300" simplePos="0" relativeHeight="251654144" behindDoc="0" locked="0" layoutInCell="1" allowOverlap="1" wp14:anchorId="264FC8B4" wp14:editId="4B9A0A4E">
                <wp:simplePos x="0" y="0"/>
                <wp:positionH relativeFrom="column">
                  <wp:posOffset>-184150</wp:posOffset>
                </wp:positionH>
                <wp:positionV relativeFrom="paragraph">
                  <wp:posOffset>1081405</wp:posOffset>
                </wp:positionV>
                <wp:extent cx="1005840" cy="647700"/>
                <wp:effectExtent l="0" t="0" r="0" b="0"/>
                <wp:wrapNone/>
                <wp:docPr id="1546612975" name="Text Box 23"/>
                <wp:cNvGraphicFramePr/>
                <a:graphic xmlns:a="http://schemas.openxmlformats.org/drawingml/2006/main">
                  <a:graphicData uri="http://schemas.microsoft.com/office/word/2010/wordprocessingShape">
                    <wps:wsp>
                      <wps:cNvSpPr txBox="1"/>
                      <wps:spPr>
                        <a:xfrm>
                          <a:off x="0" y="0"/>
                          <a:ext cx="1005840" cy="647700"/>
                        </a:xfrm>
                        <a:prstGeom prst="rect">
                          <a:avLst/>
                        </a:prstGeom>
                        <a:noFill/>
                        <a:ln w="6350">
                          <a:noFill/>
                        </a:ln>
                      </wps:spPr>
                      <wps:txbx>
                        <w:txbxContent>
                          <w:p w14:paraId="3CAE8BB2" w14:textId="7A7108DA" w:rsidR="007E4FD5" w:rsidRPr="00080622" w:rsidRDefault="007E4FD5" w:rsidP="006A54C1">
                            <w:pPr>
                              <w:rPr>
                                <w:lang w:val="en-IN"/>
                              </w:rPr>
                            </w:pPr>
                            <w:r>
                              <w:rPr>
                                <w:lang w:val="en-I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FC8B4" id="_x0000_s1028" type="#_x0000_t202" style="position:absolute;left:0;text-align:left;margin-left:-14.5pt;margin-top:85.15pt;width:79.2pt;height: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" filled="f" stroked="f" strokeweight=".5pt">
                <v:textbox>
                  <w:txbxContent>
                    <w:p w14:paraId="3CAE8BB2" w14:textId="7A7108DA" w:rsidR="007E4FD5" w:rsidRPr="00080622" w:rsidRDefault="007E4FD5" w:rsidP="006A54C1">
                      <w:pPr>
                        <w:rPr>
                          <w:lang w:val="en-IN"/>
                        </w:rPr>
                      </w:pPr>
                      <w:r>
                        <w:rPr>
                          <w:lang w:val="en-IN"/>
                        </w:rPr>
                        <w:t>(b)</w:t>
                      </w:r>
                    </w:p>
                  </w:txbxContent>
                </v:textbox>
              </v:shape>
            </w:pict>
          </mc:Fallback>
        </mc:AlternateContent>
      </w:r>
      <w:r w:rsidRPr="00F02A9A">
        <w:rPr>
          <w:noProof/>
        </w:rPr>
        <w:drawing>
          <wp:inline distT="0" distB="0" distL="0" distR="0" wp14:anchorId="611ADEB9" wp14:editId="5EDF4841">
            <wp:extent cx="4505960" cy="25336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960" cy="2533650"/>
                    </a:xfrm>
                    <a:prstGeom prst="rect">
                      <a:avLst/>
                    </a:prstGeom>
                  </pic:spPr>
                </pic:pic>
              </a:graphicData>
            </a:graphic>
          </wp:inline>
        </w:drawing>
      </w:r>
    </w:p>
    <w:p w14:paraId="5A45E675" w14:textId="0C99ACC1" w:rsidR="00F02A9A" w:rsidRDefault="006A54C1" w:rsidP="006A54C1">
      <w:pPr>
        <w:keepNext/>
        <w:jc w:val="center"/>
      </w:pPr>
      <w:r>
        <w:rPr>
          <w:rFonts w:eastAsiaTheme="minorEastAsia"/>
          <w:bCs/>
          <w:iCs/>
          <w:noProof/>
          <w:szCs w:val="24"/>
        </w:rPr>
        <mc:AlternateContent>
          <mc:Choice Requires="wps">
            <w:drawing>
              <wp:anchor distT="0" distB="0" distL="114300" distR="114300" simplePos="0" relativeHeight="251659264" behindDoc="0" locked="0" layoutInCell="1" allowOverlap="1" wp14:anchorId="0AFCF3E6" wp14:editId="6617C452">
                <wp:simplePos x="0" y="0"/>
                <wp:positionH relativeFrom="column">
                  <wp:posOffset>3208020</wp:posOffset>
                </wp:positionH>
                <wp:positionV relativeFrom="paragraph">
                  <wp:posOffset>175895</wp:posOffset>
                </wp:positionV>
                <wp:extent cx="1005840" cy="647700"/>
                <wp:effectExtent l="0" t="0" r="0" b="0"/>
                <wp:wrapNone/>
                <wp:docPr id="563653593" name="Text Box 23"/>
                <wp:cNvGraphicFramePr/>
                <a:graphic xmlns:a="http://schemas.openxmlformats.org/drawingml/2006/main">
                  <a:graphicData uri="http://schemas.microsoft.com/office/word/2010/wordprocessingShape">
                    <wps:wsp>
                      <wps:cNvSpPr txBox="1"/>
                      <wps:spPr>
                        <a:xfrm>
                          <a:off x="0" y="0"/>
                          <a:ext cx="1005840" cy="647700"/>
                        </a:xfrm>
                        <a:prstGeom prst="rect">
                          <a:avLst/>
                        </a:prstGeom>
                        <a:noFill/>
                        <a:ln w="6350">
                          <a:noFill/>
                        </a:ln>
                      </wps:spPr>
                      <wps:txbx>
                        <w:txbxContent>
                          <w:p w14:paraId="148009B6" w14:textId="6C7E67E3" w:rsidR="007E4FD5" w:rsidRPr="00080622" w:rsidRDefault="007E4FD5" w:rsidP="00F02A9A">
                            <w:pPr>
                              <w:ind w:firstLine="0"/>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CF3E6" id="_x0000_s1029" type="#_x0000_t202" style="position:absolute;left:0;text-align:left;margin-left:252.6pt;margin-top:13.85pt;width:79.2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" filled="f" stroked="f" strokeweight=".5pt">
                <v:textbox>
                  <w:txbxContent>
                    <w:p w14:paraId="148009B6" w14:textId="6C7E67E3" w:rsidR="007E4FD5" w:rsidRPr="00080622" w:rsidRDefault="007E4FD5" w:rsidP="00F02A9A">
                      <w:pPr>
                        <w:ind w:firstLine="0"/>
                        <w:rPr>
                          <w:lang w:val="en-IN"/>
                        </w:rPr>
                      </w:pPr>
                    </w:p>
                  </w:txbxContent>
                </v:textbox>
              </v:shape>
            </w:pict>
          </mc:Fallback>
        </mc:AlternateContent>
      </w:r>
      <w:r w:rsidR="00F02A9A">
        <w:t xml:space="preserve"> </w:t>
      </w:r>
      <w:bookmarkStart w:id="1" w:name="_GoBack"/>
      <w:bookmarkEnd w:id="1"/>
    </w:p>
    <w:p w14:paraId="0D1D149E" w14:textId="50DB5DBE" w:rsidR="00F02A9A" w:rsidRDefault="00F02A9A" w:rsidP="006A54C1">
      <w:pPr>
        <w:keepNext/>
        <w:jc w:val="center"/>
      </w:pPr>
    </w:p>
    <w:p w14:paraId="3399D460" w14:textId="2BA5F85E" w:rsidR="006A54C1" w:rsidRDefault="00F02A9A" w:rsidP="006A54C1">
      <w:pPr>
        <w:keepNext/>
        <w:jc w:val="center"/>
      </w:pPr>
      <w:r>
        <w:rPr>
          <w:rFonts w:eastAsiaTheme="minorEastAsia"/>
          <w:bCs/>
          <w:iCs/>
          <w:noProof/>
          <w:szCs w:val="24"/>
        </w:rPr>
        <mc:AlternateContent>
          <mc:Choice Requires="wps">
            <w:drawing>
              <wp:anchor distT="0" distB="0" distL="114300" distR="114300" simplePos="0" relativeHeight="251657216" behindDoc="0" locked="0" layoutInCell="1" allowOverlap="1" wp14:anchorId="3E4C54A8" wp14:editId="7D95A9C2">
                <wp:simplePos x="0" y="0"/>
                <wp:positionH relativeFrom="column">
                  <wp:posOffset>-279400</wp:posOffset>
                </wp:positionH>
                <wp:positionV relativeFrom="paragraph">
                  <wp:posOffset>930275</wp:posOffset>
                </wp:positionV>
                <wp:extent cx="1005840" cy="647700"/>
                <wp:effectExtent l="0" t="0" r="0" b="0"/>
                <wp:wrapNone/>
                <wp:docPr id="1372049574" name="Text Box 23"/>
                <wp:cNvGraphicFramePr/>
                <a:graphic xmlns:a="http://schemas.openxmlformats.org/drawingml/2006/main">
                  <a:graphicData uri="http://schemas.microsoft.com/office/word/2010/wordprocessingShape">
                    <wps:wsp>
                      <wps:cNvSpPr txBox="1"/>
                      <wps:spPr>
                        <a:xfrm>
                          <a:off x="0" y="0"/>
                          <a:ext cx="1005840" cy="647700"/>
                        </a:xfrm>
                        <a:prstGeom prst="rect">
                          <a:avLst/>
                        </a:prstGeom>
                        <a:noFill/>
                        <a:ln w="6350">
                          <a:noFill/>
                        </a:ln>
                      </wps:spPr>
                      <wps:txbx>
                        <w:txbxContent>
                          <w:p w14:paraId="4C8B4E8A" w14:textId="77777777" w:rsidR="007E4FD5" w:rsidRPr="00080622" w:rsidRDefault="007E4FD5" w:rsidP="006A54C1">
                            <w:pPr>
                              <w:rPr>
                                <w:lang w:val="en-IN"/>
                              </w:rPr>
                            </w:pPr>
                            <w:r>
                              <w:rPr>
                                <w:lang w:val="en-I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C54A8" id="_x0000_s1030" type="#_x0000_t202" style="position:absolute;left:0;text-align:left;margin-left:-22pt;margin-top:73.25pt;width:79.2pt;height:5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" filled="f" stroked="f" strokeweight=".5pt">
                <v:textbox>
                  <w:txbxContent>
                    <w:p w14:paraId="4C8B4E8A" w14:textId="77777777" w:rsidR="007E4FD5" w:rsidRPr="00080622" w:rsidRDefault="007E4FD5" w:rsidP="006A54C1">
                      <w:pPr>
                        <w:rPr>
                          <w:lang w:val="en-IN"/>
                        </w:rPr>
                      </w:pPr>
                      <w:r>
                        <w:rPr>
                          <w:lang w:val="en-IN"/>
                        </w:rPr>
                        <w:t>(c)</w:t>
                      </w:r>
                    </w:p>
                  </w:txbxContent>
                </v:textbox>
              </v:shape>
            </w:pict>
          </mc:Fallback>
        </mc:AlternateContent>
      </w:r>
      <w:r w:rsidR="00F11EA2" w:rsidRPr="00F11EA2">
        <w:rPr>
          <w:noProof/>
        </w:rPr>
        <w:drawing>
          <wp:inline distT="0" distB="0" distL="0" distR="0" wp14:anchorId="08638DB3" wp14:editId="778CC923">
            <wp:extent cx="4572000" cy="2417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417445"/>
                    </a:xfrm>
                    <a:prstGeom prst="rect">
                      <a:avLst/>
                    </a:prstGeom>
                  </pic:spPr>
                </pic:pic>
              </a:graphicData>
            </a:graphic>
          </wp:inline>
        </w:drawing>
      </w:r>
    </w:p>
    <w:p w14:paraId="2F7533AE" w14:textId="77777777" w:rsidR="006A54C1" w:rsidRPr="003D3299" w:rsidRDefault="006A54C1" w:rsidP="006A54C1">
      <w:pPr>
        <w:pStyle w:val="Caption"/>
        <w:rPr>
          <w:rFonts w:eastAsiaTheme="minorEastAsia"/>
          <w:bCs/>
          <w:iCs/>
          <w:szCs w:val="24"/>
        </w:rPr>
      </w:pPr>
      <w:r>
        <w:t xml:space="preserve">Figure </w:t>
      </w:r>
      <w:r>
        <w:fldChar w:fldCharType="begin"/>
      </w:r>
      <w:r>
        <w:instrText xml:space="preserve"> SEQ Figure \* ARABIC </w:instrText>
      </w:r>
      <w:r>
        <w:fldChar w:fldCharType="separate"/>
      </w:r>
      <w:r>
        <w:rPr>
          <w:noProof/>
        </w:rPr>
        <w:t>17</w:t>
      </w:r>
      <w:r>
        <w:fldChar w:fldCharType="end"/>
      </w:r>
      <w:r>
        <w:t xml:space="preserve"> Comparison between simulated and measured temperature</w:t>
      </w:r>
      <w:r w:rsidRPr="005664AB">
        <w:t xml:space="preserve"> </w:t>
      </w:r>
      <w:r>
        <w:t>variation inside the, (a) MS0 coated chamber (b)</w:t>
      </w:r>
      <w:r w:rsidRPr="00EB304D">
        <w:t xml:space="preserve"> </w:t>
      </w:r>
      <w:r>
        <w:t>MS1 coated chamber (c) MS2 coated chamber</w:t>
      </w:r>
    </w:p>
    <w:p w14:paraId="098CDF6C" w14:textId="77777777" w:rsidR="006A54C1" w:rsidRDefault="006A54C1"/>
    <w:sectPr w:rsidR="006A54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73AA2"/>
    <w:multiLevelType w:val="hybridMultilevel"/>
    <w:tmpl w:val="127A3ED4"/>
    <w:lvl w:ilvl="0" w:tplc="6F347BB4">
      <w:start w:val="1"/>
      <w:numFmt w:val="decimal"/>
      <w:lvlText w:val="%1."/>
      <w:lvlJc w:val="left"/>
      <w:pPr>
        <w:ind w:left="927" w:hanging="360"/>
      </w:pPr>
      <w:rPr>
        <w:rFonts w:ascii="Times New Roman" w:hAnsi="Times New Roman"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224A1A94"/>
    <w:multiLevelType w:val="hybridMultilevel"/>
    <w:tmpl w:val="4C641C4A"/>
    <w:lvl w:ilvl="0" w:tplc="C292EE30">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351F2E9E"/>
    <w:multiLevelType w:val="multilevel"/>
    <w:tmpl w:val="66847520"/>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4C1"/>
    <w:rsid w:val="00177BD5"/>
    <w:rsid w:val="0019001F"/>
    <w:rsid w:val="002975AD"/>
    <w:rsid w:val="002E1EAD"/>
    <w:rsid w:val="00355644"/>
    <w:rsid w:val="004207C9"/>
    <w:rsid w:val="005B2C6A"/>
    <w:rsid w:val="00646EAB"/>
    <w:rsid w:val="006A3B86"/>
    <w:rsid w:val="006A54C1"/>
    <w:rsid w:val="00755F4D"/>
    <w:rsid w:val="007D21A8"/>
    <w:rsid w:val="007E4FD5"/>
    <w:rsid w:val="007F6C6D"/>
    <w:rsid w:val="00900889"/>
    <w:rsid w:val="00900894"/>
    <w:rsid w:val="00A44872"/>
    <w:rsid w:val="00B134F7"/>
    <w:rsid w:val="00B95F94"/>
    <w:rsid w:val="00C05428"/>
    <w:rsid w:val="00C45EE7"/>
    <w:rsid w:val="00CE17D6"/>
    <w:rsid w:val="00D37D6A"/>
    <w:rsid w:val="00D57B64"/>
    <w:rsid w:val="00E3664E"/>
    <w:rsid w:val="00E523F4"/>
    <w:rsid w:val="00EB0B8A"/>
    <w:rsid w:val="00F02A9A"/>
    <w:rsid w:val="00F11EA2"/>
    <w:rsid w:val="00FE15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6EE0F"/>
  <w15:chartTrackingRefBased/>
  <w15:docId w15:val="{B98F533E-8B62-449E-AB9D-9C558B52D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54C1"/>
    <w:pPr>
      <w:spacing w:after="0" w:line="240" w:lineRule="auto"/>
      <w:ind w:firstLine="567"/>
      <w:jc w:val="both"/>
    </w:pPr>
    <w:rPr>
      <w:rFonts w:ascii="Times New Roman" w:eastAsia="Times New Roman" w:hAnsi="Times New Roman" w:cs="Times New Roman"/>
      <w:kern w:val="0"/>
      <w:szCs w:val="20"/>
      <w:lang w:val="en-GB"/>
      <w14:ligatures w14:val="none"/>
    </w:rPr>
  </w:style>
  <w:style w:type="paragraph" w:styleId="Heading1">
    <w:name w:val="heading 1"/>
    <w:basedOn w:val="Normal"/>
    <w:next w:val="Normal"/>
    <w:link w:val="Heading1Char"/>
    <w:qFormat/>
    <w:rsid w:val="006A54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6A54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6A54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54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54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54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54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54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54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4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54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54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54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54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54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54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54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54C1"/>
    <w:rPr>
      <w:rFonts w:eastAsiaTheme="majorEastAsia" w:cstheme="majorBidi"/>
      <w:color w:val="272727" w:themeColor="text1" w:themeTint="D8"/>
    </w:rPr>
  </w:style>
  <w:style w:type="paragraph" w:styleId="Title">
    <w:name w:val="Title"/>
    <w:basedOn w:val="Normal"/>
    <w:next w:val="Normal"/>
    <w:link w:val="TitleChar"/>
    <w:uiPriority w:val="10"/>
    <w:qFormat/>
    <w:rsid w:val="006A54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54C1"/>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54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54C1"/>
    <w:pPr>
      <w:spacing w:before="160"/>
      <w:jc w:val="center"/>
    </w:pPr>
    <w:rPr>
      <w:i/>
      <w:iCs/>
      <w:color w:val="404040" w:themeColor="text1" w:themeTint="BF"/>
    </w:rPr>
  </w:style>
  <w:style w:type="character" w:customStyle="1" w:styleId="QuoteChar">
    <w:name w:val="Quote Char"/>
    <w:basedOn w:val="DefaultParagraphFont"/>
    <w:link w:val="Quote"/>
    <w:uiPriority w:val="29"/>
    <w:rsid w:val="006A54C1"/>
    <w:rPr>
      <w:i/>
      <w:iCs/>
      <w:color w:val="404040" w:themeColor="text1" w:themeTint="BF"/>
    </w:rPr>
  </w:style>
  <w:style w:type="paragraph" w:styleId="ListParagraph">
    <w:name w:val="List Paragraph"/>
    <w:basedOn w:val="Normal"/>
    <w:uiPriority w:val="34"/>
    <w:qFormat/>
    <w:rsid w:val="006A54C1"/>
    <w:pPr>
      <w:ind w:left="720"/>
      <w:contextualSpacing/>
    </w:pPr>
  </w:style>
  <w:style w:type="character" w:styleId="IntenseEmphasis">
    <w:name w:val="Intense Emphasis"/>
    <w:basedOn w:val="DefaultParagraphFont"/>
    <w:uiPriority w:val="21"/>
    <w:qFormat/>
    <w:rsid w:val="006A54C1"/>
    <w:rPr>
      <w:i/>
      <w:iCs/>
      <w:color w:val="2F5496" w:themeColor="accent1" w:themeShade="BF"/>
    </w:rPr>
  </w:style>
  <w:style w:type="paragraph" w:styleId="IntenseQuote">
    <w:name w:val="Intense Quote"/>
    <w:basedOn w:val="Normal"/>
    <w:next w:val="Normal"/>
    <w:link w:val="IntenseQuoteChar"/>
    <w:uiPriority w:val="30"/>
    <w:qFormat/>
    <w:rsid w:val="006A54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54C1"/>
    <w:rPr>
      <w:i/>
      <w:iCs/>
      <w:color w:val="2F5496" w:themeColor="accent1" w:themeShade="BF"/>
    </w:rPr>
  </w:style>
  <w:style w:type="character" w:styleId="IntenseReference">
    <w:name w:val="Intense Reference"/>
    <w:basedOn w:val="DefaultParagraphFont"/>
    <w:uiPriority w:val="32"/>
    <w:qFormat/>
    <w:rsid w:val="006A54C1"/>
    <w:rPr>
      <w:b/>
      <w:bCs/>
      <w:smallCaps/>
      <w:color w:val="2F5496" w:themeColor="accent1" w:themeShade="BF"/>
      <w:spacing w:val="5"/>
    </w:rPr>
  </w:style>
  <w:style w:type="paragraph" w:styleId="Caption">
    <w:name w:val="caption"/>
    <w:basedOn w:val="Normal"/>
    <w:next w:val="Normal"/>
    <w:uiPriority w:val="35"/>
    <w:qFormat/>
    <w:rsid w:val="006A54C1"/>
    <w:pPr>
      <w:spacing w:before="120" w:after="120"/>
      <w:jc w:val="center"/>
    </w:pPr>
    <w:rPr>
      <w:lang w:val="en-US"/>
    </w:rPr>
  </w:style>
  <w:style w:type="table" w:styleId="TableGrid">
    <w:name w:val="Table Grid"/>
    <w:basedOn w:val="TableNormal"/>
    <w:uiPriority w:val="59"/>
    <w:rsid w:val="006A54C1"/>
    <w:pPr>
      <w:spacing w:after="0" w:line="240" w:lineRule="auto"/>
    </w:pPr>
    <w:rPr>
      <w:rFonts w:ascii="Times New Roman" w:eastAsia="Times New Roman" w:hAnsi="Times New Roman" w:cs="Times New Roman"/>
      <w:kern w:val="0"/>
      <w:sz w:val="20"/>
      <w:szCs w:val="20"/>
      <w:lang w:val="en-CA" w:eastAsia="en-C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E4FD5"/>
    <w:rPr>
      <w:color w:val="808080"/>
    </w:rPr>
  </w:style>
  <w:style w:type="paragraph" w:styleId="NormalWeb">
    <w:name w:val="Normal (Web)"/>
    <w:basedOn w:val="Normal"/>
    <w:uiPriority w:val="99"/>
    <w:semiHidden/>
    <w:unhideWhenUsed/>
    <w:rsid w:val="007E4FD5"/>
    <w:pPr>
      <w:spacing w:before="100" w:beforeAutospacing="1" w:after="100" w:afterAutospacing="1"/>
      <w:ind w:firstLine="0"/>
      <w:jc w:val="left"/>
    </w:pPr>
    <w:rPr>
      <w:rFonts w:eastAsiaTheme="minorEastAsia"/>
      <w:szCs w:val="24"/>
      <w:lang w:val="en-IN" w:eastAsia="en-IN"/>
    </w:rPr>
  </w:style>
  <w:style w:type="paragraph" w:styleId="BalloonText">
    <w:name w:val="Balloon Text"/>
    <w:basedOn w:val="Normal"/>
    <w:link w:val="BalloonTextChar"/>
    <w:uiPriority w:val="99"/>
    <w:semiHidden/>
    <w:unhideWhenUsed/>
    <w:rsid w:val="002E1E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1EAD"/>
    <w:rPr>
      <w:rFonts w:ascii="Segoe UI" w:eastAsia="Times New Roman" w:hAnsi="Segoe UI" w:cs="Segoe UI"/>
      <w:kern w:val="0"/>
      <w:sz w:val="18"/>
      <w:szCs w:val="18"/>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2019</Words>
  <Characters>11511</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Bhartendu Mani</dc:creator>
  <cp:keywords/>
  <dc:description/>
  <cp:lastModifiedBy>Aditya rai Rai</cp:lastModifiedBy>
  <cp:revision>2</cp:revision>
  <dcterms:created xsi:type="dcterms:W3CDTF">2025-09-22T19:49:00Z</dcterms:created>
  <dcterms:modified xsi:type="dcterms:W3CDTF">2025-09-22T19:49:00Z</dcterms:modified>
</cp:coreProperties>
</file>