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A1D9E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Exercise 5: Return Data from a Stored Procedure</w:t>
      </w:r>
    </w:p>
    <w:p w14:paraId="352E9F8D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Goal:</w:t>
      </w:r>
      <w:r>
        <w:t xml:space="preserve"> Create a stored procedure that returns the total number of employees in a department. This is simulated using a MySQL query in DB Fiddle, since stored procedures are not supported there.</w:t>
      </w:r>
    </w:p>
    <w:p w14:paraId="634A787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F44C8F">
      <w:pPr>
        <w:pStyle w:val="4"/>
        <w:keepNext w:val="0"/>
        <w:keepLines w:val="0"/>
        <w:widowControl/>
        <w:suppressLineNumbers w:val="0"/>
      </w:pPr>
      <w:r>
        <w:t>Step 1: Description</w:t>
      </w:r>
    </w:p>
    <w:p w14:paraId="0D4999E6">
      <w:pPr>
        <w:pStyle w:val="85"/>
        <w:keepNext w:val="0"/>
        <w:keepLines w:val="0"/>
        <w:widowControl/>
        <w:suppressLineNumbers w:val="0"/>
      </w:pPr>
      <w:r>
        <w:t>This SQL query simulates a stored procedure by taking a department ID (for example, 3 for IT) and returning the number of employees in that department.</w:t>
      </w:r>
    </w:p>
    <w:p w14:paraId="0C767EB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65B02D">
      <w:pPr>
        <w:pStyle w:val="4"/>
        <w:keepNext w:val="0"/>
        <w:keepLines w:val="0"/>
        <w:widowControl/>
        <w:suppressLineNumbers w:val="0"/>
      </w:pPr>
      <w:r>
        <w:t>Step 2: SQL Query</w:t>
      </w:r>
    </w:p>
    <w:p w14:paraId="1466BA0E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SELECT D.DepartmentName, COUNT(E.EmployeeID) AS TotalEmployees</w:t>
      </w:r>
    </w:p>
    <w:p w14:paraId="14D799B8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FROM Employees E</w:t>
      </w:r>
    </w:p>
    <w:p w14:paraId="1E7E8EEB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JOIN Departments D ON E.DepartmentID = D.DepartmentID</w:t>
      </w:r>
    </w:p>
    <w:p w14:paraId="0D948E17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WHERE E.DepartmentID = 3;</w:t>
      </w:r>
    </w:p>
    <w:p w14:paraId="3D5A131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F7B85A">
      <w:pPr>
        <w:pStyle w:val="4"/>
        <w:keepNext w:val="0"/>
        <w:keepLines w:val="0"/>
        <w:widowControl/>
        <w:suppressLineNumbers w:val="0"/>
      </w:pPr>
      <w:r>
        <w:t>Step 3: Output</w:t>
      </w:r>
    </w:p>
    <w:p w14:paraId="2F762164">
      <w:r>
        <w:drawing>
          <wp:inline distT="0" distB="0" distL="114300" distR="114300">
            <wp:extent cx="5264150" cy="1462405"/>
            <wp:effectExtent l="0" t="0" r="6350" b="10795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73C7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49DF16">
      <w:pPr>
        <w:pStyle w:val="4"/>
        <w:keepNext w:val="0"/>
        <w:keepLines w:val="0"/>
        <w:widowControl/>
        <w:suppressLineNumbers w:val="0"/>
      </w:pPr>
      <w:r>
        <w:t>Step 4: Explanation</w:t>
      </w:r>
    </w:p>
    <w:p w14:paraId="130514F1">
      <w:pPr>
        <w:pStyle w:val="85"/>
        <w:keepNext w:val="0"/>
        <w:keepLines w:val="0"/>
        <w:widowControl/>
        <w:suppressLineNumbers w:val="0"/>
      </w:pPr>
      <w:r>
        <w:t>This query joins the Employees and Departments tables using the DepartmentID column. It filters the result for DepartmentID = 3, which corresponds to the IT department, and uses the COUNT() function to return the total number of employees in that department.</w:t>
      </w:r>
    </w:p>
    <w:p w14:paraId="691AA09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9E3E1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B071A6"/>
    <w:rsid w:val="1B227A95"/>
    <w:rsid w:val="7F9E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ahoma" w:eastAsiaTheme="minorEastAsia"/>
      <w:sz w:val="24"/>
      <w:szCs w:val="24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177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2025-06-29T04:53:00Z</dcterms:created>
  <dc:creator>Aditya Rajput</dc:creator>
  <cp:lastModifiedBy>Aditya Rajput</cp:lastModifiedBy>
  <dcterms:modified xsi:type="dcterms:W3CDTF">2025-06-29T04:55:04Z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0F3779573F534A22A207101AA6F17EBC_11</vt:lpwstr>
  </property>
</Properties>
</file>