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Ananta Ojha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22.196044921875" w:line="240" w:lineRule="auto"/>
        <w:jc w:val="left"/>
        <w:rPr>
          <w:rFonts w:ascii="Helvetica Neue" w:cs="Helvetica Neue" w:eastAsia="Helvetica Neue" w:hAnsi="Helvetica Neue"/>
          <w:i w:val="1"/>
          <w:iCs w:val="1"/>
          <w:color w:val="3c78d8"/>
          <w:sz w:val="21.910400390625"/>
          <w:szCs w:val="21.910400390625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                        +917605930318 </w:t>
      </w:r>
      <w:r w:rsidDel="00000000" w:rsidR="00000000" w:rsidRPr="00000000">
        <w:rPr>
          <w:rFonts w:ascii="Helvetica Neue" w:cs="Helvetica Neue" w:eastAsia="Helvetica Neue" w:hAnsi="Helvetica Neue"/>
          <w:color w:val="6d9eeb"/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6d9eeb"/>
          <w:sz w:val="21.818199157714844"/>
          <w:szCs w:val="21.818199157714844"/>
          <w:rtl w:val="0"/>
        </w:rPr>
        <w:t xml:space="preserve">|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00ffff"/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anantaojha080@gmail.com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3c78d8"/>
          <w:sz w:val="23.910400390625"/>
          <w:szCs w:val="23.910400390625"/>
          <w:rtl w:val="0"/>
        </w:rPr>
        <w:t xml:space="preserve">| </w:t>
      </w:r>
      <w:r w:rsidDel="00000000" w:rsidR="00000000" w:rsidRPr="00000000">
        <w:rPr>
          <w:rFonts w:ascii="Helvetica Neue" w:cs="Helvetica Neue" w:eastAsia="Helvetica Neue" w:hAnsi="Helvetica Neue"/>
          <w:sz w:val="23.910400390625"/>
          <w:szCs w:val="23.910400390625"/>
          <w:rtl w:val="0"/>
        </w:rPr>
        <w:t xml:space="preserve">Bengaluru, India</w:t>
      </w:r>
      <w:r w:rsidDel="00000000" w:rsidR="00000000" w:rsidRPr="00000000">
        <w:rPr>
          <w:rFonts w:ascii="Helvetica Neue" w:cs="Helvetica Neue" w:eastAsia="Helvetica Neue" w:hAnsi="Helvetica Neue"/>
          <w:color w:val="3c78d8"/>
          <w:sz w:val="23.910400390625"/>
          <w:szCs w:val="23.910400390625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|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1.818199157714844"/>
            <w:szCs w:val="21.818199157714844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|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color w:val="1155cc"/>
            <w:sz w:val="21.818199157714844"/>
            <w:szCs w:val="21.818199157714844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22.196044921875" w:line="240" w:lineRule="auto"/>
        <w:jc w:val="left"/>
        <w:rPr>
          <w:rFonts w:ascii="Helvetica Neue" w:cs="Helvetica Neue" w:eastAsia="Helvetica Neue" w:hAnsi="Helvetica Neue"/>
          <w:i w:val="1"/>
          <w:iCs w:val="1"/>
          <w:color w:val="3c78d8"/>
          <w:sz w:val="21.910400390625"/>
          <w:szCs w:val="21.9104003906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120" w:lineRule="auto"/>
        <w:ind w:left="0" w:right="-612.0472440944872" w:firstLine="0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br w:type="textWrapping"/>
        <w:t xml:space="preserve">PROFESSIONAL SUMMARY</w:t>
      </w:r>
    </w:p>
    <w:p w:rsidR="00000000" w:rsidDel="00000000" w:rsidP="00000000" w:rsidRDefault="00000000" w:rsidRPr="00000000" w14:paraId="00000005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color w:val="1f243c"/>
          <w:sz w:val="21"/>
          <w:szCs w:val="21"/>
          <w:highlight w:val="white"/>
        </w:rPr>
      </w:pPr>
      <w:r w:rsidDel="00000000" w:rsidR="00000000" w:rsidRPr="00000000">
        <w:rPr>
          <w:color w:val="1f243c"/>
          <w:sz w:val="21"/>
          <w:szCs w:val="21"/>
          <w:highlight w:val="white"/>
          <w:rtl w:val="0"/>
        </w:rPr>
        <w:t xml:space="preserve">Software Engineer – AI/ML with 2.5+ years of hands-on experience in machine learning systems, LLM integration, NLP pipelines, vector search, and ML-enabled backend services. Strong expertise in end-to-end ML lifecycle including data preprocessing, model inference, evaluation, deployment, and monitoring. Experienced with LLMs (GPT-3.5/4), RAG architectures, vector databases, TensorFlow, Docker, AWS, and secure, scalable ML systems.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color w:val="1f243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WORK EXPERIENCE</w:t>
      </w:r>
    </w:p>
    <w:p w:rsidR="00000000" w:rsidDel="00000000" w:rsidP="00000000" w:rsidRDefault="00000000" w:rsidRPr="00000000" w14:paraId="00000009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21.989999771118164"/>
          <w:szCs w:val="21.98999977111816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  <w:rtl w:val="0"/>
        </w:rPr>
        <w:t xml:space="preserve">Software Engineer – AI/ML (Python Backend) </w:t>
      </w:r>
    </w:p>
    <w:p w:rsidR="00000000" w:rsidDel="00000000" w:rsidP="00000000" w:rsidRDefault="00000000" w:rsidRPr="00000000" w14:paraId="0000000B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  <w:rtl w:val="0"/>
        </w:rPr>
        <w:t xml:space="preserve">INNOTAB TECHNOLOGIES PVT. LTD., Bengaluru</w:t>
      </w:r>
    </w:p>
    <w:p w:rsidR="00000000" w:rsidDel="00000000" w:rsidP="00000000" w:rsidRDefault="00000000" w:rsidRPr="00000000" w14:paraId="0000000C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  <w:rtl w:val="0"/>
        </w:rPr>
        <w:t xml:space="preserve">Tech Mahindra Pvt. Ltd., Bengaluru) | Jan 2023 – Present</w:t>
      </w:r>
    </w:p>
    <w:p w:rsidR="00000000" w:rsidDel="00000000" w:rsidP="00000000" w:rsidRDefault="00000000" w:rsidRPr="00000000" w14:paraId="0000000D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Designed, developed, and deployed ML-enabled backend systems using Python, Django, and Django </w:t>
      </w:r>
    </w:p>
    <w:p w:rsidR="00000000" w:rsidDel="00000000" w:rsidP="00000000" w:rsidRDefault="00000000" w:rsidRPr="00000000" w14:paraId="0000000E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   REST Framework.</w:t>
      </w:r>
    </w:p>
    <w:p w:rsidR="00000000" w:rsidDel="00000000" w:rsidP="00000000" w:rsidRDefault="00000000" w:rsidRPr="00000000" w14:paraId="0000000F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Implemented machine-learning inference pipelines supporting prediction, classification, and </w:t>
      </w:r>
    </w:p>
    <w:p w:rsidR="00000000" w:rsidDel="00000000" w:rsidP="00000000" w:rsidRDefault="00000000" w:rsidRPr="00000000" w14:paraId="00000010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   recommendation features.</w:t>
      </w:r>
    </w:p>
    <w:p w:rsidR="00000000" w:rsidDel="00000000" w:rsidP="00000000" w:rsidRDefault="00000000" w:rsidRPr="00000000" w14:paraId="00000011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Integrated Large Language Models (GPT-3.5 / GPT-4) into production services for NLP-driven automation.</w:t>
      </w:r>
    </w:p>
    <w:p w:rsidR="00000000" w:rsidDel="00000000" w:rsidP="00000000" w:rsidRDefault="00000000" w:rsidRPr="00000000" w14:paraId="00000012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Built RAG-style semantic search pipelines using vector embeddings and vector databases.</w:t>
      </w:r>
    </w:p>
    <w:p w:rsidR="00000000" w:rsidDel="00000000" w:rsidP="00000000" w:rsidRDefault="00000000" w:rsidRPr="00000000" w14:paraId="00000013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Developed data preprocessing and feature engineering pipelines using Pandas and NumPy.</w:t>
      </w:r>
    </w:p>
    <w:p w:rsidR="00000000" w:rsidDel="00000000" w:rsidP="00000000" w:rsidRDefault="00000000" w:rsidRPr="00000000" w14:paraId="00000014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Collaborated with data scientists to align model outputs with production systems.</w:t>
      </w:r>
    </w:p>
    <w:p w:rsidR="00000000" w:rsidDel="00000000" w:rsidP="00000000" w:rsidRDefault="00000000" w:rsidRPr="00000000" w14:paraId="00000015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Deployed containerized ML workloads on AWS EC2 using Docker.</w:t>
      </w:r>
    </w:p>
    <w:p w:rsidR="00000000" w:rsidDel="00000000" w:rsidP="00000000" w:rsidRDefault="00000000" w:rsidRPr="00000000" w14:paraId="00000016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Worked on model evaluation, validation, monitoring, and optimization strategies.</w:t>
      </w:r>
    </w:p>
    <w:p w:rsidR="00000000" w:rsidDel="00000000" w:rsidP="00000000" w:rsidRDefault="00000000" w:rsidRPr="00000000" w14:paraId="00000017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Ensured data privacy, security, access control, and compliance across AI systems.</w:t>
      </w:r>
    </w:p>
    <w:p w:rsidR="00000000" w:rsidDel="00000000" w:rsidP="00000000" w:rsidRDefault="00000000" w:rsidRPr="00000000" w14:paraId="00000018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Participated in the full AI project lifecycle: ideation, development, deployment, maintenance.</w:t>
      </w:r>
    </w:p>
    <w:p w:rsidR="00000000" w:rsidDel="00000000" w:rsidP="00000000" w:rsidRDefault="00000000" w:rsidRPr="00000000" w14:paraId="00000019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3"/>
          <w:szCs w:val="23"/>
          <w:rtl w:val="0"/>
        </w:rPr>
        <w:t xml:space="preserve">Python Developer Intern</w:t>
      </w:r>
    </w:p>
    <w:p w:rsidR="00000000" w:rsidDel="00000000" w:rsidP="00000000" w:rsidRDefault="00000000" w:rsidRPr="00000000" w14:paraId="0000001B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3.818199157714844"/>
          <w:szCs w:val="23.818199157714844"/>
          <w:rtl w:val="0"/>
        </w:rPr>
        <w:t xml:space="preserve">INNOTAB TECHNOLOGIES PVT. LTD., Bengaluru | Jul 2022 – Dec 2022</w:t>
      </w:r>
    </w:p>
    <w:p w:rsidR="00000000" w:rsidDel="00000000" w:rsidP="00000000" w:rsidRDefault="00000000" w:rsidRPr="00000000" w14:paraId="0000001C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3.818199157714844"/>
          <w:szCs w:val="23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Assisted in developing backend features using Python and Django.</w:t>
      </w:r>
    </w:p>
    <w:p w:rsidR="00000000" w:rsidDel="00000000" w:rsidP="00000000" w:rsidRDefault="00000000" w:rsidRPr="00000000" w14:paraId="0000001D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sz w:val="21.818199157714844"/>
          <w:szCs w:val="21.818199157714844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Worked on CRUD APIs, form handling, and database operations.</w:t>
      </w:r>
    </w:p>
    <w:p w:rsidR="00000000" w:rsidDel="00000000" w:rsidP="00000000" w:rsidRDefault="00000000" w:rsidRPr="00000000" w14:paraId="0000001E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1.818199157714844"/>
          <w:szCs w:val="21.818199157714844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Supported SQL queries, ORM usage, and data validation tasks.</w:t>
      </w:r>
    </w:p>
    <w:p w:rsidR="00000000" w:rsidDel="00000000" w:rsidP="00000000" w:rsidRDefault="00000000" w:rsidRPr="00000000" w14:paraId="0000001F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Participated in debugging, testing, and minor feature enhancements.</w:t>
      </w:r>
    </w:p>
    <w:p w:rsidR="00000000" w:rsidDel="00000000" w:rsidP="00000000" w:rsidRDefault="00000000" w:rsidRPr="00000000" w14:paraId="00000020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– Gained exposure to Agile development workflows and code reviews.</w:t>
      </w:r>
    </w:p>
    <w:p w:rsidR="00000000" w:rsidDel="00000000" w:rsidP="00000000" w:rsidRDefault="00000000" w:rsidRPr="00000000" w14:paraId="00000021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23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AI / Machine Learning: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Machine learning fundamentals, end-to-end ML lifecycle (data preprocessing,   </w:t>
      </w:r>
    </w:p>
    <w:p w:rsidR="00000000" w:rsidDel="00000000" w:rsidP="00000000" w:rsidRDefault="00000000" w:rsidRPr="00000000" w14:paraId="00000025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training, validation, deployment), model inference &amp; evaluation, ANN, CNN, RNN fundamentals,</w:t>
      </w:r>
    </w:p>
    <w:p w:rsidR="00000000" w:rsidDel="00000000" w:rsidP="00000000" w:rsidRDefault="00000000" w:rsidRPr="00000000" w14:paraId="00000026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recommendation &amp; prediction models.</w:t>
      </w:r>
    </w:p>
    <w:p w:rsidR="00000000" w:rsidDel="00000000" w:rsidP="00000000" w:rsidRDefault="00000000" w:rsidRPr="00000000" w14:paraId="00000027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Generative AI &amp; LLMs: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Large Language Models (GPT-3.5, GPT-4, LLaMA, Mistral), prompt engineering, </w:t>
      </w:r>
    </w:p>
    <w:p w:rsidR="00000000" w:rsidDel="00000000" w:rsidP="00000000" w:rsidRDefault="00000000" w:rsidRPr="00000000" w14:paraId="00000028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Retrieval-Augmented Generation (RAG), agentic AI workflows, LangChain, LlamaIndex, RAGAS.</w:t>
      </w:r>
    </w:p>
    <w:p w:rsidR="00000000" w:rsidDel="00000000" w:rsidP="00000000" w:rsidRDefault="00000000" w:rsidRPr="00000000" w14:paraId="00000029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NLP &amp; Vector Databases: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Embeddings, semantic similarity search, vector databases (Pinecone, Qdrant, </w:t>
      </w:r>
    </w:p>
    <w:p w:rsidR="00000000" w:rsidDel="00000000" w:rsidP="00000000" w:rsidRDefault="00000000" w:rsidRPr="00000000" w14:paraId="0000002A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ChromaDB, PGVector).</w:t>
      </w:r>
    </w:p>
    <w:p w:rsidR="00000000" w:rsidDel="00000000" w:rsidP="00000000" w:rsidRDefault="00000000" w:rsidRPr="00000000" w14:paraId="0000002B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ML Frameworks: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TensorFlow, Keras, PyTorch (basic),Spark(basic)</w:t>
      </w:r>
    </w:p>
    <w:p w:rsidR="00000000" w:rsidDel="00000000" w:rsidP="00000000" w:rsidRDefault="00000000" w:rsidRPr="00000000" w14:paraId="0000002C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Backend &amp; Systems: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Python, Django, Django REST Framework, REST APIs, Linux, data structures &amp; </w:t>
      </w:r>
    </w:p>
    <w:p w:rsidR="00000000" w:rsidDel="00000000" w:rsidP="00000000" w:rsidRDefault="00000000" w:rsidRPr="00000000" w14:paraId="0000002D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algorithms.</w:t>
      </w:r>
    </w:p>
    <w:p w:rsidR="00000000" w:rsidDel="00000000" w:rsidP="00000000" w:rsidRDefault="00000000" w:rsidRPr="00000000" w14:paraId="0000002E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Data &amp; Cloud: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Pandas, NumPy, AWS EC2, Docker, secure development practices.</w:t>
      </w:r>
    </w:p>
    <w:p w:rsidR="00000000" w:rsidDel="00000000" w:rsidP="00000000" w:rsidRDefault="00000000" w:rsidRPr="00000000" w14:paraId="0000002F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–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Practices: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Agile/Scrum, code reviews, production bug fixing</w:t>
      </w:r>
    </w:p>
    <w:p w:rsidR="00000000" w:rsidDel="00000000" w:rsidP="00000000" w:rsidRDefault="00000000" w:rsidRPr="00000000" w14:paraId="00000030">
      <w:pPr>
        <w:widowControl w:val="0"/>
        <w:spacing w:before="12.3779296875" w:line="211.6281795501709" w:lineRule="auto"/>
        <w:ind w:right="25.242919921875"/>
        <w:rPr>
          <w:rFonts w:ascii="Helvetica Neue" w:cs="Helvetica Neue" w:eastAsia="Helvetica Neue" w:hAnsi="Helvetica Neue"/>
          <w:sz w:val="28.692399978637695"/>
          <w:szCs w:val="28.692399978637695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12"/>
          <w:szCs w:val="12"/>
        </w:rPr>
      </w:pPr>
      <w:r w:rsidDel="00000000" w:rsidR="00000000" w:rsidRPr="00000000">
        <w:rPr>
          <w:rFonts w:ascii="Helvetica Neue" w:cs="Helvetica Neue" w:eastAsia="Helvetica Neue" w:hAnsi="Helvetica Neue"/>
          <w:sz w:val="12"/>
          <w:szCs w:val="12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3"/>
          <w:szCs w:val="23"/>
          <w:rtl w:val="0"/>
        </w:rPr>
        <w:t xml:space="preserve">LLM-Based RAG System (Production-style POC) (GPT-4 / GPT-3.5, LangChain, LlamaIndex, Pinecone/Qdrant, Python, FastAPI/Django)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Designed and implemented a RAG-based semantic search system using LangChain and LlamaIndex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with vector databases for context-aware LLM responses.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Built embedding pipelines, prompt templates, and evaluation logic (RAGAS) for retrieval quality.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3"/>
          <w:szCs w:val="2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3"/>
          <w:szCs w:val="23"/>
          <w:rtl w:val="0"/>
        </w:rPr>
        <w:t xml:space="preserve">ML Prediction &amp; Recommendation API (TensorFlow, Pandas, NumPy, Python, Docker, AWS EC2)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Built and deployed a machine-learning prediction API with end-to-end preprocessing, training, inference,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   and monitoring.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Containerized the service using Docker and deployed on AWS EC2.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3D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b w:val="1"/>
          <w:bCs w:val="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GITA  AUTONOMOUS  COLLEGE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,  Bhubaneswar, India                                                                                                                                                           B.Tech CSE | CGPA: 7.92 | June 2025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19.0871524810791" w:lineRule="auto"/>
        <w:ind w:right="133.682861328125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41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b w:val="1"/>
          <w:bCs w:val="1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before="13.37646484375" w:line="245.46804428100586" w:lineRule="auto"/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AWS Solutions Architecture 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Job Simulation</w:t>
      </w:r>
    </w:p>
    <w:p w:rsidR="00000000" w:rsidDel="00000000" w:rsidP="00000000" w:rsidRDefault="00000000" w:rsidRPr="00000000" w14:paraId="00000043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Deloitte Data &amp; Cloud Analytics 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Virtual Experience</w:t>
      </w:r>
    </w:p>
    <w:p w:rsidR="00000000" w:rsidDel="00000000" w:rsidP="00000000" w:rsidRDefault="00000000" w:rsidRPr="00000000" w14:paraId="00000044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Python Full Stack Development 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Unified Mentor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Data Analyst Certification 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OneRoadmap</w:t>
      </w:r>
    </w:p>
    <w:p w:rsidR="00000000" w:rsidDel="00000000" w:rsidP="00000000" w:rsidRDefault="00000000" w:rsidRPr="00000000" w14:paraId="00000046">
      <w:pPr>
        <w:widowControl w:val="0"/>
        <w:spacing w:before="13.37646484375" w:line="245.46804428100586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   – Data Analyst &amp; Machine Learning Specialization 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 Coding Club India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7646484375" w:line="245.46804428100586" w:lineRule="auto"/>
        <w:ind w:left="16.528167724609375" w:right="0" w:hanging="4.21356201171875"/>
        <w:jc w:val="left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HONORS AND AWARDS</w:t>
      </w:r>
    </w:p>
    <w:p w:rsidR="00000000" w:rsidDel="00000000" w:rsidP="00000000" w:rsidRDefault="00000000" w:rsidRPr="00000000" w14:paraId="00000048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21.989999771118164"/>
          <w:szCs w:val="21.98999977111816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12"/>
          <w:szCs w:val="12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21.989999771118164"/>
          <w:szCs w:val="21.989999771118164"/>
        </w:rPr>
      </w:pP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        </w:t>
      </w:r>
    </w:p>
    <w:p w:rsidR="00000000" w:rsidDel="00000000" w:rsidP="00000000" w:rsidRDefault="00000000" w:rsidRPr="00000000" w14:paraId="0000004A">
      <w:pPr>
        <w:widowControl w:val="0"/>
        <w:spacing w:line="120" w:lineRule="auto"/>
        <w:ind w:right="-612.0472440944872" w:hanging="283.46456692913387"/>
        <w:rPr>
          <w:rFonts w:ascii="Helvetica Neue" w:cs="Helvetica Neue" w:eastAsia="Helvetica Neue" w:hAnsi="Helvetica Neue"/>
          <w:sz w:val="21.989999771118164"/>
          <w:szCs w:val="21.989999771118164"/>
        </w:rPr>
      </w:pP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       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–</w:t>
      </w:r>
      <w:r w:rsidDel="00000000" w:rsidR="00000000" w:rsidRPr="00000000">
        <w:rPr>
          <w:rFonts w:ascii="Helvetica Neue" w:cs="Helvetica Neue" w:eastAsia="Helvetica Neue" w:hAnsi="Helvetica Neue"/>
          <w:sz w:val="21.989999771118164"/>
          <w:szCs w:val="21.989999771118164"/>
          <w:rtl w:val="0"/>
        </w:rPr>
        <w:t xml:space="preserve"> Recognized by the project team for timely delivery and backend issue resolution on client projects.</w:t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435" w:top="440.10009765625" w:left="425.1968503937008" w:right="808.131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nanta-ojha-b24b38220/" TargetMode="External"/><Relationship Id="rId7" Type="http://schemas.openxmlformats.org/officeDocument/2006/relationships/hyperlink" Target="https://github.com/AnantaOjha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