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DDF7D" w14:textId="77777777" w:rsidR="00A706DD" w:rsidRPr="00E728EA" w:rsidRDefault="00A706DD" w:rsidP="00A706DD">
      <w:pPr>
        <w:rPr>
          <w:sz w:val="36"/>
          <w:szCs w:val="36"/>
        </w:rPr>
      </w:pPr>
    </w:p>
    <w:p w14:paraId="736395EC" w14:textId="64EB1546" w:rsidR="00A706DD" w:rsidRPr="001B45B2" w:rsidRDefault="00A706DD" w:rsidP="00A706DD">
      <w:pPr>
        <w:rPr>
          <w:rFonts w:ascii="Bodoni MT" w:hAnsi="Bodoni MT"/>
          <w:sz w:val="44"/>
          <w:szCs w:val="44"/>
          <w:u w:val="single"/>
        </w:rPr>
      </w:pPr>
      <w:r w:rsidRPr="001B45B2">
        <w:rPr>
          <w:rFonts w:ascii="Bodoni MT" w:hAnsi="Bodoni MT"/>
          <w:sz w:val="44"/>
          <w:szCs w:val="44"/>
        </w:rPr>
        <w:t xml:space="preserve">                      </w:t>
      </w:r>
      <w:r w:rsidRPr="001B45B2">
        <w:rPr>
          <w:rFonts w:ascii="Bodoni MT" w:hAnsi="Bodoni MT"/>
          <w:sz w:val="44"/>
          <w:szCs w:val="44"/>
          <w:u w:val="single"/>
        </w:rPr>
        <w:t xml:space="preserve">A PROJECT REPORT </w:t>
      </w:r>
    </w:p>
    <w:p w14:paraId="73A78496" w14:textId="3C69A8B7" w:rsidR="00A706DD" w:rsidRPr="00A706DD" w:rsidRDefault="00A706DD" w:rsidP="00A706DD">
      <w:pPr>
        <w:jc w:val="center"/>
        <w:rPr>
          <w:rFonts w:ascii="Bodoni MT" w:hAnsi="Bodoni MT"/>
          <w:b/>
          <w:bCs/>
          <w:sz w:val="44"/>
          <w:szCs w:val="44"/>
          <w:u w:val="single"/>
        </w:rPr>
      </w:pPr>
      <w:r w:rsidRPr="00A706DD">
        <w:rPr>
          <w:rFonts w:ascii="Bodoni MT" w:hAnsi="Bodoni MT"/>
          <w:b/>
          <w:bCs/>
          <w:sz w:val="44"/>
          <w:szCs w:val="44"/>
          <w:u w:val="single"/>
        </w:rPr>
        <w:t xml:space="preserve">Healthcare Insurance Claims Analysis </w:t>
      </w:r>
    </w:p>
    <w:p w14:paraId="7C965E6F" w14:textId="77777777" w:rsidR="00A706DD" w:rsidRPr="00E728EA" w:rsidRDefault="00A706DD" w:rsidP="00A706DD">
      <w:pPr>
        <w:rPr>
          <w:sz w:val="36"/>
          <w:szCs w:val="36"/>
        </w:rPr>
      </w:pPr>
      <w:r w:rsidRPr="001B45B2">
        <w:rPr>
          <w:sz w:val="36"/>
          <w:szCs w:val="36"/>
        </w:rPr>
        <w:drawing>
          <wp:inline distT="0" distB="0" distL="0" distR="0" wp14:anchorId="66829345" wp14:editId="3A58BC06">
            <wp:extent cx="5664200" cy="1022350"/>
            <wp:effectExtent l="0" t="0" r="0" b="6350"/>
            <wp:docPr id="1112236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4200" cy="1022350"/>
                    </a:xfrm>
                    <a:prstGeom prst="rect">
                      <a:avLst/>
                    </a:prstGeom>
                    <a:noFill/>
                    <a:ln>
                      <a:noFill/>
                    </a:ln>
                  </pic:spPr>
                </pic:pic>
              </a:graphicData>
            </a:graphic>
          </wp:inline>
        </w:drawing>
      </w:r>
      <w:r w:rsidRPr="00E728EA">
        <w:rPr>
          <w:sz w:val="36"/>
          <w:szCs w:val="36"/>
        </w:rPr>
        <w:t xml:space="preserve"> </w:t>
      </w:r>
    </w:p>
    <w:p w14:paraId="2FB1B08D" w14:textId="77777777" w:rsidR="00A706DD" w:rsidRPr="001B45B2" w:rsidRDefault="00A706DD" w:rsidP="00A706DD">
      <w:pPr>
        <w:rPr>
          <w:sz w:val="36"/>
          <w:szCs w:val="36"/>
        </w:rPr>
      </w:pPr>
    </w:p>
    <w:p w14:paraId="4ECEDE2C" w14:textId="77777777" w:rsidR="00A706DD" w:rsidRPr="001B45B2" w:rsidRDefault="00A706DD" w:rsidP="00A706DD">
      <w:pPr>
        <w:jc w:val="center"/>
        <w:rPr>
          <w:rFonts w:ascii="Bodoni MT" w:hAnsi="Bodoni MT"/>
          <w:sz w:val="36"/>
          <w:szCs w:val="36"/>
        </w:rPr>
      </w:pPr>
      <w:r w:rsidRPr="001B45B2">
        <w:rPr>
          <w:rFonts w:ascii="Bodoni MT" w:hAnsi="Bodoni MT"/>
          <w:sz w:val="36"/>
          <w:szCs w:val="36"/>
        </w:rPr>
        <w:t>Submitted by</w:t>
      </w:r>
    </w:p>
    <w:p w14:paraId="712E2CBA" w14:textId="59D318AF" w:rsidR="00A706DD" w:rsidRPr="001B45B2" w:rsidRDefault="00A706DD" w:rsidP="00A706DD">
      <w:pPr>
        <w:jc w:val="center"/>
        <w:rPr>
          <w:rFonts w:ascii="Bodoni MT" w:hAnsi="Bodoni MT"/>
          <w:sz w:val="36"/>
          <w:szCs w:val="36"/>
        </w:rPr>
      </w:pPr>
      <w:r w:rsidRPr="00A706DD">
        <w:rPr>
          <w:rFonts w:ascii="Bodoni MT" w:eastAsia="Yu Gothic Light" w:hAnsi="Bodoni MT"/>
          <w:sz w:val="36"/>
          <w:szCs w:val="36"/>
        </w:rPr>
        <w:t>ADITYA VERMA</w:t>
      </w:r>
      <w:r>
        <w:rPr>
          <w:rFonts w:ascii="Bodoni MT" w:eastAsia="Yu Gothic Light" w:hAnsi="Bodoni MT"/>
          <w:sz w:val="36"/>
          <w:szCs w:val="36"/>
        </w:rPr>
        <w:t xml:space="preserve"> </w:t>
      </w:r>
      <w:r w:rsidRPr="001B45B2">
        <w:rPr>
          <w:rFonts w:ascii="Bodoni MT" w:hAnsi="Bodoni MT"/>
          <w:sz w:val="36"/>
          <w:szCs w:val="36"/>
        </w:rPr>
        <w:t>(22BCA10</w:t>
      </w:r>
      <w:r>
        <w:rPr>
          <w:rFonts w:ascii="Bodoni MT" w:hAnsi="Bodoni MT"/>
          <w:sz w:val="36"/>
          <w:szCs w:val="36"/>
        </w:rPr>
        <w:t>953</w:t>
      </w:r>
      <w:r w:rsidRPr="001B45B2">
        <w:rPr>
          <w:rFonts w:ascii="Bodoni MT" w:hAnsi="Bodoni MT"/>
          <w:sz w:val="36"/>
          <w:szCs w:val="36"/>
        </w:rPr>
        <w:t>)</w:t>
      </w:r>
    </w:p>
    <w:p w14:paraId="1376C73F" w14:textId="77777777" w:rsidR="00A706DD" w:rsidRPr="001B45B2" w:rsidRDefault="00A706DD" w:rsidP="00A706DD">
      <w:pPr>
        <w:jc w:val="center"/>
        <w:rPr>
          <w:rFonts w:ascii="Bodoni MT" w:hAnsi="Bodoni MT"/>
          <w:sz w:val="36"/>
          <w:szCs w:val="36"/>
        </w:rPr>
      </w:pPr>
    </w:p>
    <w:p w14:paraId="4EC6701C" w14:textId="77777777" w:rsidR="00A706DD" w:rsidRPr="001B45B2" w:rsidRDefault="00A706DD" w:rsidP="00A706DD">
      <w:pPr>
        <w:jc w:val="center"/>
        <w:rPr>
          <w:rFonts w:ascii="Bodoni MT" w:hAnsi="Bodoni MT"/>
          <w:sz w:val="36"/>
          <w:szCs w:val="36"/>
        </w:rPr>
      </w:pPr>
      <w:r w:rsidRPr="001B45B2">
        <w:rPr>
          <w:rFonts w:ascii="Bodoni MT" w:hAnsi="Bodoni MT"/>
          <w:sz w:val="36"/>
          <w:szCs w:val="36"/>
        </w:rPr>
        <w:t>In partial fulfilment for the award of the degree of</w:t>
      </w:r>
    </w:p>
    <w:p w14:paraId="2DC7D32A" w14:textId="77777777" w:rsidR="00A706DD" w:rsidRPr="001B45B2" w:rsidRDefault="00A706DD" w:rsidP="00A706DD">
      <w:pPr>
        <w:jc w:val="center"/>
        <w:rPr>
          <w:rFonts w:ascii="Bodoni MT" w:hAnsi="Bodoni MT"/>
          <w:sz w:val="36"/>
          <w:szCs w:val="36"/>
        </w:rPr>
      </w:pPr>
    </w:p>
    <w:p w14:paraId="65FCC8CC" w14:textId="77777777" w:rsidR="00A706DD" w:rsidRPr="001B45B2" w:rsidRDefault="00A706DD" w:rsidP="00A706DD">
      <w:pPr>
        <w:jc w:val="center"/>
        <w:rPr>
          <w:rFonts w:ascii="Elephant" w:hAnsi="Elephant"/>
          <w:sz w:val="36"/>
          <w:szCs w:val="36"/>
        </w:rPr>
      </w:pPr>
      <w:r w:rsidRPr="001B45B2">
        <w:rPr>
          <w:rFonts w:ascii="Elephant" w:hAnsi="Elephant"/>
          <w:sz w:val="36"/>
          <w:szCs w:val="36"/>
        </w:rPr>
        <w:t>BACHELOR OF COMPUTER APPLICATION</w:t>
      </w:r>
    </w:p>
    <w:p w14:paraId="2DB03272" w14:textId="77777777" w:rsidR="00A706DD" w:rsidRPr="001B45B2" w:rsidRDefault="00A706DD" w:rsidP="00A706DD">
      <w:pPr>
        <w:jc w:val="center"/>
        <w:rPr>
          <w:rFonts w:ascii="Elephant" w:hAnsi="Elephant"/>
          <w:sz w:val="36"/>
          <w:szCs w:val="36"/>
        </w:rPr>
      </w:pPr>
      <w:r w:rsidRPr="001B45B2">
        <w:rPr>
          <w:rFonts w:ascii="Elephant" w:hAnsi="Elephant"/>
          <w:sz w:val="36"/>
          <w:szCs w:val="36"/>
        </w:rPr>
        <w:t>IN</w:t>
      </w:r>
    </w:p>
    <w:p w14:paraId="5B8C0E50" w14:textId="77777777" w:rsidR="00A706DD" w:rsidRPr="001B45B2" w:rsidRDefault="00A706DD" w:rsidP="00A706DD">
      <w:pPr>
        <w:jc w:val="center"/>
        <w:rPr>
          <w:rFonts w:ascii="Bodoni MT" w:hAnsi="Bodoni MT"/>
          <w:sz w:val="36"/>
          <w:szCs w:val="36"/>
        </w:rPr>
      </w:pPr>
      <w:r w:rsidRPr="001B45B2">
        <w:rPr>
          <w:rFonts w:ascii="Elephant" w:hAnsi="Elephant"/>
          <w:sz w:val="36"/>
          <w:szCs w:val="36"/>
        </w:rPr>
        <w:t>UNIVERSITY INSTITUTE OF COMPUTING</w:t>
      </w:r>
    </w:p>
    <w:p w14:paraId="270DF72B" w14:textId="77777777" w:rsidR="00A706DD" w:rsidRPr="001B45B2" w:rsidRDefault="00A706DD" w:rsidP="00A706DD">
      <w:pPr>
        <w:jc w:val="center"/>
        <w:rPr>
          <w:rFonts w:ascii="Bodoni MT" w:hAnsi="Bodoni MT"/>
          <w:sz w:val="36"/>
          <w:szCs w:val="36"/>
        </w:rPr>
      </w:pPr>
    </w:p>
    <w:p w14:paraId="5DCFF9DF" w14:textId="77777777" w:rsidR="00A706DD" w:rsidRPr="001B45B2" w:rsidRDefault="00A706DD" w:rsidP="00A706DD">
      <w:pPr>
        <w:rPr>
          <w:rFonts w:ascii="Bodoni MT" w:hAnsi="Bodoni MT"/>
          <w:sz w:val="36"/>
          <w:szCs w:val="36"/>
        </w:rPr>
      </w:pPr>
    </w:p>
    <w:p w14:paraId="0EB1C445" w14:textId="77777777" w:rsidR="00A706DD" w:rsidRPr="001B45B2" w:rsidRDefault="00A706DD" w:rsidP="00A706DD">
      <w:pPr>
        <w:jc w:val="center"/>
        <w:rPr>
          <w:rFonts w:ascii="Bodoni MT" w:hAnsi="Bodoni MT"/>
          <w:sz w:val="36"/>
          <w:szCs w:val="36"/>
        </w:rPr>
      </w:pPr>
      <w:r w:rsidRPr="001B45B2">
        <w:rPr>
          <w:rFonts w:ascii="Bodoni MT" w:hAnsi="Bodoni MT"/>
          <w:sz w:val="36"/>
          <w:szCs w:val="36"/>
        </w:rPr>
        <w:t>CHANDIGHARD UNIVERSITY</w:t>
      </w:r>
    </w:p>
    <w:p w14:paraId="54C33FE4" w14:textId="77777777" w:rsidR="00A706DD" w:rsidRPr="001B45B2" w:rsidRDefault="00A706DD" w:rsidP="00A706DD">
      <w:pPr>
        <w:jc w:val="center"/>
        <w:rPr>
          <w:rFonts w:ascii="Bodoni MT" w:hAnsi="Bodoni MT"/>
          <w:sz w:val="36"/>
          <w:szCs w:val="36"/>
        </w:rPr>
      </w:pPr>
      <w:r w:rsidRPr="001B45B2">
        <w:rPr>
          <w:rFonts w:ascii="Bodoni MT" w:hAnsi="Bodoni MT"/>
          <w:sz w:val="36"/>
          <w:szCs w:val="36"/>
        </w:rPr>
        <w:t>APRIL 202</w:t>
      </w:r>
      <w:r>
        <w:rPr>
          <w:rFonts w:ascii="Bodoni MT" w:hAnsi="Bodoni MT"/>
          <w:sz w:val="36"/>
          <w:szCs w:val="36"/>
        </w:rPr>
        <w:t>5</w:t>
      </w:r>
    </w:p>
    <w:p w14:paraId="650821C1" w14:textId="77777777" w:rsidR="00A706DD" w:rsidRDefault="00A706DD" w:rsidP="00A706DD">
      <w:pPr>
        <w:jc w:val="center"/>
        <w:rPr>
          <w:b/>
          <w:bCs/>
          <w:sz w:val="48"/>
          <w:szCs w:val="48"/>
        </w:rPr>
      </w:pPr>
    </w:p>
    <w:p w14:paraId="6AF5BD7A" w14:textId="77777777" w:rsidR="00A706DD" w:rsidRDefault="00A706DD" w:rsidP="00A706DD">
      <w:pPr>
        <w:jc w:val="center"/>
        <w:rPr>
          <w:b/>
          <w:bCs/>
          <w:sz w:val="48"/>
          <w:szCs w:val="48"/>
        </w:rPr>
      </w:pPr>
    </w:p>
    <w:p w14:paraId="6176E9D7" w14:textId="21343584" w:rsidR="00A706DD" w:rsidRPr="009C77D8" w:rsidRDefault="00A706DD" w:rsidP="00A706DD">
      <w:pPr>
        <w:jc w:val="center"/>
        <w:rPr>
          <w:b/>
          <w:bCs/>
          <w:sz w:val="48"/>
          <w:szCs w:val="48"/>
        </w:rPr>
      </w:pPr>
      <w:r w:rsidRPr="009C77D8">
        <w:rPr>
          <w:b/>
          <w:bCs/>
          <w:sz w:val="48"/>
          <w:szCs w:val="48"/>
        </w:rPr>
        <w:t>Abstract</w:t>
      </w:r>
    </w:p>
    <w:p w14:paraId="29F5B90B" w14:textId="77777777" w:rsidR="00A706DD" w:rsidRPr="009C77D8" w:rsidRDefault="00A706DD" w:rsidP="00A706DD">
      <w:pPr>
        <w:jc w:val="center"/>
        <w:rPr>
          <w:b/>
          <w:bCs/>
          <w:sz w:val="36"/>
          <w:szCs w:val="36"/>
        </w:rPr>
      </w:pPr>
    </w:p>
    <w:p w14:paraId="186E6C27" w14:textId="77777777" w:rsidR="00A706DD" w:rsidRDefault="00A706DD" w:rsidP="00A706DD">
      <w:pPr>
        <w:rPr>
          <w:sz w:val="32"/>
          <w:szCs w:val="32"/>
        </w:rPr>
      </w:pPr>
      <w:r w:rsidRPr="00A706DD">
        <w:rPr>
          <w:sz w:val="32"/>
          <w:szCs w:val="32"/>
        </w:rPr>
        <w:t xml:space="preserve">Healthcare insurance claims analysis plays a critical role in improving operational efficiency, detecting fraudulent activities, and enhancing patient care within the insurance sector. </w:t>
      </w:r>
    </w:p>
    <w:p w14:paraId="79FB7639" w14:textId="77777777" w:rsidR="00A706DD" w:rsidRDefault="00A706DD" w:rsidP="00A706DD">
      <w:pPr>
        <w:rPr>
          <w:sz w:val="32"/>
          <w:szCs w:val="32"/>
        </w:rPr>
      </w:pPr>
      <w:r w:rsidRPr="00A706DD">
        <w:rPr>
          <w:sz w:val="32"/>
          <w:szCs w:val="32"/>
        </w:rPr>
        <w:t xml:space="preserve">This study aims to </w:t>
      </w:r>
      <w:proofErr w:type="spellStart"/>
      <w:r w:rsidRPr="00A706DD">
        <w:rPr>
          <w:sz w:val="32"/>
          <w:szCs w:val="32"/>
        </w:rPr>
        <w:t>analyze</w:t>
      </w:r>
      <w:proofErr w:type="spellEnd"/>
      <w:r w:rsidRPr="00A706DD">
        <w:rPr>
          <w:sz w:val="32"/>
          <w:szCs w:val="32"/>
        </w:rPr>
        <w:t xml:space="preserve"> large volumes of health insurance claims data to uncover patterns, trends, and anomalies that can inform decision-making. </w:t>
      </w:r>
    </w:p>
    <w:p w14:paraId="3A093DD3" w14:textId="5F37C7DE" w:rsidR="00A706DD" w:rsidRDefault="00A706DD" w:rsidP="00A706DD">
      <w:pPr>
        <w:rPr>
          <w:sz w:val="32"/>
          <w:szCs w:val="32"/>
        </w:rPr>
      </w:pPr>
      <w:r w:rsidRPr="00A706DD">
        <w:rPr>
          <w:sz w:val="32"/>
          <w:szCs w:val="32"/>
        </w:rPr>
        <w:t xml:space="preserve">Using statistical methods and data visualization techniques, key performance indicators such as claim frequency, cost per claim, approval rates, and processing time were examined. </w:t>
      </w:r>
    </w:p>
    <w:p w14:paraId="791C5F0E" w14:textId="77777777" w:rsidR="00A706DD" w:rsidRDefault="00A706DD" w:rsidP="00A706DD">
      <w:pPr>
        <w:rPr>
          <w:sz w:val="32"/>
          <w:szCs w:val="32"/>
        </w:rPr>
      </w:pPr>
      <w:r w:rsidRPr="00A706DD">
        <w:rPr>
          <w:sz w:val="32"/>
          <w:szCs w:val="32"/>
        </w:rPr>
        <w:t>The analysis also highlights common causes of claim rejections and delays. Insights derived from this study can assist insurers in streamlining the claims process, identifying high-risk claims, and optimizing resource allocation.</w:t>
      </w:r>
    </w:p>
    <w:p w14:paraId="1920FA6F" w14:textId="77777777" w:rsidR="00A706DD" w:rsidRDefault="00A706DD" w:rsidP="00A706DD">
      <w:pPr>
        <w:rPr>
          <w:sz w:val="32"/>
          <w:szCs w:val="32"/>
        </w:rPr>
      </w:pPr>
      <w:r w:rsidRPr="00A706DD">
        <w:rPr>
          <w:sz w:val="32"/>
          <w:szCs w:val="32"/>
        </w:rPr>
        <w:t xml:space="preserve"> Furthermore, the findings can support healthcare providers in improving service delivery and ensuring better compliance with insurance policies. </w:t>
      </w:r>
    </w:p>
    <w:p w14:paraId="385A8167" w14:textId="3EF35C19" w:rsidR="00A706DD" w:rsidRPr="00A706DD" w:rsidRDefault="00A706DD" w:rsidP="00A706DD">
      <w:pPr>
        <w:rPr>
          <w:sz w:val="32"/>
          <w:szCs w:val="32"/>
        </w:rPr>
      </w:pPr>
      <w:r w:rsidRPr="00A706DD">
        <w:rPr>
          <w:sz w:val="32"/>
          <w:szCs w:val="32"/>
        </w:rPr>
        <w:t>The study demonstrates the value of data-driven approaches in managing healthcare costs and improving transparency in the insurance claim lifecycle.</w:t>
      </w:r>
    </w:p>
    <w:p w14:paraId="43758A5A" w14:textId="77777777" w:rsidR="00A706DD" w:rsidRPr="001B45B2" w:rsidRDefault="00A706DD" w:rsidP="00A706DD">
      <w:pPr>
        <w:rPr>
          <w:sz w:val="32"/>
          <w:szCs w:val="32"/>
        </w:rPr>
      </w:pPr>
    </w:p>
    <w:p w14:paraId="0F4986D9" w14:textId="77777777" w:rsidR="00A706DD" w:rsidRDefault="00A706DD" w:rsidP="00A706DD"/>
    <w:p w14:paraId="12C6F8BE" w14:textId="77777777" w:rsidR="00A706DD" w:rsidRDefault="00A706DD" w:rsidP="00A706DD"/>
    <w:p w14:paraId="43A27501" w14:textId="419E5CA3" w:rsidR="00A706DD" w:rsidRPr="009C77D8" w:rsidRDefault="00A706DD" w:rsidP="00A706DD">
      <w:pPr>
        <w:jc w:val="center"/>
        <w:rPr>
          <w:b/>
          <w:bCs/>
          <w:sz w:val="48"/>
          <w:szCs w:val="48"/>
        </w:rPr>
      </w:pPr>
      <w:r w:rsidRPr="009C77D8">
        <w:rPr>
          <w:b/>
          <w:bCs/>
          <w:sz w:val="48"/>
          <w:szCs w:val="48"/>
        </w:rPr>
        <w:lastRenderedPageBreak/>
        <w:t>Acknowledgement</w:t>
      </w:r>
    </w:p>
    <w:p w14:paraId="6144755B" w14:textId="77777777" w:rsidR="00A706DD" w:rsidRDefault="00A706DD" w:rsidP="00A706DD">
      <w:pPr>
        <w:rPr>
          <w:sz w:val="32"/>
          <w:szCs w:val="32"/>
        </w:rPr>
      </w:pPr>
    </w:p>
    <w:p w14:paraId="4E3906BB" w14:textId="44468AB7" w:rsidR="00A706DD" w:rsidRDefault="00A706DD" w:rsidP="00A706DD">
      <w:pPr>
        <w:rPr>
          <w:sz w:val="32"/>
          <w:szCs w:val="32"/>
        </w:rPr>
      </w:pPr>
      <w:r w:rsidRPr="00A706DD">
        <w:rPr>
          <w:sz w:val="32"/>
          <w:szCs w:val="32"/>
        </w:rPr>
        <w:t>I would like to express my sincere gratitude to everyone who contributed to the successful completion of this project on Healthcare Insurance Claims Analysis.</w:t>
      </w:r>
    </w:p>
    <w:p w14:paraId="0DA691FE" w14:textId="7CC41D6E" w:rsidR="00A706DD" w:rsidRPr="00A706DD" w:rsidRDefault="00A706DD" w:rsidP="00A706DD">
      <w:pPr>
        <w:rPr>
          <w:sz w:val="32"/>
          <w:szCs w:val="32"/>
        </w:rPr>
      </w:pPr>
      <w:r w:rsidRPr="00A706DD">
        <w:rPr>
          <w:sz w:val="32"/>
          <w:szCs w:val="32"/>
        </w:rPr>
        <w:t>Their expertise and encouragement helped me stay focused and motivated.</w:t>
      </w:r>
    </w:p>
    <w:p w14:paraId="4A3B77DE" w14:textId="3624FE8F" w:rsidR="00A706DD" w:rsidRPr="00A706DD" w:rsidRDefault="00A706DD" w:rsidP="00A706DD">
      <w:pPr>
        <w:rPr>
          <w:sz w:val="32"/>
          <w:szCs w:val="32"/>
        </w:rPr>
      </w:pPr>
      <w:r w:rsidRPr="00A706DD">
        <w:rPr>
          <w:sz w:val="32"/>
          <w:szCs w:val="32"/>
        </w:rPr>
        <w:t>I am also grateful for providing the resources and infrastructure necessary to carry out this analysis, including access to relevant data and tools.</w:t>
      </w:r>
    </w:p>
    <w:p w14:paraId="66725B22" w14:textId="77777777" w:rsidR="00A706DD" w:rsidRPr="00A706DD" w:rsidRDefault="00A706DD" w:rsidP="00A706DD">
      <w:pPr>
        <w:rPr>
          <w:sz w:val="32"/>
          <w:szCs w:val="32"/>
        </w:rPr>
      </w:pPr>
      <w:r w:rsidRPr="00A706DD">
        <w:rPr>
          <w:sz w:val="32"/>
          <w:szCs w:val="32"/>
        </w:rPr>
        <w:t>A special thanks goes to my peers and colleagues for their continuous support, discussions, and suggestions, which enriched the quality of this project.</w:t>
      </w:r>
    </w:p>
    <w:p w14:paraId="4C1F1F3D" w14:textId="77777777" w:rsidR="00A706DD" w:rsidRPr="00A706DD" w:rsidRDefault="00A706DD" w:rsidP="00A706DD">
      <w:pPr>
        <w:rPr>
          <w:sz w:val="32"/>
          <w:szCs w:val="32"/>
        </w:rPr>
      </w:pPr>
      <w:r w:rsidRPr="00A706DD">
        <w:rPr>
          <w:sz w:val="32"/>
          <w:szCs w:val="32"/>
        </w:rPr>
        <w:t>Finally, I would like to acknowledge the support of my family and friends, whose encouragement and understanding made this work possible.</w:t>
      </w:r>
    </w:p>
    <w:p w14:paraId="0CDBBEE4" w14:textId="77777777" w:rsidR="00A706DD" w:rsidRPr="001B45B2" w:rsidRDefault="00A706DD" w:rsidP="00A706DD">
      <w:pPr>
        <w:rPr>
          <w:sz w:val="32"/>
          <w:szCs w:val="32"/>
        </w:rPr>
      </w:pPr>
    </w:p>
    <w:p w14:paraId="6536DCE2" w14:textId="77777777" w:rsidR="00A706DD" w:rsidRPr="001B45B2" w:rsidRDefault="00A706DD" w:rsidP="00A706DD">
      <w:pPr>
        <w:rPr>
          <w:sz w:val="32"/>
          <w:szCs w:val="32"/>
        </w:rPr>
      </w:pPr>
    </w:p>
    <w:p w14:paraId="04C4C2D1" w14:textId="77777777" w:rsidR="00A706DD" w:rsidRDefault="00A706DD" w:rsidP="00A706DD"/>
    <w:p w14:paraId="0B7270F2" w14:textId="77777777" w:rsidR="00A706DD" w:rsidRDefault="00A706DD" w:rsidP="00A706DD"/>
    <w:p w14:paraId="40639D0D" w14:textId="77777777" w:rsidR="00A706DD" w:rsidRDefault="00A706DD" w:rsidP="00A706DD"/>
    <w:p w14:paraId="488CCAD9" w14:textId="77777777" w:rsidR="00A706DD" w:rsidRDefault="00A706DD" w:rsidP="00A706DD"/>
    <w:p w14:paraId="5C4EB97A" w14:textId="77777777" w:rsidR="00A706DD" w:rsidRDefault="00A706DD" w:rsidP="00A706DD"/>
    <w:p w14:paraId="532E6492" w14:textId="77777777" w:rsidR="00A706DD" w:rsidRDefault="00A706DD" w:rsidP="00A706DD"/>
    <w:p w14:paraId="35D51A6B" w14:textId="77777777" w:rsidR="00A706DD" w:rsidRDefault="00A706DD" w:rsidP="00A706DD"/>
    <w:p w14:paraId="1898F83C" w14:textId="77777777" w:rsidR="00A706DD" w:rsidRDefault="00A706DD" w:rsidP="00A706DD">
      <w:pPr>
        <w:jc w:val="center"/>
        <w:rPr>
          <w:rFonts w:cstheme="minorHAnsi"/>
          <w:b/>
          <w:bCs/>
          <w:sz w:val="48"/>
          <w:szCs w:val="48"/>
        </w:rPr>
      </w:pPr>
    </w:p>
    <w:p w14:paraId="4B634B7E" w14:textId="2B5919F4" w:rsidR="00A706DD" w:rsidRDefault="00D20785" w:rsidP="00D20785">
      <w:pPr>
        <w:rPr>
          <w:rFonts w:cstheme="minorHAnsi"/>
          <w:b/>
          <w:bCs/>
          <w:sz w:val="48"/>
          <w:szCs w:val="48"/>
        </w:rPr>
      </w:pPr>
      <w:r>
        <w:rPr>
          <w:rFonts w:cstheme="minorHAnsi"/>
          <w:b/>
          <w:bCs/>
          <w:sz w:val="48"/>
          <w:szCs w:val="48"/>
        </w:rPr>
        <w:lastRenderedPageBreak/>
        <w:t xml:space="preserve">                      </w:t>
      </w:r>
      <w:r w:rsidR="00A706DD" w:rsidRPr="001B45B2">
        <w:rPr>
          <w:rFonts w:cstheme="minorHAnsi"/>
          <w:b/>
          <w:bCs/>
          <w:sz w:val="48"/>
          <w:szCs w:val="48"/>
        </w:rPr>
        <w:t>T</w:t>
      </w:r>
      <w:r>
        <w:rPr>
          <w:rFonts w:cstheme="minorHAnsi"/>
          <w:b/>
          <w:bCs/>
          <w:sz w:val="48"/>
          <w:szCs w:val="48"/>
        </w:rPr>
        <w:t>able</w:t>
      </w:r>
      <w:r w:rsidR="00A706DD" w:rsidRPr="001B45B2">
        <w:rPr>
          <w:rFonts w:cstheme="minorHAnsi"/>
          <w:b/>
          <w:bCs/>
          <w:sz w:val="48"/>
          <w:szCs w:val="48"/>
        </w:rPr>
        <w:t xml:space="preserve"> </w:t>
      </w:r>
      <w:r>
        <w:rPr>
          <w:rFonts w:cstheme="minorHAnsi"/>
          <w:b/>
          <w:bCs/>
          <w:sz w:val="48"/>
          <w:szCs w:val="48"/>
        </w:rPr>
        <w:t>of</w:t>
      </w:r>
      <w:r w:rsidR="00A706DD" w:rsidRPr="001B45B2">
        <w:rPr>
          <w:rFonts w:cstheme="minorHAnsi"/>
          <w:b/>
          <w:bCs/>
          <w:sz w:val="48"/>
          <w:szCs w:val="48"/>
        </w:rPr>
        <w:t xml:space="preserve"> C</w:t>
      </w:r>
      <w:r>
        <w:rPr>
          <w:rFonts w:cstheme="minorHAnsi"/>
          <w:b/>
          <w:bCs/>
          <w:sz w:val="48"/>
          <w:szCs w:val="48"/>
        </w:rPr>
        <w:t>ontent</w:t>
      </w:r>
    </w:p>
    <w:p w14:paraId="3B540BB2" w14:textId="77777777" w:rsidR="00A706DD" w:rsidRDefault="00A706DD" w:rsidP="00A706DD">
      <w:pPr>
        <w:jc w:val="center"/>
        <w:rPr>
          <w:rFonts w:cstheme="minorHAnsi"/>
          <w:b/>
          <w:bCs/>
          <w:sz w:val="48"/>
          <w:szCs w:val="48"/>
        </w:rPr>
      </w:pPr>
    </w:p>
    <w:p w14:paraId="22518D39" w14:textId="77777777" w:rsidR="00A706DD" w:rsidRPr="001B45B2" w:rsidRDefault="00A706DD" w:rsidP="00A706DD">
      <w:pPr>
        <w:jc w:val="center"/>
        <w:rPr>
          <w:rFonts w:cstheme="minorHAnsi"/>
          <w:b/>
          <w:bCs/>
          <w:sz w:val="48"/>
          <w:szCs w:val="48"/>
        </w:rPr>
      </w:pPr>
    </w:p>
    <w:p w14:paraId="2DA38A37" w14:textId="77777777" w:rsidR="00A706DD" w:rsidRPr="001B45B2" w:rsidRDefault="00A706DD" w:rsidP="00A706DD">
      <w:pPr>
        <w:pStyle w:val="ListParagraph"/>
        <w:numPr>
          <w:ilvl w:val="0"/>
          <w:numId w:val="1"/>
        </w:numPr>
        <w:rPr>
          <w:rFonts w:cstheme="minorHAnsi"/>
          <w:sz w:val="48"/>
          <w:szCs w:val="48"/>
        </w:rPr>
      </w:pPr>
      <w:r w:rsidRPr="001B45B2">
        <w:rPr>
          <w:rFonts w:cstheme="minorHAnsi"/>
          <w:sz w:val="48"/>
          <w:szCs w:val="48"/>
        </w:rPr>
        <w:t>INTRODUCTION</w:t>
      </w:r>
    </w:p>
    <w:p w14:paraId="75FA36E5" w14:textId="77777777" w:rsidR="00A706DD" w:rsidRPr="001B45B2" w:rsidRDefault="00A706DD" w:rsidP="00A706DD">
      <w:pPr>
        <w:pStyle w:val="ListParagraph"/>
        <w:numPr>
          <w:ilvl w:val="0"/>
          <w:numId w:val="1"/>
        </w:numPr>
        <w:rPr>
          <w:rFonts w:cstheme="minorHAnsi"/>
          <w:sz w:val="48"/>
          <w:szCs w:val="48"/>
        </w:rPr>
      </w:pPr>
      <w:r w:rsidRPr="001B45B2">
        <w:rPr>
          <w:rFonts w:cstheme="minorHAnsi"/>
          <w:sz w:val="48"/>
          <w:szCs w:val="48"/>
        </w:rPr>
        <w:t>NEED AND USES</w:t>
      </w:r>
    </w:p>
    <w:p w14:paraId="1B18E402" w14:textId="6CF9D1FB" w:rsidR="00A706DD" w:rsidRPr="001B45B2" w:rsidRDefault="00A706DD" w:rsidP="00A706DD">
      <w:pPr>
        <w:pStyle w:val="ListParagraph"/>
        <w:numPr>
          <w:ilvl w:val="0"/>
          <w:numId w:val="1"/>
        </w:numPr>
        <w:rPr>
          <w:rFonts w:cstheme="minorHAnsi"/>
          <w:sz w:val="48"/>
          <w:szCs w:val="48"/>
        </w:rPr>
      </w:pPr>
      <w:r w:rsidRPr="001B45B2">
        <w:rPr>
          <w:rFonts w:cstheme="minorHAnsi"/>
          <w:sz w:val="48"/>
          <w:szCs w:val="48"/>
        </w:rPr>
        <w:t xml:space="preserve">DATA </w:t>
      </w:r>
      <w:r>
        <w:rPr>
          <w:rFonts w:cstheme="minorHAnsi"/>
          <w:sz w:val="48"/>
          <w:szCs w:val="48"/>
        </w:rPr>
        <w:t>(MS</w:t>
      </w:r>
      <w:r w:rsidRPr="001B45B2">
        <w:rPr>
          <w:rFonts w:cstheme="minorHAnsi"/>
          <w:sz w:val="48"/>
          <w:szCs w:val="48"/>
        </w:rPr>
        <w:t xml:space="preserve"> EXCEL SHEET)</w:t>
      </w:r>
    </w:p>
    <w:p w14:paraId="24EFDB19" w14:textId="77777777" w:rsidR="00A706DD" w:rsidRPr="001B45B2" w:rsidRDefault="00A706DD" w:rsidP="00A706DD">
      <w:pPr>
        <w:pStyle w:val="ListParagraph"/>
        <w:numPr>
          <w:ilvl w:val="0"/>
          <w:numId w:val="1"/>
        </w:numPr>
        <w:rPr>
          <w:rFonts w:cstheme="minorHAnsi"/>
          <w:sz w:val="48"/>
          <w:szCs w:val="48"/>
        </w:rPr>
      </w:pPr>
      <w:r w:rsidRPr="001B45B2">
        <w:rPr>
          <w:rFonts w:cstheme="minorHAnsi"/>
          <w:sz w:val="48"/>
          <w:szCs w:val="48"/>
        </w:rPr>
        <w:t>CHART</w:t>
      </w:r>
    </w:p>
    <w:p w14:paraId="20B514AB" w14:textId="77777777" w:rsidR="00A706DD" w:rsidRPr="001B45B2" w:rsidRDefault="00A706DD" w:rsidP="00A706DD">
      <w:pPr>
        <w:pStyle w:val="ListParagraph"/>
        <w:numPr>
          <w:ilvl w:val="0"/>
          <w:numId w:val="1"/>
        </w:numPr>
        <w:rPr>
          <w:rFonts w:cstheme="minorHAnsi"/>
          <w:sz w:val="48"/>
          <w:szCs w:val="48"/>
        </w:rPr>
      </w:pPr>
      <w:r w:rsidRPr="001B45B2">
        <w:rPr>
          <w:rFonts w:cstheme="minorHAnsi"/>
          <w:sz w:val="48"/>
          <w:szCs w:val="48"/>
        </w:rPr>
        <w:t>FUTURE WORK</w:t>
      </w:r>
    </w:p>
    <w:p w14:paraId="5DE69BA4" w14:textId="77777777" w:rsidR="00A706DD" w:rsidRPr="001B45B2" w:rsidRDefault="00A706DD" w:rsidP="00A706DD">
      <w:pPr>
        <w:rPr>
          <w:rFonts w:cstheme="minorHAnsi"/>
        </w:rPr>
      </w:pPr>
    </w:p>
    <w:p w14:paraId="72EDD344" w14:textId="77777777" w:rsidR="00A706DD" w:rsidRDefault="00A706DD" w:rsidP="00A706DD"/>
    <w:p w14:paraId="28CEDF1A" w14:textId="77777777" w:rsidR="00A706DD" w:rsidRDefault="00A706DD" w:rsidP="00A706DD"/>
    <w:p w14:paraId="2351A49D" w14:textId="77777777" w:rsidR="00A706DD" w:rsidRDefault="00A706DD" w:rsidP="00A706DD"/>
    <w:p w14:paraId="0E24EF68" w14:textId="77777777" w:rsidR="00A706DD" w:rsidRDefault="00A706DD" w:rsidP="00A706DD"/>
    <w:p w14:paraId="3A01307D" w14:textId="77777777" w:rsidR="00A706DD" w:rsidRDefault="00A706DD" w:rsidP="00A706DD"/>
    <w:p w14:paraId="5AADFEBB" w14:textId="77777777" w:rsidR="00A706DD" w:rsidRDefault="00A706DD" w:rsidP="00A706DD"/>
    <w:p w14:paraId="6012252C" w14:textId="77777777" w:rsidR="00A706DD" w:rsidRDefault="00A706DD" w:rsidP="00A706DD"/>
    <w:p w14:paraId="3328EFA3" w14:textId="77777777" w:rsidR="00A706DD" w:rsidRDefault="00A706DD" w:rsidP="00A706DD"/>
    <w:p w14:paraId="447E1436" w14:textId="77777777" w:rsidR="00A706DD" w:rsidRDefault="00A706DD" w:rsidP="00A706DD"/>
    <w:p w14:paraId="33DA26D9" w14:textId="77777777" w:rsidR="00A706DD" w:rsidRDefault="00A706DD" w:rsidP="00A706DD"/>
    <w:p w14:paraId="53111465" w14:textId="77777777" w:rsidR="00A706DD" w:rsidRDefault="00A706DD" w:rsidP="00A706DD"/>
    <w:p w14:paraId="51483E0F" w14:textId="77777777" w:rsidR="00A706DD" w:rsidRDefault="00A706DD" w:rsidP="00A706DD"/>
    <w:p w14:paraId="5B819758" w14:textId="77777777" w:rsidR="00A706DD" w:rsidRDefault="00A706DD" w:rsidP="00A706DD">
      <w:pPr>
        <w:pStyle w:val="ListParagraph"/>
        <w:ind w:left="1800"/>
        <w:rPr>
          <w:b/>
          <w:bCs/>
          <w:sz w:val="48"/>
          <w:szCs w:val="48"/>
        </w:rPr>
      </w:pPr>
      <w:r>
        <w:rPr>
          <w:b/>
          <w:bCs/>
          <w:sz w:val="48"/>
          <w:szCs w:val="48"/>
        </w:rPr>
        <w:t xml:space="preserve">     </w:t>
      </w:r>
    </w:p>
    <w:p w14:paraId="1597F944" w14:textId="77777777" w:rsidR="00A706DD" w:rsidRDefault="00A706DD" w:rsidP="00A706DD">
      <w:pPr>
        <w:pStyle w:val="ListParagraph"/>
        <w:ind w:left="1800"/>
        <w:rPr>
          <w:b/>
          <w:bCs/>
          <w:sz w:val="48"/>
          <w:szCs w:val="48"/>
        </w:rPr>
      </w:pPr>
    </w:p>
    <w:p w14:paraId="02426792" w14:textId="40DB3D52" w:rsidR="00A706DD" w:rsidRPr="009C77D8" w:rsidRDefault="00A706DD" w:rsidP="00A706DD">
      <w:pPr>
        <w:pStyle w:val="ListParagraph"/>
        <w:ind w:left="1800"/>
        <w:rPr>
          <w:b/>
          <w:bCs/>
          <w:sz w:val="48"/>
          <w:szCs w:val="48"/>
        </w:rPr>
      </w:pPr>
      <w:r>
        <w:rPr>
          <w:b/>
          <w:bCs/>
          <w:sz w:val="48"/>
          <w:szCs w:val="48"/>
        </w:rPr>
        <w:lastRenderedPageBreak/>
        <w:t xml:space="preserve">        </w:t>
      </w:r>
      <w:r>
        <w:rPr>
          <w:b/>
          <w:bCs/>
          <w:sz w:val="48"/>
          <w:szCs w:val="48"/>
        </w:rPr>
        <w:t>Int</w:t>
      </w:r>
      <w:r w:rsidRPr="009C77D8">
        <w:rPr>
          <w:b/>
          <w:bCs/>
          <w:sz w:val="48"/>
          <w:szCs w:val="48"/>
        </w:rPr>
        <w:t>roduction</w:t>
      </w:r>
    </w:p>
    <w:p w14:paraId="488BF28D" w14:textId="77777777" w:rsidR="00A706DD" w:rsidRPr="009C77D8" w:rsidRDefault="00A706DD" w:rsidP="00A706DD">
      <w:pPr>
        <w:jc w:val="center"/>
        <w:rPr>
          <w:b/>
          <w:bCs/>
          <w:sz w:val="32"/>
          <w:szCs w:val="32"/>
        </w:rPr>
      </w:pPr>
    </w:p>
    <w:p w14:paraId="768303D7" w14:textId="77777777" w:rsidR="00A706DD" w:rsidRPr="00A706DD" w:rsidRDefault="00A706DD" w:rsidP="00A706DD">
      <w:pPr>
        <w:rPr>
          <w:sz w:val="32"/>
          <w:szCs w:val="32"/>
        </w:rPr>
      </w:pPr>
      <w:r w:rsidRPr="00A706DD">
        <w:rPr>
          <w:sz w:val="32"/>
          <w:szCs w:val="32"/>
        </w:rPr>
        <w:t>Healthcare insurance claims analysis is a vital process in the modern healthcare and insurance industries. It involves examining claim data to uncover patterns, assess performance, detect fraud, and ensure accurate and timely reimbursements. As healthcare costs continue to rise and claim volumes increase, insurance providers face growing pressure to optimize operations and improve decision-making.</w:t>
      </w:r>
    </w:p>
    <w:p w14:paraId="1B374DBD" w14:textId="77777777" w:rsidR="00A706DD" w:rsidRPr="00A706DD" w:rsidRDefault="00A706DD" w:rsidP="00A706DD">
      <w:pPr>
        <w:rPr>
          <w:sz w:val="32"/>
          <w:szCs w:val="32"/>
        </w:rPr>
      </w:pPr>
      <w:r w:rsidRPr="00A706DD">
        <w:rPr>
          <w:sz w:val="32"/>
          <w:szCs w:val="32"/>
        </w:rPr>
        <w:t>This analysis helps insurers evaluate the efficiency of claim processing, identify frequently occurring issues such as delays or denials, and monitor claim trends across different demographics and medical services. It also provides insights that can lead to better policy design, improved customer satisfaction, and reduced financial risks.</w:t>
      </w:r>
    </w:p>
    <w:p w14:paraId="33ADFE3D" w14:textId="77777777" w:rsidR="00A706DD" w:rsidRPr="00A706DD" w:rsidRDefault="00A706DD" w:rsidP="00A706DD">
      <w:pPr>
        <w:rPr>
          <w:sz w:val="32"/>
          <w:szCs w:val="32"/>
        </w:rPr>
      </w:pPr>
      <w:r w:rsidRPr="00A706DD">
        <w:rPr>
          <w:sz w:val="32"/>
          <w:szCs w:val="32"/>
        </w:rPr>
        <w:t xml:space="preserve">In this project, we aim to </w:t>
      </w:r>
      <w:proofErr w:type="spellStart"/>
      <w:r w:rsidRPr="00A706DD">
        <w:rPr>
          <w:sz w:val="32"/>
          <w:szCs w:val="32"/>
        </w:rPr>
        <w:t>analyze</w:t>
      </w:r>
      <w:proofErr w:type="spellEnd"/>
      <w:r w:rsidRPr="00A706DD">
        <w:rPr>
          <w:sz w:val="32"/>
          <w:szCs w:val="32"/>
        </w:rPr>
        <w:t xml:space="preserve"> healthcare insurance claims data to extract meaningful insights related to claim frequency, cost distribution, approval rates, and potential anomalies. By leveraging data analysis techniques, we hope to support insurance providers and healthcare organizations in enhancing their processes and making informed, data-driven decisions.</w:t>
      </w:r>
    </w:p>
    <w:p w14:paraId="368AA7B3" w14:textId="77777777" w:rsidR="00A706DD" w:rsidRDefault="00A706DD" w:rsidP="00A706DD">
      <w:pPr>
        <w:rPr>
          <w:sz w:val="36"/>
          <w:szCs w:val="36"/>
        </w:rPr>
      </w:pPr>
    </w:p>
    <w:p w14:paraId="00503FD2" w14:textId="77777777" w:rsidR="00A706DD" w:rsidRDefault="00A706DD" w:rsidP="00A706DD">
      <w:pPr>
        <w:rPr>
          <w:sz w:val="36"/>
          <w:szCs w:val="36"/>
        </w:rPr>
      </w:pPr>
    </w:p>
    <w:p w14:paraId="2A643EEE" w14:textId="77777777" w:rsidR="00D20785" w:rsidRDefault="00A706DD" w:rsidP="00A706DD">
      <w:pPr>
        <w:rPr>
          <w:sz w:val="36"/>
          <w:szCs w:val="36"/>
        </w:rPr>
      </w:pPr>
      <w:r>
        <w:rPr>
          <w:sz w:val="36"/>
          <w:szCs w:val="36"/>
        </w:rPr>
        <w:t xml:space="preserve">                               </w:t>
      </w:r>
    </w:p>
    <w:p w14:paraId="3BBF7E2A" w14:textId="77777777" w:rsidR="00D20785" w:rsidRDefault="00D20785" w:rsidP="00A706DD">
      <w:pPr>
        <w:rPr>
          <w:sz w:val="36"/>
          <w:szCs w:val="36"/>
        </w:rPr>
      </w:pPr>
    </w:p>
    <w:p w14:paraId="108A564C" w14:textId="77777777" w:rsidR="00D20785" w:rsidRDefault="00D20785" w:rsidP="00A706DD">
      <w:pPr>
        <w:rPr>
          <w:sz w:val="36"/>
          <w:szCs w:val="36"/>
        </w:rPr>
      </w:pPr>
    </w:p>
    <w:p w14:paraId="4DADE03C" w14:textId="7F341E40" w:rsidR="00A706DD" w:rsidRDefault="00D20785" w:rsidP="00A706DD">
      <w:pPr>
        <w:rPr>
          <w:b/>
          <w:bCs/>
          <w:sz w:val="48"/>
          <w:szCs w:val="48"/>
        </w:rPr>
      </w:pPr>
      <w:r>
        <w:rPr>
          <w:sz w:val="36"/>
          <w:szCs w:val="36"/>
        </w:rPr>
        <w:lastRenderedPageBreak/>
        <w:t xml:space="preserve">                               </w:t>
      </w:r>
      <w:r w:rsidR="00A706DD" w:rsidRPr="001B45B2">
        <w:rPr>
          <w:b/>
          <w:bCs/>
          <w:sz w:val="48"/>
          <w:szCs w:val="48"/>
        </w:rPr>
        <w:t>N</w:t>
      </w:r>
      <w:r w:rsidR="00A706DD">
        <w:rPr>
          <w:b/>
          <w:bCs/>
          <w:sz w:val="48"/>
          <w:szCs w:val="48"/>
        </w:rPr>
        <w:t>eed and Use</w:t>
      </w:r>
    </w:p>
    <w:p w14:paraId="55FCFA3E" w14:textId="77777777" w:rsidR="00A706DD" w:rsidRDefault="00A706DD" w:rsidP="00A706DD">
      <w:pPr>
        <w:rPr>
          <w:b/>
          <w:bCs/>
          <w:sz w:val="48"/>
          <w:szCs w:val="48"/>
        </w:rPr>
      </w:pPr>
    </w:p>
    <w:p w14:paraId="7C20E76A" w14:textId="77777777" w:rsidR="00A706DD" w:rsidRPr="00A706DD" w:rsidRDefault="00A706DD" w:rsidP="00A706DD">
      <w:pPr>
        <w:rPr>
          <w:b/>
          <w:bCs/>
          <w:sz w:val="36"/>
          <w:szCs w:val="36"/>
        </w:rPr>
      </w:pPr>
      <w:r w:rsidRPr="00A706DD">
        <w:rPr>
          <w:b/>
          <w:bCs/>
          <w:sz w:val="36"/>
          <w:szCs w:val="36"/>
        </w:rPr>
        <w:t>Need for Claims Analysis</w:t>
      </w:r>
    </w:p>
    <w:p w14:paraId="155AB643" w14:textId="77777777" w:rsidR="00A706DD" w:rsidRPr="00A706DD" w:rsidRDefault="00A706DD" w:rsidP="00A706DD">
      <w:pPr>
        <w:rPr>
          <w:sz w:val="32"/>
          <w:szCs w:val="32"/>
        </w:rPr>
      </w:pPr>
      <w:r w:rsidRPr="00A706DD">
        <w:rPr>
          <w:sz w:val="32"/>
          <w:szCs w:val="32"/>
        </w:rPr>
        <w:t xml:space="preserve">The healthcare industry generates massive amounts of data through insurance claims. </w:t>
      </w:r>
      <w:proofErr w:type="spellStart"/>
      <w:r w:rsidRPr="00A706DD">
        <w:rPr>
          <w:sz w:val="32"/>
          <w:szCs w:val="32"/>
        </w:rPr>
        <w:t>Analyzing</w:t>
      </w:r>
      <w:proofErr w:type="spellEnd"/>
      <w:r w:rsidRPr="00A706DD">
        <w:rPr>
          <w:sz w:val="32"/>
          <w:szCs w:val="32"/>
        </w:rPr>
        <w:t xml:space="preserve"> this data has become essential for several reasons:</w:t>
      </w:r>
    </w:p>
    <w:p w14:paraId="540ED96B" w14:textId="77777777" w:rsidR="00A706DD" w:rsidRPr="00A706DD" w:rsidRDefault="00A706DD" w:rsidP="00A706DD">
      <w:pPr>
        <w:numPr>
          <w:ilvl w:val="0"/>
          <w:numId w:val="2"/>
        </w:numPr>
        <w:rPr>
          <w:sz w:val="32"/>
          <w:szCs w:val="32"/>
        </w:rPr>
      </w:pPr>
      <w:r w:rsidRPr="00A706DD">
        <w:rPr>
          <w:sz w:val="32"/>
          <w:szCs w:val="32"/>
        </w:rPr>
        <w:t>Rising Healthcare Costs</w:t>
      </w:r>
      <w:r w:rsidRPr="00A706DD">
        <w:rPr>
          <w:sz w:val="32"/>
          <w:szCs w:val="32"/>
        </w:rPr>
        <w:br/>
        <w:t>With increasing medical expenses and a growing number of policyholders, it is crucial for insurance companies to monitor and control claim-related costs effectively.</w:t>
      </w:r>
    </w:p>
    <w:p w14:paraId="58B7B6BC" w14:textId="77777777" w:rsidR="00A706DD" w:rsidRPr="00A706DD" w:rsidRDefault="00A706DD" w:rsidP="00A706DD">
      <w:pPr>
        <w:numPr>
          <w:ilvl w:val="0"/>
          <w:numId w:val="2"/>
        </w:numPr>
        <w:rPr>
          <w:sz w:val="32"/>
          <w:szCs w:val="32"/>
        </w:rPr>
      </w:pPr>
      <w:r w:rsidRPr="00A706DD">
        <w:rPr>
          <w:sz w:val="32"/>
          <w:szCs w:val="32"/>
        </w:rPr>
        <w:t>Fraud Detection and Risk Management</w:t>
      </w:r>
      <w:r w:rsidRPr="00A706DD">
        <w:rPr>
          <w:sz w:val="32"/>
          <w:szCs w:val="32"/>
        </w:rPr>
        <w:br/>
        <w:t>Insurance fraud is a major concern that leads to significant financial losses. Claims analysis helps detect suspicious patterns and anomalies that may indicate fraudulent activity.</w:t>
      </w:r>
    </w:p>
    <w:p w14:paraId="1AEA3479" w14:textId="77777777" w:rsidR="00A706DD" w:rsidRPr="00A706DD" w:rsidRDefault="00A706DD" w:rsidP="00A706DD">
      <w:pPr>
        <w:numPr>
          <w:ilvl w:val="0"/>
          <w:numId w:val="2"/>
        </w:numPr>
        <w:rPr>
          <w:sz w:val="32"/>
          <w:szCs w:val="32"/>
        </w:rPr>
      </w:pPr>
      <w:r w:rsidRPr="00A706DD">
        <w:rPr>
          <w:sz w:val="32"/>
          <w:szCs w:val="32"/>
        </w:rPr>
        <w:t>Operational Efficiency</w:t>
      </w:r>
      <w:r w:rsidRPr="00A706DD">
        <w:rPr>
          <w:sz w:val="32"/>
          <w:szCs w:val="32"/>
        </w:rPr>
        <w:br/>
        <w:t xml:space="preserve">Delays and errors in claim processing can lead to customer dissatisfaction and regulatory issues. </w:t>
      </w:r>
      <w:proofErr w:type="spellStart"/>
      <w:r w:rsidRPr="00A706DD">
        <w:rPr>
          <w:sz w:val="32"/>
          <w:szCs w:val="32"/>
        </w:rPr>
        <w:t>Analyzing</w:t>
      </w:r>
      <w:proofErr w:type="spellEnd"/>
      <w:r w:rsidRPr="00A706DD">
        <w:rPr>
          <w:sz w:val="32"/>
          <w:szCs w:val="32"/>
        </w:rPr>
        <w:t xml:space="preserve"> claims helps identify bottlenecks and inefficiencies in the workflow.</w:t>
      </w:r>
    </w:p>
    <w:p w14:paraId="432E3C29" w14:textId="77777777" w:rsidR="00A706DD" w:rsidRDefault="00A706DD" w:rsidP="00A706DD">
      <w:pPr>
        <w:jc w:val="center"/>
        <w:rPr>
          <w:b/>
          <w:bCs/>
          <w:sz w:val="36"/>
          <w:szCs w:val="36"/>
        </w:rPr>
      </w:pPr>
    </w:p>
    <w:p w14:paraId="5FC6BB26" w14:textId="77777777" w:rsidR="00A706DD" w:rsidRDefault="00A706DD" w:rsidP="00A706DD">
      <w:pPr>
        <w:jc w:val="center"/>
        <w:rPr>
          <w:b/>
          <w:bCs/>
          <w:sz w:val="36"/>
          <w:szCs w:val="36"/>
        </w:rPr>
      </w:pPr>
    </w:p>
    <w:p w14:paraId="66067ADE" w14:textId="77777777" w:rsidR="00A706DD" w:rsidRDefault="00A706DD" w:rsidP="00A706DD">
      <w:pPr>
        <w:jc w:val="center"/>
        <w:rPr>
          <w:b/>
          <w:bCs/>
          <w:sz w:val="36"/>
          <w:szCs w:val="36"/>
        </w:rPr>
      </w:pPr>
    </w:p>
    <w:p w14:paraId="316738E9" w14:textId="77777777" w:rsidR="00D20785" w:rsidRDefault="00D20785" w:rsidP="00A706DD">
      <w:pPr>
        <w:rPr>
          <w:b/>
          <w:bCs/>
          <w:sz w:val="36"/>
          <w:szCs w:val="36"/>
        </w:rPr>
      </w:pPr>
    </w:p>
    <w:p w14:paraId="55B5D818" w14:textId="77777777" w:rsidR="00D20785" w:rsidRDefault="00D20785" w:rsidP="00A706DD">
      <w:pPr>
        <w:rPr>
          <w:b/>
          <w:bCs/>
          <w:sz w:val="36"/>
          <w:szCs w:val="36"/>
        </w:rPr>
      </w:pPr>
    </w:p>
    <w:p w14:paraId="15771F6D" w14:textId="77777777" w:rsidR="00D20785" w:rsidRDefault="00D20785" w:rsidP="00A706DD">
      <w:pPr>
        <w:rPr>
          <w:b/>
          <w:bCs/>
          <w:sz w:val="36"/>
          <w:szCs w:val="36"/>
        </w:rPr>
      </w:pPr>
    </w:p>
    <w:p w14:paraId="69CA3B04" w14:textId="3C2FEBD5" w:rsidR="00A706DD" w:rsidRPr="00A706DD" w:rsidRDefault="00A706DD" w:rsidP="00A706DD">
      <w:pPr>
        <w:rPr>
          <w:b/>
          <w:bCs/>
          <w:sz w:val="36"/>
          <w:szCs w:val="36"/>
        </w:rPr>
      </w:pPr>
      <w:r w:rsidRPr="00A706DD">
        <w:rPr>
          <w:b/>
          <w:bCs/>
          <w:sz w:val="36"/>
          <w:szCs w:val="36"/>
        </w:rPr>
        <w:lastRenderedPageBreak/>
        <w:t>Uses of Claims Analysis</w:t>
      </w:r>
    </w:p>
    <w:p w14:paraId="0E46EB23" w14:textId="77777777" w:rsidR="00A706DD" w:rsidRPr="00A706DD" w:rsidRDefault="00A706DD" w:rsidP="00A706DD">
      <w:pPr>
        <w:rPr>
          <w:sz w:val="36"/>
          <w:szCs w:val="36"/>
        </w:rPr>
      </w:pPr>
      <w:r w:rsidRPr="00A706DD">
        <w:rPr>
          <w:sz w:val="36"/>
          <w:szCs w:val="36"/>
        </w:rPr>
        <w:t>Healthcare insurance claims analysis has multiple practical applications across various departments:</w:t>
      </w:r>
    </w:p>
    <w:p w14:paraId="51B759A8" w14:textId="77777777" w:rsidR="00A706DD" w:rsidRPr="00A706DD" w:rsidRDefault="00A706DD" w:rsidP="00A706DD">
      <w:pPr>
        <w:numPr>
          <w:ilvl w:val="0"/>
          <w:numId w:val="3"/>
        </w:numPr>
        <w:rPr>
          <w:sz w:val="36"/>
          <w:szCs w:val="36"/>
        </w:rPr>
      </w:pPr>
      <w:r w:rsidRPr="00A706DD">
        <w:rPr>
          <w:sz w:val="36"/>
          <w:szCs w:val="36"/>
        </w:rPr>
        <w:t>Cost Analysis and Forecasting</w:t>
      </w:r>
      <w:r w:rsidRPr="00A706DD">
        <w:rPr>
          <w:sz w:val="36"/>
          <w:szCs w:val="36"/>
        </w:rPr>
        <w:br/>
        <w:t>Helps in understanding where most healthcare spending occurs and allows forecasting of future claim costs.</w:t>
      </w:r>
    </w:p>
    <w:p w14:paraId="01F767DD" w14:textId="77777777" w:rsidR="00A706DD" w:rsidRPr="00A706DD" w:rsidRDefault="00A706DD" w:rsidP="00A706DD">
      <w:pPr>
        <w:numPr>
          <w:ilvl w:val="0"/>
          <w:numId w:val="3"/>
        </w:numPr>
        <w:rPr>
          <w:sz w:val="36"/>
          <w:szCs w:val="36"/>
        </w:rPr>
      </w:pPr>
      <w:r w:rsidRPr="00A706DD">
        <w:rPr>
          <w:sz w:val="36"/>
          <w:szCs w:val="36"/>
        </w:rPr>
        <w:t>Policy Optimization</w:t>
      </w:r>
      <w:r w:rsidRPr="00A706DD">
        <w:rPr>
          <w:sz w:val="36"/>
          <w:szCs w:val="36"/>
        </w:rPr>
        <w:br/>
        <w:t>Assists in evaluating the effectiveness of insurance plans and refining coverage options based on real-world usage.</w:t>
      </w:r>
    </w:p>
    <w:p w14:paraId="0B5836FF" w14:textId="77777777" w:rsidR="00A706DD" w:rsidRPr="00A706DD" w:rsidRDefault="00A706DD" w:rsidP="00A706DD">
      <w:pPr>
        <w:numPr>
          <w:ilvl w:val="0"/>
          <w:numId w:val="3"/>
        </w:numPr>
        <w:rPr>
          <w:sz w:val="36"/>
          <w:szCs w:val="36"/>
        </w:rPr>
      </w:pPr>
      <w:r w:rsidRPr="00A706DD">
        <w:rPr>
          <w:sz w:val="36"/>
          <w:szCs w:val="36"/>
        </w:rPr>
        <w:t>Customer Insights</w:t>
      </w:r>
      <w:r w:rsidRPr="00A706DD">
        <w:rPr>
          <w:sz w:val="36"/>
          <w:szCs w:val="36"/>
        </w:rPr>
        <w:br/>
        <w:t xml:space="preserve">Provides valuable information about customer </w:t>
      </w:r>
      <w:proofErr w:type="spellStart"/>
      <w:r w:rsidRPr="00A706DD">
        <w:rPr>
          <w:sz w:val="36"/>
          <w:szCs w:val="36"/>
        </w:rPr>
        <w:t>behavior</w:t>
      </w:r>
      <w:proofErr w:type="spellEnd"/>
      <w:r w:rsidRPr="00A706DD">
        <w:rPr>
          <w:sz w:val="36"/>
          <w:szCs w:val="36"/>
        </w:rPr>
        <w:t>, frequently used services, and satisfaction levels.</w:t>
      </w:r>
    </w:p>
    <w:p w14:paraId="52428079" w14:textId="77777777" w:rsidR="00A706DD" w:rsidRPr="00A706DD" w:rsidRDefault="00A706DD" w:rsidP="00A706DD">
      <w:pPr>
        <w:numPr>
          <w:ilvl w:val="0"/>
          <w:numId w:val="3"/>
        </w:numPr>
        <w:rPr>
          <w:sz w:val="36"/>
          <w:szCs w:val="36"/>
        </w:rPr>
      </w:pPr>
      <w:r w:rsidRPr="00A706DD">
        <w:rPr>
          <w:sz w:val="36"/>
          <w:szCs w:val="36"/>
        </w:rPr>
        <w:t>Fraud Prevention</w:t>
      </w:r>
      <w:r w:rsidRPr="00A706DD">
        <w:rPr>
          <w:sz w:val="36"/>
          <w:szCs w:val="36"/>
        </w:rPr>
        <w:br/>
        <w:t>Identifies irregular patterns that may indicate false claims or overbilling by providers.</w:t>
      </w:r>
    </w:p>
    <w:p w14:paraId="21A47D3A" w14:textId="77777777" w:rsidR="00A706DD" w:rsidRDefault="00A706DD" w:rsidP="00A706DD">
      <w:pPr>
        <w:jc w:val="center"/>
        <w:rPr>
          <w:b/>
          <w:bCs/>
          <w:sz w:val="36"/>
          <w:szCs w:val="36"/>
        </w:rPr>
      </w:pPr>
    </w:p>
    <w:p w14:paraId="3E64E719" w14:textId="77777777" w:rsidR="00A706DD" w:rsidRDefault="00A706DD" w:rsidP="00A706DD">
      <w:pPr>
        <w:rPr>
          <w:b/>
          <w:bCs/>
          <w:sz w:val="36"/>
          <w:szCs w:val="36"/>
        </w:rPr>
      </w:pPr>
    </w:p>
    <w:p w14:paraId="0BD526C2" w14:textId="77777777" w:rsidR="00A706DD" w:rsidRDefault="00A706DD" w:rsidP="00A706DD">
      <w:pPr>
        <w:rPr>
          <w:b/>
          <w:bCs/>
          <w:sz w:val="36"/>
          <w:szCs w:val="36"/>
        </w:rPr>
      </w:pPr>
    </w:p>
    <w:p w14:paraId="30B98A25" w14:textId="77777777" w:rsidR="00A706DD" w:rsidRDefault="00A706DD" w:rsidP="00A706DD">
      <w:pPr>
        <w:rPr>
          <w:b/>
          <w:bCs/>
          <w:sz w:val="36"/>
          <w:szCs w:val="36"/>
        </w:rPr>
      </w:pPr>
    </w:p>
    <w:p w14:paraId="5EE6403B" w14:textId="77777777" w:rsidR="00A706DD" w:rsidRDefault="00A706DD" w:rsidP="00A706DD">
      <w:pPr>
        <w:rPr>
          <w:b/>
          <w:bCs/>
          <w:sz w:val="36"/>
          <w:szCs w:val="36"/>
        </w:rPr>
      </w:pPr>
    </w:p>
    <w:p w14:paraId="337BC9BA" w14:textId="77777777" w:rsidR="00A706DD" w:rsidRDefault="00A706DD" w:rsidP="00A706DD">
      <w:pPr>
        <w:rPr>
          <w:b/>
          <w:bCs/>
          <w:sz w:val="36"/>
          <w:szCs w:val="36"/>
        </w:rPr>
      </w:pPr>
    </w:p>
    <w:p w14:paraId="4AC88424" w14:textId="77777777" w:rsidR="00A706DD" w:rsidRDefault="00A706DD" w:rsidP="00A706DD">
      <w:pPr>
        <w:rPr>
          <w:b/>
          <w:bCs/>
          <w:sz w:val="36"/>
          <w:szCs w:val="36"/>
        </w:rPr>
      </w:pPr>
    </w:p>
    <w:p w14:paraId="67E3763E" w14:textId="26818D61" w:rsidR="00A706DD" w:rsidRDefault="00A706DD" w:rsidP="00A706DD">
      <w:pPr>
        <w:jc w:val="center"/>
        <w:rPr>
          <w:b/>
          <w:bCs/>
          <w:sz w:val="36"/>
          <w:szCs w:val="36"/>
        </w:rPr>
      </w:pPr>
      <w:r>
        <w:rPr>
          <w:b/>
          <w:bCs/>
          <w:sz w:val="36"/>
          <w:szCs w:val="36"/>
        </w:rPr>
        <w:lastRenderedPageBreak/>
        <w:t>DATA (MS EXCEL SHEET)</w:t>
      </w:r>
    </w:p>
    <w:p w14:paraId="1F1A21EA" w14:textId="77777777" w:rsidR="00A706DD" w:rsidRDefault="00A706DD" w:rsidP="00A706DD">
      <w:pPr>
        <w:rPr>
          <w:b/>
          <w:bCs/>
          <w:sz w:val="36"/>
          <w:szCs w:val="36"/>
        </w:rPr>
      </w:pPr>
    </w:p>
    <w:p w14:paraId="675DC3AE" w14:textId="6A35A3E7" w:rsidR="00A706DD" w:rsidRPr="00A706DD" w:rsidRDefault="00A706DD" w:rsidP="00A706DD">
      <w:pPr>
        <w:rPr>
          <w:b/>
          <w:bCs/>
          <w:sz w:val="36"/>
          <w:szCs w:val="36"/>
        </w:rPr>
      </w:pPr>
      <w:r w:rsidRPr="00A706DD">
        <w:rPr>
          <w:b/>
          <w:bCs/>
          <w:sz w:val="36"/>
          <w:szCs w:val="36"/>
        </w:rPr>
        <w:t>Overview</w:t>
      </w:r>
    </w:p>
    <w:p w14:paraId="1328E03A" w14:textId="77777777" w:rsidR="00A706DD" w:rsidRPr="00A706DD" w:rsidRDefault="00A706DD" w:rsidP="00A706DD">
      <w:pPr>
        <w:rPr>
          <w:sz w:val="36"/>
          <w:szCs w:val="36"/>
        </w:rPr>
      </w:pPr>
      <w:r w:rsidRPr="00A706DD">
        <w:rPr>
          <w:sz w:val="36"/>
          <w:szCs w:val="36"/>
        </w:rPr>
        <w:t xml:space="preserve">Microsoft Excel is a powerful and accessible tool for </w:t>
      </w:r>
      <w:proofErr w:type="spellStart"/>
      <w:r w:rsidRPr="00A706DD">
        <w:rPr>
          <w:sz w:val="36"/>
          <w:szCs w:val="36"/>
        </w:rPr>
        <w:t>analyzing</w:t>
      </w:r>
      <w:proofErr w:type="spellEnd"/>
      <w:r w:rsidRPr="00A706DD">
        <w:rPr>
          <w:sz w:val="36"/>
          <w:szCs w:val="36"/>
        </w:rPr>
        <w:t xml:space="preserve"> healthcare insurance claims, especially when advanced analytics platforms are not available. It allows users to organize, clean, visualize, and interpret large volumes of claims data using built-in functions, pivot tables, charts, and formulas.</w:t>
      </w:r>
    </w:p>
    <w:p w14:paraId="222EC7C5" w14:textId="77777777" w:rsidR="00A706DD" w:rsidRPr="00A706DD" w:rsidRDefault="00A706DD" w:rsidP="00A706DD">
      <w:pPr>
        <w:rPr>
          <w:sz w:val="36"/>
          <w:szCs w:val="36"/>
        </w:rPr>
      </w:pPr>
      <w:r w:rsidRPr="00A706DD">
        <w:rPr>
          <w:sz w:val="36"/>
          <w:szCs w:val="36"/>
        </w:rPr>
        <w:t>This analysis helps insurance providers, healthcare organizations, and analysts gain insights into cost trends, claim frequency, denial reasons, and overall performance—leading to improved efficiency, reduced fraud, and better policy decisions.</w:t>
      </w:r>
    </w:p>
    <w:p w14:paraId="1C3C0E0E" w14:textId="77777777" w:rsidR="00A706DD" w:rsidRDefault="00A706DD" w:rsidP="00A706DD">
      <w:pPr>
        <w:rPr>
          <w:b/>
          <w:bCs/>
          <w:sz w:val="36"/>
          <w:szCs w:val="36"/>
        </w:rPr>
      </w:pPr>
    </w:p>
    <w:p w14:paraId="46F3E748" w14:textId="6B08AEB2" w:rsidR="00A706DD" w:rsidRDefault="00A706DD" w:rsidP="00A706DD">
      <w:pPr>
        <w:jc w:val="center"/>
        <w:rPr>
          <w:b/>
          <w:bCs/>
          <w:sz w:val="36"/>
          <w:szCs w:val="36"/>
        </w:rPr>
      </w:pPr>
      <w:r>
        <w:rPr>
          <w:b/>
          <w:bCs/>
          <w:noProof/>
          <w:sz w:val="36"/>
          <w:szCs w:val="36"/>
        </w:rPr>
        <w:drawing>
          <wp:inline distT="0" distB="0" distL="0" distR="0" wp14:anchorId="4722DEBF" wp14:editId="34BA8334">
            <wp:extent cx="5731510" cy="2842352"/>
            <wp:effectExtent l="0" t="0" r="2540" b="0"/>
            <wp:docPr id="91451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10823" name="Picture 914510823"/>
                    <pic:cNvPicPr/>
                  </pic:nvPicPr>
                  <pic:blipFill>
                    <a:blip r:embed="rId6">
                      <a:extLst>
                        <a:ext uri="{28A0092B-C50C-407E-A947-70E740481C1C}">
                          <a14:useLocalDpi xmlns:a14="http://schemas.microsoft.com/office/drawing/2010/main" val="0"/>
                        </a:ext>
                      </a:extLst>
                    </a:blip>
                    <a:stretch>
                      <a:fillRect/>
                    </a:stretch>
                  </pic:blipFill>
                  <pic:spPr>
                    <a:xfrm>
                      <a:off x="0" y="0"/>
                      <a:ext cx="5763230" cy="2858083"/>
                    </a:xfrm>
                    <a:prstGeom prst="rect">
                      <a:avLst/>
                    </a:prstGeom>
                  </pic:spPr>
                </pic:pic>
              </a:graphicData>
            </a:graphic>
          </wp:inline>
        </w:drawing>
      </w:r>
    </w:p>
    <w:p w14:paraId="15FC97D7" w14:textId="77777777" w:rsidR="00A706DD" w:rsidRDefault="00A706DD" w:rsidP="00A706DD">
      <w:pPr>
        <w:jc w:val="center"/>
        <w:rPr>
          <w:b/>
          <w:bCs/>
          <w:sz w:val="36"/>
          <w:szCs w:val="36"/>
        </w:rPr>
      </w:pPr>
    </w:p>
    <w:p w14:paraId="0E68E531" w14:textId="779A566C" w:rsidR="00A706DD" w:rsidRDefault="00A706DD" w:rsidP="00A706DD">
      <w:pPr>
        <w:rPr>
          <w:b/>
          <w:bCs/>
          <w:sz w:val="36"/>
          <w:szCs w:val="36"/>
        </w:rPr>
      </w:pPr>
      <w:r>
        <w:rPr>
          <w:b/>
          <w:bCs/>
          <w:sz w:val="36"/>
          <w:szCs w:val="36"/>
        </w:rPr>
        <w:lastRenderedPageBreak/>
        <w:t xml:space="preserve">                           </w:t>
      </w:r>
      <w:r>
        <w:rPr>
          <w:b/>
          <w:bCs/>
          <w:sz w:val="36"/>
          <w:szCs w:val="36"/>
        </w:rPr>
        <w:t>CHART FOR THE EXCEL DATA</w:t>
      </w:r>
    </w:p>
    <w:p w14:paraId="49AB7E0F" w14:textId="77777777" w:rsidR="00A706DD" w:rsidRDefault="00A706DD" w:rsidP="00A706DD">
      <w:pPr>
        <w:rPr>
          <w:b/>
          <w:bCs/>
          <w:sz w:val="36"/>
          <w:szCs w:val="36"/>
        </w:rPr>
      </w:pPr>
    </w:p>
    <w:p w14:paraId="21357FBB" w14:textId="77777777" w:rsidR="00A706DD" w:rsidRDefault="00A706DD" w:rsidP="00A706DD">
      <w:pPr>
        <w:rPr>
          <w:b/>
          <w:bCs/>
          <w:sz w:val="36"/>
          <w:szCs w:val="36"/>
        </w:rPr>
      </w:pPr>
    </w:p>
    <w:p w14:paraId="692D3681" w14:textId="77777777" w:rsidR="00A706DD" w:rsidRDefault="00A706DD" w:rsidP="00A706DD">
      <w:pPr>
        <w:jc w:val="center"/>
        <w:rPr>
          <w:b/>
          <w:bCs/>
          <w:sz w:val="36"/>
          <w:szCs w:val="36"/>
        </w:rPr>
      </w:pPr>
    </w:p>
    <w:p w14:paraId="0690EB6D" w14:textId="3FDD1DB5" w:rsidR="00A706DD" w:rsidRDefault="00A706DD" w:rsidP="00A706DD">
      <w:pPr>
        <w:jc w:val="center"/>
        <w:rPr>
          <w:b/>
          <w:bCs/>
          <w:sz w:val="36"/>
          <w:szCs w:val="36"/>
        </w:rPr>
      </w:pPr>
      <w:r>
        <w:rPr>
          <w:b/>
          <w:bCs/>
          <w:noProof/>
          <w:sz w:val="36"/>
          <w:szCs w:val="36"/>
        </w:rPr>
        <w:drawing>
          <wp:inline distT="0" distB="0" distL="0" distR="0" wp14:anchorId="20C96FCA" wp14:editId="57B5AAEA">
            <wp:extent cx="5731510" cy="3388995"/>
            <wp:effectExtent l="0" t="0" r="2540" b="1905"/>
            <wp:docPr id="963652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52483" name="Picture 963652483"/>
                    <pic:cNvPicPr/>
                  </pic:nvPicPr>
                  <pic:blipFill>
                    <a:blip r:embed="rId7">
                      <a:extLst>
                        <a:ext uri="{28A0092B-C50C-407E-A947-70E740481C1C}">
                          <a14:useLocalDpi xmlns:a14="http://schemas.microsoft.com/office/drawing/2010/main" val="0"/>
                        </a:ext>
                      </a:extLst>
                    </a:blip>
                    <a:stretch>
                      <a:fillRect/>
                    </a:stretch>
                  </pic:blipFill>
                  <pic:spPr>
                    <a:xfrm>
                      <a:off x="0" y="0"/>
                      <a:ext cx="5731510" cy="3388995"/>
                    </a:xfrm>
                    <a:prstGeom prst="rect">
                      <a:avLst/>
                    </a:prstGeom>
                  </pic:spPr>
                </pic:pic>
              </a:graphicData>
            </a:graphic>
          </wp:inline>
        </w:drawing>
      </w:r>
    </w:p>
    <w:p w14:paraId="00A4720B" w14:textId="77777777" w:rsidR="00A706DD" w:rsidRDefault="00A706DD" w:rsidP="00A706DD">
      <w:pPr>
        <w:jc w:val="center"/>
        <w:rPr>
          <w:b/>
          <w:bCs/>
          <w:sz w:val="36"/>
          <w:szCs w:val="36"/>
        </w:rPr>
      </w:pPr>
    </w:p>
    <w:p w14:paraId="3FB7C160" w14:textId="77777777" w:rsidR="00A706DD" w:rsidRDefault="00A706DD" w:rsidP="00A706DD">
      <w:pPr>
        <w:jc w:val="center"/>
        <w:rPr>
          <w:b/>
          <w:bCs/>
          <w:sz w:val="36"/>
          <w:szCs w:val="36"/>
        </w:rPr>
      </w:pPr>
    </w:p>
    <w:p w14:paraId="07824E41" w14:textId="77777777" w:rsidR="00A706DD" w:rsidRDefault="00A706DD" w:rsidP="00A706DD">
      <w:pPr>
        <w:jc w:val="center"/>
        <w:rPr>
          <w:b/>
          <w:bCs/>
          <w:sz w:val="36"/>
          <w:szCs w:val="36"/>
        </w:rPr>
      </w:pPr>
    </w:p>
    <w:p w14:paraId="2D00D268" w14:textId="77777777" w:rsidR="00A706DD" w:rsidRDefault="00A706DD" w:rsidP="00A706DD">
      <w:pPr>
        <w:jc w:val="center"/>
        <w:rPr>
          <w:b/>
          <w:bCs/>
          <w:sz w:val="36"/>
          <w:szCs w:val="36"/>
        </w:rPr>
      </w:pPr>
    </w:p>
    <w:p w14:paraId="13949B81" w14:textId="77777777" w:rsidR="00A706DD" w:rsidRDefault="00A706DD" w:rsidP="00A706DD">
      <w:pPr>
        <w:jc w:val="center"/>
        <w:rPr>
          <w:b/>
          <w:bCs/>
          <w:sz w:val="36"/>
          <w:szCs w:val="36"/>
        </w:rPr>
      </w:pPr>
    </w:p>
    <w:p w14:paraId="471E4E6C" w14:textId="77777777" w:rsidR="00A706DD" w:rsidRDefault="00A706DD" w:rsidP="00A706DD">
      <w:pPr>
        <w:jc w:val="center"/>
        <w:rPr>
          <w:b/>
          <w:bCs/>
          <w:sz w:val="36"/>
          <w:szCs w:val="36"/>
        </w:rPr>
      </w:pPr>
    </w:p>
    <w:p w14:paraId="70B365AA" w14:textId="77777777" w:rsidR="00A706DD" w:rsidRDefault="00A706DD" w:rsidP="00A706DD">
      <w:pPr>
        <w:jc w:val="center"/>
        <w:rPr>
          <w:b/>
          <w:bCs/>
          <w:sz w:val="36"/>
          <w:szCs w:val="36"/>
        </w:rPr>
      </w:pPr>
    </w:p>
    <w:p w14:paraId="2D502232" w14:textId="77777777" w:rsidR="00A706DD" w:rsidRDefault="00A706DD" w:rsidP="00A706DD">
      <w:pPr>
        <w:jc w:val="center"/>
        <w:rPr>
          <w:b/>
          <w:bCs/>
          <w:sz w:val="36"/>
          <w:szCs w:val="36"/>
        </w:rPr>
      </w:pPr>
    </w:p>
    <w:p w14:paraId="763CA051" w14:textId="77777777" w:rsidR="00A706DD" w:rsidRDefault="00A706DD" w:rsidP="00A706DD">
      <w:pPr>
        <w:jc w:val="center"/>
        <w:rPr>
          <w:b/>
          <w:bCs/>
          <w:sz w:val="36"/>
          <w:szCs w:val="36"/>
        </w:rPr>
      </w:pPr>
      <w:r>
        <w:rPr>
          <w:b/>
          <w:bCs/>
          <w:sz w:val="36"/>
          <w:szCs w:val="36"/>
        </w:rPr>
        <w:lastRenderedPageBreak/>
        <w:t>FUTURE WORK</w:t>
      </w:r>
    </w:p>
    <w:p w14:paraId="0EDF408F" w14:textId="77777777" w:rsidR="00A706DD" w:rsidRDefault="00A706DD" w:rsidP="00A706DD">
      <w:pPr>
        <w:jc w:val="center"/>
        <w:rPr>
          <w:b/>
          <w:bCs/>
          <w:sz w:val="36"/>
          <w:szCs w:val="36"/>
        </w:rPr>
      </w:pPr>
    </w:p>
    <w:p w14:paraId="798F4B69" w14:textId="77777777" w:rsidR="00D20785" w:rsidRPr="00D20785" w:rsidRDefault="00D20785" w:rsidP="00D20785">
      <w:pPr>
        <w:rPr>
          <w:b/>
          <w:bCs/>
        </w:rPr>
      </w:pPr>
      <w:r w:rsidRPr="00D20785">
        <w:rPr>
          <w:b/>
          <w:bCs/>
        </w:rPr>
        <w:t>1. Integration with Advanced Tools</w:t>
      </w:r>
    </w:p>
    <w:p w14:paraId="094CEAB7" w14:textId="77777777" w:rsidR="00D20785" w:rsidRPr="00D20785" w:rsidRDefault="00D20785" w:rsidP="00D20785">
      <w:r w:rsidRPr="00D20785">
        <w:t xml:space="preserve">Future analysis can benefit from integration with advanced analytics platforms such as </w:t>
      </w:r>
      <w:r w:rsidRPr="00D20785">
        <w:rPr>
          <w:b/>
          <w:bCs/>
        </w:rPr>
        <w:t>Power BI</w:t>
      </w:r>
      <w:r w:rsidRPr="00D20785">
        <w:t xml:space="preserve">, </w:t>
      </w:r>
      <w:r w:rsidRPr="00D20785">
        <w:rPr>
          <w:b/>
          <w:bCs/>
        </w:rPr>
        <w:t>Tableau</w:t>
      </w:r>
      <w:r w:rsidRPr="00D20785">
        <w:t xml:space="preserve">, </w:t>
      </w:r>
      <w:r w:rsidRPr="00D20785">
        <w:rPr>
          <w:b/>
          <w:bCs/>
        </w:rPr>
        <w:t>SQL</w:t>
      </w:r>
      <w:r w:rsidRPr="00D20785">
        <w:t xml:space="preserve">, or </w:t>
      </w:r>
      <w:r w:rsidRPr="00D20785">
        <w:rPr>
          <w:b/>
          <w:bCs/>
        </w:rPr>
        <w:t>Python</w:t>
      </w:r>
      <w:r w:rsidRPr="00D20785">
        <w:t xml:space="preserve"> to handle larger datasets, perform predictive analytics, and build dynamic dashboards.</w:t>
      </w:r>
    </w:p>
    <w:p w14:paraId="66D533C9" w14:textId="77777777" w:rsidR="00D20785" w:rsidRPr="00D20785" w:rsidRDefault="00D20785" w:rsidP="00D20785">
      <w:pPr>
        <w:rPr>
          <w:b/>
          <w:bCs/>
        </w:rPr>
      </w:pPr>
      <w:r w:rsidRPr="00D20785">
        <w:rPr>
          <w:b/>
          <w:bCs/>
        </w:rPr>
        <w:t>2. Implementation of Machine Learning Models</w:t>
      </w:r>
    </w:p>
    <w:p w14:paraId="1C30A6E6" w14:textId="77777777" w:rsidR="00D20785" w:rsidRPr="00D20785" w:rsidRDefault="00D20785" w:rsidP="00D20785">
      <w:r w:rsidRPr="00D20785">
        <w:t>Machine learning algorithms can be applied to:</w:t>
      </w:r>
    </w:p>
    <w:p w14:paraId="117F8938" w14:textId="77777777" w:rsidR="00D20785" w:rsidRPr="00D20785" w:rsidRDefault="00D20785" w:rsidP="00D20785">
      <w:pPr>
        <w:numPr>
          <w:ilvl w:val="0"/>
          <w:numId w:val="4"/>
        </w:numPr>
      </w:pPr>
      <w:r w:rsidRPr="00D20785">
        <w:t>Predict claim approvals or denials</w:t>
      </w:r>
    </w:p>
    <w:p w14:paraId="64BFDDA4" w14:textId="77777777" w:rsidR="00D20785" w:rsidRPr="00D20785" w:rsidRDefault="00D20785" w:rsidP="00D20785">
      <w:pPr>
        <w:numPr>
          <w:ilvl w:val="0"/>
          <w:numId w:val="4"/>
        </w:numPr>
      </w:pPr>
      <w:r w:rsidRPr="00D20785">
        <w:t>Detect fraudulent claims more accurately</w:t>
      </w:r>
    </w:p>
    <w:p w14:paraId="2FA6D48A" w14:textId="77777777" w:rsidR="00D20785" w:rsidRPr="00D20785" w:rsidRDefault="00D20785" w:rsidP="00D20785">
      <w:pPr>
        <w:numPr>
          <w:ilvl w:val="0"/>
          <w:numId w:val="4"/>
        </w:numPr>
      </w:pPr>
      <w:r w:rsidRPr="00D20785">
        <w:t xml:space="preserve">Classify claims based on risk or priority This would require access to historical </w:t>
      </w:r>
      <w:proofErr w:type="spellStart"/>
      <w:r w:rsidRPr="00D20785">
        <w:t>labeled</w:t>
      </w:r>
      <w:proofErr w:type="spellEnd"/>
      <w:r w:rsidRPr="00D20785">
        <w:t xml:space="preserve"> data and tools beyond Excel, such as Python with Scikit-learn or TensorFlow.</w:t>
      </w:r>
    </w:p>
    <w:p w14:paraId="2E34848E" w14:textId="77777777" w:rsidR="00D20785" w:rsidRPr="00D20785" w:rsidRDefault="00D20785" w:rsidP="00D20785">
      <w:pPr>
        <w:rPr>
          <w:b/>
          <w:bCs/>
        </w:rPr>
      </w:pPr>
      <w:r w:rsidRPr="00D20785">
        <w:rPr>
          <w:b/>
          <w:bCs/>
        </w:rPr>
        <w:t>3. Real-Time Data Analysis</w:t>
      </w:r>
    </w:p>
    <w:p w14:paraId="2FCE0DEF" w14:textId="77777777" w:rsidR="00D20785" w:rsidRPr="00D20785" w:rsidRDefault="00D20785" w:rsidP="00D20785">
      <w:r w:rsidRPr="00D20785">
        <w:t xml:space="preserve">Currently, claims analysis is retrospective. A future improvement would be to implement </w:t>
      </w:r>
      <w:r w:rsidRPr="00D20785">
        <w:rPr>
          <w:b/>
          <w:bCs/>
        </w:rPr>
        <w:t>real-time or near real-time analytics</w:t>
      </w:r>
      <w:r w:rsidRPr="00D20785">
        <w:t xml:space="preserve"> using live data feeds, helping insurance companies act quickly on anomalies or trends.</w:t>
      </w:r>
    </w:p>
    <w:p w14:paraId="0EF95535" w14:textId="77777777" w:rsidR="00D20785" w:rsidRPr="00D20785" w:rsidRDefault="00D20785" w:rsidP="00D20785">
      <w:pPr>
        <w:rPr>
          <w:b/>
          <w:bCs/>
        </w:rPr>
      </w:pPr>
      <w:r w:rsidRPr="00D20785">
        <w:rPr>
          <w:b/>
          <w:bCs/>
        </w:rPr>
        <w:t>4. Enhanced Fraud Detection</w:t>
      </w:r>
    </w:p>
    <w:p w14:paraId="0E467B65" w14:textId="77777777" w:rsidR="00D20785" w:rsidRPr="00D20785" w:rsidRDefault="00D20785" w:rsidP="00D20785">
      <w:r w:rsidRPr="00D20785">
        <w:t>Future work can explore more sophisticated fraud detection models using anomaly detection, pattern recognition, and clustering techniques, which go beyond rule-based or manual checks.</w:t>
      </w:r>
    </w:p>
    <w:p w14:paraId="40F87A74" w14:textId="77777777" w:rsidR="00D20785" w:rsidRPr="00D20785" w:rsidRDefault="00D20785" w:rsidP="00D20785">
      <w:pPr>
        <w:rPr>
          <w:b/>
          <w:bCs/>
        </w:rPr>
      </w:pPr>
      <w:r w:rsidRPr="00D20785">
        <w:rPr>
          <w:b/>
          <w:bCs/>
        </w:rPr>
        <w:t>5. Inclusion of Unstructured Data</w:t>
      </w:r>
    </w:p>
    <w:p w14:paraId="177E86CA" w14:textId="77777777" w:rsidR="00D20785" w:rsidRPr="00D20785" w:rsidRDefault="00D20785" w:rsidP="00D20785">
      <w:r w:rsidRPr="00D20785">
        <w:t xml:space="preserve">Expanding the analysis to include </w:t>
      </w:r>
      <w:r w:rsidRPr="00D20785">
        <w:rPr>
          <w:b/>
          <w:bCs/>
        </w:rPr>
        <w:t>unstructured data</w:t>
      </w:r>
      <w:r w:rsidRPr="00D20785">
        <w:t xml:space="preserve"> such as doctors' notes, scanned documents, and patient feedback can provide a more holistic view. Natural Language Processing (NLP) techniques could be used for text analysis.</w:t>
      </w:r>
    </w:p>
    <w:p w14:paraId="6C05B445" w14:textId="77777777" w:rsidR="00D20785" w:rsidRPr="00D20785" w:rsidRDefault="00D20785" w:rsidP="00D20785">
      <w:pPr>
        <w:rPr>
          <w:b/>
          <w:bCs/>
        </w:rPr>
      </w:pPr>
      <w:r w:rsidRPr="00D20785">
        <w:rPr>
          <w:b/>
          <w:bCs/>
        </w:rPr>
        <w:t>6. Automation and Workflow Optimization</w:t>
      </w:r>
    </w:p>
    <w:p w14:paraId="31E1A072" w14:textId="77777777" w:rsidR="00D20785" w:rsidRPr="00D20785" w:rsidRDefault="00D20785" w:rsidP="00D20785">
      <w:r w:rsidRPr="00D20785">
        <w:t xml:space="preserve">Automating repetitive tasks like data cleaning, report generation, and claim classification can significantly reduce manual effort and improve turnaround time. Tools like </w:t>
      </w:r>
      <w:r w:rsidRPr="00D20785">
        <w:rPr>
          <w:b/>
          <w:bCs/>
        </w:rPr>
        <w:t>Power Automate</w:t>
      </w:r>
      <w:r w:rsidRPr="00D20785">
        <w:t xml:space="preserve">, </w:t>
      </w:r>
      <w:r w:rsidRPr="00D20785">
        <w:rPr>
          <w:b/>
          <w:bCs/>
        </w:rPr>
        <w:t>Macros</w:t>
      </w:r>
      <w:r w:rsidRPr="00D20785">
        <w:t xml:space="preserve">, or </w:t>
      </w:r>
      <w:r w:rsidRPr="00D20785">
        <w:rPr>
          <w:b/>
          <w:bCs/>
        </w:rPr>
        <w:t>VBA</w:t>
      </w:r>
      <w:r w:rsidRPr="00D20785">
        <w:t xml:space="preserve"> in Excel could be used initially.</w:t>
      </w:r>
    </w:p>
    <w:p w14:paraId="09B9A463" w14:textId="77777777" w:rsidR="00A706DD" w:rsidRDefault="00A706DD"/>
    <w:sectPr w:rsidR="00A70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Elephant">
    <w:panose1 w:val="0202090409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50BD2"/>
    <w:multiLevelType w:val="hybridMultilevel"/>
    <w:tmpl w:val="E79AB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FD5216"/>
    <w:multiLevelType w:val="multilevel"/>
    <w:tmpl w:val="ACD4F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71065"/>
    <w:multiLevelType w:val="multilevel"/>
    <w:tmpl w:val="4184F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976107"/>
    <w:multiLevelType w:val="multilevel"/>
    <w:tmpl w:val="3832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C6481E"/>
    <w:multiLevelType w:val="multilevel"/>
    <w:tmpl w:val="CE6E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864245">
    <w:abstractNumId w:val="0"/>
  </w:num>
  <w:num w:numId="2" w16cid:durableId="1373842404">
    <w:abstractNumId w:val="2"/>
  </w:num>
  <w:num w:numId="3" w16cid:durableId="938946186">
    <w:abstractNumId w:val="1"/>
  </w:num>
  <w:num w:numId="4" w16cid:durableId="2105226536">
    <w:abstractNumId w:val="3"/>
  </w:num>
  <w:num w:numId="5" w16cid:durableId="687024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6DD"/>
    <w:rsid w:val="000A1B55"/>
    <w:rsid w:val="00A706DD"/>
    <w:rsid w:val="00D207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27F33"/>
  <w15:chartTrackingRefBased/>
  <w15:docId w15:val="{F9F759A3-85D0-488C-8EA0-A8DBF1BA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DD"/>
  </w:style>
  <w:style w:type="paragraph" w:styleId="Heading1">
    <w:name w:val="heading 1"/>
    <w:basedOn w:val="Normal"/>
    <w:next w:val="Normal"/>
    <w:link w:val="Heading1Char"/>
    <w:uiPriority w:val="9"/>
    <w:qFormat/>
    <w:rsid w:val="00A706D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706D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A706DD"/>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A706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06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06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6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6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6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6D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706D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706D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A706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06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0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6DD"/>
    <w:rPr>
      <w:rFonts w:eastAsiaTheme="majorEastAsia" w:cstheme="majorBidi"/>
      <w:color w:val="272727" w:themeColor="text1" w:themeTint="D8"/>
    </w:rPr>
  </w:style>
  <w:style w:type="paragraph" w:styleId="Title">
    <w:name w:val="Title"/>
    <w:basedOn w:val="Normal"/>
    <w:next w:val="Normal"/>
    <w:link w:val="TitleChar"/>
    <w:uiPriority w:val="10"/>
    <w:qFormat/>
    <w:rsid w:val="00A706D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706D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706D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706D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706DD"/>
    <w:pPr>
      <w:spacing w:before="160"/>
      <w:jc w:val="center"/>
    </w:pPr>
    <w:rPr>
      <w:i/>
      <w:iCs/>
      <w:color w:val="404040" w:themeColor="text1" w:themeTint="BF"/>
    </w:rPr>
  </w:style>
  <w:style w:type="character" w:customStyle="1" w:styleId="QuoteChar">
    <w:name w:val="Quote Char"/>
    <w:basedOn w:val="DefaultParagraphFont"/>
    <w:link w:val="Quote"/>
    <w:uiPriority w:val="29"/>
    <w:rsid w:val="00A706DD"/>
    <w:rPr>
      <w:i/>
      <w:iCs/>
      <w:color w:val="404040" w:themeColor="text1" w:themeTint="BF"/>
    </w:rPr>
  </w:style>
  <w:style w:type="paragraph" w:styleId="ListParagraph">
    <w:name w:val="List Paragraph"/>
    <w:basedOn w:val="Normal"/>
    <w:uiPriority w:val="34"/>
    <w:qFormat/>
    <w:rsid w:val="00A706DD"/>
    <w:pPr>
      <w:ind w:left="720"/>
      <w:contextualSpacing/>
    </w:pPr>
  </w:style>
  <w:style w:type="character" w:styleId="IntenseEmphasis">
    <w:name w:val="Intense Emphasis"/>
    <w:basedOn w:val="DefaultParagraphFont"/>
    <w:uiPriority w:val="21"/>
    <w:qFormat/>
    <w:rsid w:val="00A706DD"/>
    <w:rPr>
      <w:i/>
      <w:iCs/>
      <w:color w:val="2F5496" w:themeColor="accent1" w:themeShade="BF"/>
    </w:rPr>
  </w:style>
  <w:style w:type="paragraph" w:styleId="IntenseQuote">
    <w:name w:val="Intense Quote"/>
    <w:basedOn w:val="Normal"/>
    <w:next w:val="Normal"/>
    <w:link w:val="IntenseQuoteChar"/>
    <w:uiPriority w:val="30"/>
    <w:qFormat/>
    <w:rsid w:val="00A706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06DD"/>
    <w:rPr>
      <w:i/>
      <w:iCs/>
      <w:color w:val="2F5496" w:themeColor="accent1" w:themeShade="BF"/>
    </w:rPr>
  </w:style>
  <w:style w:type="character" w:styleId="IntenseReference">
    <w:name w:val="Intense Reference"/>
    <w:basedOn w:val="DefaultParagraphFont"/>
    <w:uiPriority w:val="32"/>
    <w:qFormat/>
    <w:rsid w:val="00A706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83743">
      <w:bodyDiv w:val="1"/>
      <w:marLeft w:val="0"/>
      <w:marRight w:val="0"/>
      <w:marTop w:val="0"/>
      <w:marBottom w:val="0"/>
      <w:divBdr>
        <w:top w:val="none" w:sz="0" w:space="0" w:color="auto"/>
        <w:left w:val="none" w:sz="0" w:space="0" w:color="auto"/>
        <w:bottom w:val="none" w:sz="0" w:space="0" w:color="auto"/>
        <w:right w:val="none" w:sz="0" w:space="0" w:color="auto"/>
      </w:divBdr>
    </w:div>
    <w:div w:id="149912274">
      <w:bodyDiv w:val="1"/>
      <w:marLeft w:val="0"/>
      <w:marRight w:val="0"/>
      <w:marTop w:val="0"/>
      <w:marBottom w:val="0"/>
      <w:divBdr>
        <w:top w:val="none" w:sz="0" w:space="0" w:color="auto"/>
        <w:left w:val="none" w:sz="0" w:space="0" w:color="auto"/>
        <w:bottom w:val="none" w:sz="0" w:space="0" w:color="auto"/>
        <w:right w:val="none" w:sz="0" w:space="0" w:color="auto"/>
      </w:divBdr>
    </w:div>
    <w:div w:id="327709162">
      <w:bodyDiv w:val="1"/>
      <w:marLeft w:val="0"/>
      <w:marRight w:val="0"/>
      <w:marTop w:val="0"/>
      <w:marBottom w:val="0"/>
      <w:divBdr>
        <w:top w:val="none" w:sz="0" w:space="0" w:color="auto"/>
        <w:left w:val="none" w:sz="0" w:space="0" w:color="auto"/>
        <w:bottom w:val="none" w:sz="0" w:space="0" w:color="auto"/>
        <w:right w:val="none" w:sz="0" w:space="0" w:color="auto"/>
      </w:divBdr>
    </w:div>
    <w:div w:id="383023056">
      <w:bodyDiv w:val="1"/>
      <w:marLeft w:val="0"/>
      <w:marRight w:val="0"/>
      <w:marTop w:val="0"/>
      <w:marBottom w:val="0"/>
      <w:divBdr>
        <w:top w:val="none" w:sz="0" w:space="0" w:color="auto"/>
        <w:left w:val="none" w:sz="0" w:space="0" w:color="auto"/>
        <w:bottom w:val="none" w:sz="0" w:space="0" w:color="auto"/>
        <w:right w:val="none" w:sz="0" w:space="0" w:color="auto"/>
      </w:divBdr>
    </w:div>
    <w:div w:id="520559155">
      <w:bodyDiv w:val="1"/>
      <w:marLeft w:val="0"/>
      <w:marRight w:val="0"/>
      <w:marTop w:val="0"/>
      <w:marBottom w:val="0"/>
      <w:divBdr>
        <w:top w:val="none" w:sz="0" w:space="0" w:color="auto"/>
        <w:left w:val="none" w:sz="0" w:space="0" w:color="auto"/>
        <w:bottom w:val="none" w:sz="0" w:space="0" w:color="auto"/>
        <w:right w:val="none" w:sz="0" w:space="0" w:color="auto"/>
      </w:divBdr>
    </w:div>
    <w:div w:id="564485245">
      <w:bodyDiv w:val="1"/>
      <w:marLeft w:val="0"/>
      <w:marRight w:val="0"/>
      <w:marTop w:val="0"/>
      <w:marBottom w:val="0"/>
      <w:divBdr>
        <w:top w:val="none" w:sz="0" w:space="0" w:color="auto"/>
        <w:left w:val="none" w:sz="0" w:space="0" w:color="auto"/>
        <w:bottom w:val="none" w:sz="0" w:space="0" w:color="auto"/>
        <w:right w:val="none" w:sz="0" w:space="0" w:color="auto"/>
      </w:divBdr>
    </w:div>
    <w:div w:id="721445093">
      <w:bodyDiv w:val="1"/>
      <w:marLeft w:val="0"/>
      <w:marRight w:val="0"/>
      <w:marTop w:val="0"/>
      <w:marBottom w:val="0"/>
      <w:divBdr>
        <w:top w:val="none" w:sz="0" w:space="0" w:color="auto"/>
        <w:left w:val="none" w:sz="0" w:space="0" w:color="auto"/>
        <w:bottom w:val="none" w:sz="0" w:space="0" w:color="auto"/>
        <w:right w:val="none" w:sz="0" w:space="0" w:color="auto"/>
      </w:divBdr>
    </w:div>
    <w:div w:id="859901188">
      <w:bodyDiv w:val="1"/>
      <w:marLeft w:val="0"/>
      <w:marRight w:val="0"/>
      <w:marTop w:val="0"/>
      <w:marBottom w:val="0"/>
      <w:divBdr>
        <w:top w:val="none" w:sz="0" w:space="0" w:color="auto"/>
        <w:left w:val="none" w:sz="0" w:space="0" w:color="auto"/>
        <w:bottom w:val="none" w:sz="0" w:space="0" w:color="auto"/>
        <w:right w:val="none" w:sz="0" w:space="0" w:color="auto"/>
      </w:divBdr>
    </w:div>
    <w:div w:id="983241830">
      <w:bodyDiv w:val="1"/>
      <w:marLeft w:val="0"/>
      <w:marRight w:val="0"/>
      <w:marTop w:val="0"/>
      <w:marBottom w:val="0"/>
      <w:divBdr>
        <w:top w:val="none" w:sz="0" w:space="0" w:color="auto"/>
        <w:left w:val="none" w:sz="0" w:space="0" w:color="auto"/>
        <w:bottom w:val="none" w:sz="0" w:space="0" w:color="auto"/>
        <w:right w:val="none" w:sz="0" w:space="0" w:color="auto"/>
      </w:divBdr>
    </w:div>
    <w:div w:id="1256522671">
      <w:bodyDiv w:val="1"/>
      <w:marLeft w:val="0"/>
      <w:marRight w:val="0"/>
      <w:marTop w:val="0"/>
      <w:marBottom w:val="0"/>
      <w:divBdr>
        <w:top w:val="none" w:sz="0" w:space="0" w:color="auto"/>
        <w:left w:val="none" w:sz="0" w:space="0" w:color="auto"/>
        <w:bottom w:val="none" w:sz="0" w:space="0" w:color="auto"/>
        <w:right w:val="none" w:sz="0" w:space="0" w:color="auto"/>
      </w:divBdr>
    </w:div>
    <w:div w:id="1720856203">
      <w:bodyDiv w:val="1"/>
      <w:marLeft w:val="0"/>
      <w:marRight w:val="0"/>
      <w:marTop w:val="0"/>
      <w:marBottom w:val="0"/>
      <w:divBdr>
        <w:top w:val="none" w:sz="0" w:space="0" w:color="auto"/>
        <w:left w:val="none" w:sz="0" w:space="0" w:color="auto"/>
        <w:bottom w:val="none" w:sz="0" w:space="0" w:color="auto"/>
        <w:right w:val="none" w:sz="0" w:space="0" w:color="auto"/>
      </w:divBdr>
    </w:div>
    <w:div w:id="1758941414">
      <w:bodyDiv w:val="1"/>
      <w:marLeft w:val="0"/>
      <w:marRight w:val="0"/>
      <w:marTop w:val="0"/>
      <w:marBottom w:val="0"/>
      <w:divBdr>
        <w:top w:val="none" w:sz="0" w:space="0" w:color="auto"/>
        <w:left w:val="none" w:sz="0" w:space="0" w:color="auto"/>
        <w:bottom w:val="none" w:sz="0" w:space="0" w:color="auto"/>
        <w:right w:val="none" w:sz="0" w:space="0" w:color="auto"/>
      </w:divBdr>
    </w:div>
    <w:div w:id="1795900177">
      <w:bodyDiv w:val="1"/>
      <w:marLeft w:val="0"/>
      <w:marRight w:val="0"/>
      <w:marTop w:val="0"/>
      <w:marBottom w:val="0"/>
      <w:divBdr>
        <w:top w:val="none" w:sz="0" w:space="0" w:color="auto"/>
        <w:left w:val="none" w:sz="0" w:space="0" w:color="auto"/>
        <w:bottom w:val="none" w:sz="0" w:space="0" w:color="auto"/>
        <w:right w:val="none" w:sz="0" w:space="0" w:color="auto"/>
      </w:divBdr>
    </w:div>
    <w:div w:id="197822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Verma</dc:creator>
  <cp:keywords/>
  <dc:description/>
  <cp:lastModifiedBy>Aditya Verma</cp:lastModifiedBy>
  <cp:revision>1</cp:revision>
  <dcterms:created xsi:type="dcterms:W3CDTF">2025-04-16T16:56:00Z</dcterms:created>
  <dcterms:modified xsi:type="dcterms:W3CDTF">2025-04-16T17:19:00Z</dcterms:modified>
</cp:coreProperties>
</file>