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7C7C" w14:textId="415E2FEC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>VILNIAUS SIMONO DAUKANTO GIMNAZIJA</w:t>
      </w:r>
    </w:p>
    <w:p w14:paraId="5561530A" w14:textId="014D9DF6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184F1" w14:textId="77777777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501B1" w14:textId="0D702F6D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>Adomas Bieliūnas</w:t>
      </w:r>
    </w:p>
    <w:p w14:paraId="63085EEF" w14:textId="378A6D4A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>IIIu2</w:t>
      </w:r>
    </w:p>
    <w:p w14:paraId="4AA26668" w14:textId="533F7B85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2920E" w14:textId="5759FCC6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32208" w14:textId="77777777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DC830" w14:textId="548F7710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7880">
        <w:rPr>
          <w:rFonts w:ascii="Times New Roman" w:hAnsi="Times New Roman" w:cs="Times New Roman"/>
          <w:sz w:val="24"/>
          <w:szCs w:val="24"/>
        </w:rPr>
        <w:t>Fraktalų</w:t>
      </w:r>
      <w:proofErr w:type="spellEnd"/>
      <w:r w:rsidRPr="00017880">
        <w:rPr>
          <w:rFonts w:ascii="Times New Roman" w:hAnsi="Times New Roman" w:cs="Times New Roman"/>
          <w:sz w:val="24"/>
          <w:szCs w:val="24"/>
        </w:rPr>
        <w:t xml:space="preserve"> atvaizdavimas trimatėje erdvėje</w:t>
      </w:r>
    </w:p>
    <w:p w14:paraId="330B9145" w14:textId="1ED79015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>Projektinis darbas</w:t>
      </w:r>
    </w:p>
    <w:p w14:paraId="6D6BD05B" w14:textId="5C25265F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DF955" w14:textId="1C92FE29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D1AEC" w14:textId="336EBA22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7817E" w14:textId="015FA222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BA048" w14:textId="20A0D143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604BE" w14:textId="77777777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ED7B6" w14:textId="46504B72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>Darbo vadovai</w:t>
      </w:r>
    </w:p>
    <w:p w14:paraId="745688CA" w14:textId="116B33A7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 xml:space="preserve">Mokytoja Irma </w:t>
      </w:r>
      <w:proofErr w:type="spellStart"/>
      <w:r w:rsidRPr="00017880">
        <w:rPr>
          <w:rFonts w:ascii="Times New Roman" w:hAnsi="Times New Roman" w:cs="Times New Roman"/>
          <w:sz w:val="24"/>
          <w:szCs w:val="24"/>
        </w:rPr>
        <w:t>Gecevičiūtė</w:t>
      </w:r>
      <w:proofErr w:type="spellEnd"/>
    </w:p>
    <w:p w14:paraId="766AD6A0" w14:textId="77777777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 xml:space="preserve">Mokytojas Dainius </w:t>
      </w:r>
      <w:proofErr w:type="spellStart"/>
      <w:r w:rsidRPr="00017880">
        <w:rPr>
          <w:rFonts w:ascii="Times New Roman" w:hAnsi="Times New Roman" w:cs="Times New Roman"/>
          <w:sz w:val="24"/>
          <w:szCs w:val="24"/>
        </w:rPr>
        <w:t>Martūnas</w:t>
      </w:r>
      <w:proofErr w:type="spellEnd"/>
    </w:p>
    <w:p w14:paraId="7456F05E" w14:textId="77777777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EA309" w14:textId="77777777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85C7C" w14:textId="4EBF455A" w:rsidR="00B846C6" w:rsidRPr="00017880" w:rsidRDefault="00B846C6" w:rsidP="00B84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DD38" w14:textId="77777777" w:rsidR="008F73B3" w:rsidRPr="00017880" w:rsidRDefault="00B846C6" w:rsidP="00E009F5">
      <w:pPr>
        <w:tabs>
          <w:tab w:val="right" w:leader="dot" w:pos="113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</w:rPr>
        <w:t>Vilnius, 2022</w:t>
      </w:r>
      <w:r w:rsidRPr="0001788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0518260" w14:textId="26EEF50A" w:rsidR="008F73B3" w:rsidRPr="00D11641" w:rsidRDefault="008F73B3" w:rsidP="008F73B3">
      <w:pPr>
        <w:tabs>
          <w:tab w:val="right" w:leader="dot" w:pos="113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641">
        <w:rPr>
          <w:rFonts w:ascii="Times New Roman" w:hAnsi="Times New Roman" w:cs="Times New Roman"/>
          <w:sz w:val="28"/>
          <w:szCs w:val="28"/>
          <w:lang w:val="en-US"/>
        </w:rPr>
        <w:lastRenderedPageBreak/>
        <w:t>TURINYS</w:t>
      </w:r>
    </w:p>
    <w:p w14:paraId="638325BE" w14:textId="60A6E886" w:rsidR="008F73B3" w:rsidRPr="00017880" w:rsidRDefault="008F73B3" w:rsidP="003D6CCB">
      <w:pPr>
        <w:pStyle w:val="Sraopastraipa"/>
        <w:numPr>
          <w:ilvl w:val="0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t>ĮVADAS</w:t>
      </w:r>
      <w:r w:rsidRPr="00017880">
        <w:rPr>
          <w:lang w:val="en-US"/>
        </w:rPr>
        <w:ptab w:relativeTo="indent" w:alignment="right" w:leader="dot"/>
      </w:r>
    </w:p>
    <w:p w14:paraId="7E333BAF" w14:textId="0343B559" w:rsidR="003D6CCB" w:rsidRPr="00017880" w:rsidRDefault="003D6CCB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</w:p>
    <w:p w14:paraId="5790C99C" w14:textId="39D1D460" w:rsidR="003D6CCB" w:rsidRPr="00017880" w:rsidRDefault="003D6CCB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Tikslai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</w:p>
    <w:p w14:paraId="2808BD77" w14:textId="531A6EAE" w:rsidR="003D6CCB" w:rsidRPr="00017880" w:rsidRDefault="008F73B3" w:rsidP="003D6CCB">
      <w:pPr>
        <w:pStyle w:val="Sraopastraipa"/>
        <w:numPr>
          <w:ilvl w:val="0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t>ĮPRASTI FRAKTALAI</w:t>
      </w:r>
      <w:r w:rsidRPr="00017880">
        <w:rPr>
          <w:rFonts w:ascii="Times New Roman" w:hAnsi="Times New Roman" w:cs="Times New Roman"/>
          <w:lang w:val="en-US"/>
        </w:rPr>
        <w:ptab w:relativeTo="indent" w:alignment="right" w:leader="dot"/>
      </w:r>
    </w:p>
    <w:p w14:paraId="415A653A" w14:textId="0250BE91" w:rsidR="003D6CCB" w:rsidRPr="00017880" w:rsidRDefault="003D6CCB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Kompleksiniai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skaičiai</w:t>
      </w:r>
      <w:proofErr w:type="spellEnd"/>
    </w:p>
    <w:p w14:paraId="405AA773" w14:textId="77777777" w:rsidR="003D6CCB" w:rsidRPr="00017880" w:rsidRDefault="003D6CCB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Mandelbroto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7880">
        <w:rPr>
          <w:rFonts w:ascii="Times New Roman" w:hAnsi="Times New Roman" w:cs="Times New Roman"/>
          <w:sz w:val="24"/>
          <w:szCs w:val="24"/>
        </w:rPr>
        <w:t xml:space="preserve">ir </w:t>
      </w:r>
      <w:proofErr w:type="spellStart"/>
      <w:r w:rsidRPr="00017880">
        <w:rPr>
          <w:rFonts w:ascii="Times New Roman" w:hAnsi="Times New Roman" w:cs="Times New Roman"/>
          <w:sz w:val="24"/>
          <w:szCs w:val="24"/>
        </w:rPr>
        <w:t>Julios</w:t>
      </w:r>
      <w:proofErr w:type="spellEnd"/>
      <w:r w:rsidRPr="00017880">
        <w:rPr>
          <w:rFonts w:ascii="Times New Roman" w:hAnsi="Times New Roman" w:cs="Times New Roman"/>
          <w:sz w:val="24"/>
          <w:szCs w:val="24"/>
        </w:rPr>
        <w:t xml:space="preserve"> aibės</w:t>
      </w:r>
    </w:p>
    <w:p w14:paraId="6EAB6550" w14:textId="103098AF" w:rsidR="003D6CCB" w:rsidRPr="00017880" w:rsidRDefault="003D6CCB" w:rsidP="003D6CCB">
      <w:pPr>
        <w:pStyle w:val="Sraopastraipa"/>
        <w:numPr>
          <w:ilvl w:val="0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t>FRAKTALAI TRIMATĖJĖ ERDVĖJE</w:t>
      </w:r>
    </w:p>
    <w:p w14:paraId="335E3995" w14:textId="562212AB" w:rsidR="003D6CCB" w:rsidRDefault="004F1935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Įprasti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kompiuterinės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būdai</w:t>
      </w:r>
      <w:proofErr w:type="spellEnd"/>
    </w:p>
    <w:p w14:paraId="74330CB9" w14:textId="09BA7688" w:rsidR="004F1935" w:rsidRPr="00017880" w:rsidRDefault="004F1935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Taikomas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metodas</w:t>
      </w:r>
      <w:proofErr w:type="spellEnd"/>
    </w:p>
    <w:p w14:paraId="0206EEEF" w14:textId="7F2D6483" w:rsidR="009E1EB0" w:rsidRPr="00017880" w:rsidRDefault="009E1EB0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Apšvietos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spalvos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algoritmai</w:t>
      </w:r>
      <w:proofErr w:type="spellEnd"/>
    </w:p>
    <w:p w14:paraId="0B760528" w14:textId="44E4A1CA" w:rsidR="009E1EB0" w:rsidRPr="00017880" w:rsidRDefault="009E1EB0" w:rsidP="003D6CCB">
      <w:pPr>
        <w:pStyle w:val="Sraopastraipa"/>
        <w:numPr>
          <w:ilvl w:val="1"/>
          <w:numId w:val="2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Skirtingos</w:t>
      </w:r>
      <w:proofErr w:type="spellEnd"/>
      <w:r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7880">
        <w:rPr>
          <w:rFonts w:ascii="Times New Roman" w:hAnsi="Times New Roman" w:cs="Times New Roman"/>
          <w:sz w:val="24"/>
          <w:szCs w:val="24"/>
          <w:lang w:val="en-US"/>
        </w:rPr>
        <w:t>funkcijos</w:t>
      </w:r>
      <w:proofErr w:type="spellEnd"/>
    </w:p>
    <w:p w14:paraId="2A56DAE0" w14:textId="7ADC072E" w:rsidR="008F73B3" w:rsidRPr="00017880" w:rsidRDefault="008F73B3" w:rsidP="008F73B3">
      <w:p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t>IŠVADOS</w:t>
      </w:r>
      <w:r w:rsidRPr="00017880">
        <w:rPr>
          <w:rFonts w:ascii="Times New Roman" w:hAnsi="Times New Roman" w:cs="Times New Roman"/>
          <w:sz w:val="24"/>
          <w:szCs w:val="24"/>
          <w:lang w:val="en-US"/>
        </w:rPr>
        <w:ptab w:relativeTo="indent" w:alignment="right" w:leader="dot"/>
      </w:r>
    </w:p>
    <w:p w14:paraId="4C9C8E7C" w14:textId="20452827" w:rsidR="008F73B3" w:rsidRPr="00017880" w:rsidRDefault="008F73B3" w:rsidP="008F73B3">
      <w:p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t>NAUDOTŲ ŠALTINIŲ IR LITERATŪROS SĄRAŠAS</w:t>
      </w:r>
      <w:r w:rsidRPr="00017880">
        <w:rPr>
          <w:rFonts w:ascii="Times New Roman" w:hAnsi="Times New Roman" w:cs="Times New Roman"/>
          <w:sz w:val="24"/>
          <w:szCs w:val="24"/>
          <w:lang w:val="en-US"/>
        </w:rPr>
        <w:ptab w:relativeTo="indent" w:alignment="right" w:leader="dot"/>
      </w:r>
    </w:p>
    <w:p w14:paraId="2D1308EF" w14:textId="67D845C4" w:rsidR="008F73B3" w:rsidRPr="00017880" w:rsidRDefault="008F73B3" w:rsidP="008F73B3">
      <w:p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t>ANOTACIJA</w:t>
      </w:r>
      <w:r w:rsidRPr="00017880">
        <w:rPr>
          <w:rFonts w:ascii="Times New Roman" w:hAnsi="Times New Roman" w:cs="Times New Roman"/>
          <w:sz w:val="24"/>
          <w:szCs w:val="24"/>
          <w:lang w:val="en-US"/>
        </w:rPr>
        <w:ptab w:relativeTo="indent" w:alignment="right" w:leader="dot"/>
      </w:r>
    </w:p>
    <w:p w14:paraId="4E78FAF5" w14:textId="38252806" w:rsidR="00841C84" w:rsidRPr="00017880" w:rsidRDefault="008F73B3" w:rsidP="00841C84">
      <w:p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t>PRIEDAI</w:t>
      </w:r>
      <w:r w:rsidRPr="00017880">
        <w:rPr>
          <w:rFonts w:ascii="Times New Roman" w:hAnsi="Times New Roman" w:cs="Times New Roman"/>
          <w:sz w:val="24"/>
          <w:szCs w:val="24"/>
          <w:lang w:val="en-US"/>
        </w:rPr>
        <w:ptab w:relativeTo="indent" w:alignment="right" w:leader="dot"/>
      </w:r>
    </w:p>
    <w:p w14:paraId="047D40D4" w14:textId="77777777" w:rsidR="00841C84" w:rsidRPr="00017880" w:rsidRDefault="00841C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788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E07B12E" w14:textId="2B025E35" w:rsidR="00841C84" w:rsidRPr="00017880" w:rsidRDefault="00841C84" w:rsidP="00841C84">
      <w:p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0D6BFB" w14:textId="3428DE3C" w:rsidR="008F73B3" w:rsidRPr="00D11641" w:rsidRDefault="00841C84" w:rsidP="00B846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641">
        <w:rPr>
          <w:rFonts w:ascii="Times New Roman" w:hAnsi="Times New Roman" w:cs="Times New Roman"/>
          <w:sz w:val="28"/>
          <w:szCs w:val="28"/>
        </w:rPr>
        <w:t>ĮVADAS</w:t>
      </w:r>
    </w:p>
    <w:p w14:paraId="1EE27F36" w14:textId="7C0712C9" w:rsidR="00E009F5" w:rsidRPr="00017880" w:rsidRDefault="00841C84" w:rsidP="00DF4A2E">
      <w:pPr>
        <w:jc w:val="both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>Šiame darbe</w:t>
      </w:r>
      <w:r w:rsidR="00464A89" w:rsidRPr="00017880">
        <w:rPr>
          <w:rFonts w:ascii="Times New Roman" w:hAnsi="Times New Roman" w:cs="Times New Roman"/>
          <w:sz w:val="24"/>
          <w:szCs w:val="24"/>
        </w:rPr>
        <w:t xml:space="preserve"> aš, Adomas Bieliūnas, </w:t>
      </w:r>
      <w:r w:rsidR="00CD519D" w:rsidRPr="00017880">
        <w:rPr>
          <w:rFonts w:ascii="Times New Roman" w:hAnsi="Times New Roman" w:cs="Times New Roman"/>
          <w:sz w:val="24"/>
          <w:szCs w:val="24"/>
        </w:rPr>
        <w:t xml:space="preserve">skaitmeniniu būdu </w:t>
      </w:r>
      <w:proofErr w:type="spellStart"/>
      <w:r w:rsidR="00464A89" w:rsidRPr="00017880">
        <w:rPr>
          <w:rFonts w:ascii="Times New Roman" w:hAnsi="Times New Roman" w:cs="Times New Roman"/>
          <w:sz w:val="24"/>
          <w:szCs w:val="24"/>
          <w:lang w:val="en-US"/>
        </w:rPr>
        <w:t>atvaizduosiu</w:t>
      </w:r>
      <w:proofErr w:type="spellEnd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>specifinius</w:t>
      </w:r>
      <w:proofErr w:type="spellEnd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>matematinius</w:t>
      </w:r>
      <w:proofErr w:type="spellEnd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>objektus</w:t>
      </w:r>
      <w:proofErr w:type="spellEnd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519D" w:rsidRPr="00017880">
        <w:rPr>
          <w:rFonts w:ascii="Times New Roman" w:hAnsi="Times New Roman" w:cs="Times New Roman"/>
          <w:sz w:val="24"/>
          <w:szCs w:val="24"/>
          <w:lang w:val="en-US"/>
        </w:rPr>
        <w:t>trimat</w:t>
      </w:r>
      <w:r w:rsidR="00CD519D" w:rsidRPr="00017880">
        <w:rPr>
          <w:rFonts w:ascii="Times New Roman" w:hAnsi="Times New Roman" w:cs="Times New Roman"/>
          <w:sz w:val="24"/>
          <w:szCs w:val="24"/>
        </w:rPr>
        <w:t>ėje</w:t>
      </w:r>
      <w:proofErr w:type="spellEnd"/>
      <w:r w:rsidR="00CD519D" w:rsidRPr="00017880">
        <w:rPr>
          <w:rFonts w:ascii="Times New Roman" w:hAnsi="Times New Roman" w:cs="Times New Roman"/>
          <w:sz w:val="24"/>
          <w:szCs w:val="24"/>
        </w:rPr>
        <w:t xml:space="preserve"> erdvėje, vadinamus </w:t>
      </w:r>
      <w:proofErr w:type="spellStart"/>
      <w:r w:rsidR="00CD519D" w:rsidRPr="00017880">
        <w:rPr>
          <w:rFonts w:ascii="Times New Roman" w:hAnsi="Times New Roman" w:cs="Times New Roman"/>
          <w:sz w:val="24"/>
          <w:szCs w:val="24"/>
        </w:rPr>
        <w:t>fraktalais</w:t>
      </w:r>
      <w:proofErr w:type="spellEnd"/>
      <w:r w:rsidR="00CD519D" w:rsidRPr="00017880">
        <w:rPr>
          <w:rFonts w:ascii="Times New Roman" w:hAnsi="Times New Roman" w:cs="Times New Roman"/>
          <w:sz w:val="24"/>
          <w:szCs w:val="24"/>
        </w:rPr>
        <w:t xml:space="preserve">. Norint sėkmingai pamatyti trimatį </w:t>
      </w:r>
      <w:proofErr w:type="spellStart"/>
      <w:r w:rsidR="00CD519D" w:rsidRPr="00017880">
        <w:rPr>
          <w:rFonts w:ascii="Times New Roman" w:hAnsi="Times New Roman" w:cs="Times New Roman"/>
          <w:sz w:val="24"/>
          <w:szCs w:val="24"/>
        </w:rPr>
        <w:t>fraktalą</w:t>
      </w:r>
      <w:proofErr w:type="spellEnd"/>
      <w:r w:rsidR="00CD519D" w:rsidRPr="00017880">
        <w:rPr>
          <w:rFonts w:ascii="Times New Roman" w:hAnsi="Times New Roman" w:cs="Times New Roman"/>
          <w:sz w:val="24"/>
          <w:szCs w:val="24"/>
        </w:rPr>
        <w:t xml:space="preserve"> kompiuterio ekrane man reikėjo pasitelkti daug metodų ir algoritmų iš matematinės bei informacinių technologijų pusės, taip man leidžiant giliau pažinti ir suprasti C++ vidinę ir išorinę kūrimo aplinką ir </w:t>
      </w:r>
      <w:r w:rsidR="00E009F5" w:rsidRPr="00017880">
        <w:rPr>
          <w:rFonts w:ascii="Times New Roman" w:hAnsi="Times New Roman" w:cs="Times New Roman"/>
          <w:sz w:val="24"/>
          <w:szCs w:val="24"/>
        </w:rPr>
        <w:t>pritaikyti matematiką įvairiapusiškų problemų sprendimui.</w:t>
      </w:r>
    </w:p>
    <w:p w14:paraId="366892BF" w14:textId="77777777" w:rsidR="00E009F5" w:rsidRPr="00017880" w:rsidRDefault="00E009F5">
      <w:pPr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br w:type="page"/>
      </w:r>
    </w:p>
    <w:p w14:paraId="6CEA8541" w14:textId="52E52FEE" w:rsidR="00841C84" w:rsidRPr="004F1935" w:rsidRDefault="00E009F5" w:rsidP="004F1935">
      <w:pPr>
        <w:pStyle w:val="Sraopastraip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1935">
        <w:rPr>
          <w:rFonts w:ascii="Times New Roman" w:hAnsi="Times New Roman" w:cs="Times New Roman"/>
          <w:sz w:val="28"/>
          <w:szCs w:val="28"/>
        </w:rPr>
        <w:lastRenderedPageBreak/>
        <w:t>ĮPRASTI FRAKTALAI</w:t>
      </w:r>
    </w:p>
    <w:p w14:paraId="38530B8A" w14:textId="77777777" w:rsidR="00495591" w:rsidRPr="00D11641" w:rsidRDefault="00495591" w:rsidP="00495591">
      <w:pPr>
        <w:rPr>
          <w:rFonts w:ascii="Times New Roman" w:hAnsi="Times New Roman" w:cs="Times New Roman"/>
          <w:sz w:val="28"/>
          <w:szCs w:val="28"/>
        </w:rPr>
      </w:pPr>
    </w:p>
    <w:p w14:paraId="418A0318" w14:textId="64EE8D1D" w:rsidR="00495591" w:rsidRPr="00017880" w:rsidRDefault="00495591" w:rsidP="00495591">
      <w:pPr>
        <w:pStyle w:val="Sraopastraip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1641">
        <w:rPr>
          <w:rFonts w:ascii="Times New Roman" w:hAnsi="Times New Roman" w:cs="Times New Roman"/>
          <w:sz w:val="28"/>
          <w:szCs w:val="28"/>
          <w:lang w:val="en-US"/>
        </w:rPr>
        <w:t>Kompleksiniai</w:t>
      </w:r>
      <w:proofErr w:type="spellEnd"/>
      <w:r w:rsidRPr="00D11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1641">
        <w:rPr>
          <w:rFonts w:ascii="Times New Roman" w:hAnsi="Times New Roman" w:cs="Times New Roman"/>
          <w:sz w:val="28"/>
          <w:szCs w:val="28"/>
          <w:lang w:val="en-US"/>
        </w:rPr>
        <w:t>skai</w:t>
      </w:r>
      <w:r w:rsidRPr="00D11641">
        <w:rPr>
          <w:rFonts w:ascii="Times New Roman" w:hAnsi="Times New Roman" w:cs="Times New Roman"/>
          <w:sz w:val="28"/>
          <w:szCs w:val="28"/>
        </w:rPr>
        <w:t>čiai</w:t>
      </w:r>
      <w:proofErr w:type="spellEnd"/>
    </w:p>
    <w:p w14:paraId="6DEE24D6" w14:textId="75D214E5" w:rsidR="00495591" w:rsidRPr="00017880" w:rsidRDefault="00495591" w:rsidP="006070BC">
      <w:pPr>
        <w:pStyle w:val="Sraopastraip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>Įprasti realieji skaičiai</w:t>
      </w:r>
      <w:r w:rsidR="006070BC" w:rsidRPr="00017880">
        <w:rPr>
          <w:rFonts w:ascii="Times New Roman" w:hAnsi="Times New Roman" w:cs="Times New Roman"/>
          <w:sz w:val="24"/>
          <w:szCs w:val="24"/>
        </w:rPr>
        <w:t xml:space="preserve"> </w:t>
      </w:r>
      <w:r w:rsidR="006070BC" w:rsidRPr="00017880">
        <w:rPr>
          <w:rFonts w:ascii="Cambria Math" w:hAnsi="Cambria Math" w:cs="Cambria Math"/>
          <w:sz w:val="24"/>
          <w:szCs w:val="24"/>
        </w:rPr>
        <w:t>ℝ</w:t>
      </w:r>
      <w:r w:rsidR="00017880" w:rsidRPr="00017880">
        <w:rPr>
          <w:rFonts w:ascii="Times New Roman" w:hAnsi="Times New Roman" w:cs="Times New Roman"/>
          <w:sz w:val="24"/>
          <w:szCs w:val="24"/>
        </w:rPr>
        <w:t xml:space="preserve"> </w:t>
      </w:r>
      <w:r w:rsidRPr="00017880">
        <w:rPr>
          <w:rFonts w:ascii="Times New Roman" w:hAnsi="Times New Roman" w:cs="Times New Roman"/>
          <w:sz w:val="24"/>
          <w:szCs w:val="24"/>
        </w:rPr>
        <w:t>yra skaliarai – visi jie yra vienoje skaičių tiesėje nuo neigiamos iki teigiamos begalybės. Kompleksiniai skaičiai</w:t>
      </w:r>
      <w:r w:rsidR="00017880" w:rsidRPr="00017880">
        <w:rPr>
          <w:rFonts w:ascii="Times New Roman" w:hAnsi="Times New Roman" w:cs="Times New Roman"/>
          <w:sz w:val="24"/>
          <w:szCs w:val="24"/>
        </w:rPr>
        <w:t xml:space="preserve"> </w:t>
      </w:r>
      <w:r w:rsidR="00017880" w:rsidRPr="00017880">
        <w:rPr>
          <w:rFonts w:ascii="Cambria Math" w:hAnsi="Cambria Math" w:cs="Times New Roman"/>
          <w:sz w:val="24"/>
          <w:szCs w:val="24"/>
        </w:rPr>
        <w:t>ℂ</w:t>
      </w:r>
      <w:r w:rsidR="006070BC" w:rsidRPr="00017880">
        <w:rPr>
          <w:rFonts w:ascii="Times New Roman" w:hAnsi="Times New Roman" w:cs="Times New Roman"/>
          <w:sz w:val="24"/>
          <w:szCs w:val="24"/>
        </w:rPr>
        <w:t xml:space="preserve"> </w:t>
      </w:r>
      <w:r w:rsidRPr="00017880">
        <w:rPr>
          <w:rFonts w:ascii="Times New Roman" w:hAnsi="Times New Roman" w:cs="Times New Roman"/>
          <w:sz w:val="24"/>
          <w:szCs w:val="24"/>
        </w:rPr>
        <w:t>yra išreiškiami vektorine forma</w:t>
      </w:r>
    </w:p>
    <w:p w14:paraId="24576CAF" w14:textId="05F58131" w:rsidR="00495591" w:rsidRPr="00017880" w:rsidRDefault="00495591" w:rsidP="006070BC">
      <w:pPr>
        <w:pStyle w:val="Sraopastraipa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=a+b∙i=Re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+i∙Im(z)</m:t>
          </m:r>
        </m:oMath>
      </m:oMathPara>
    </w:p>
    <w:p w14:paraId="1A2B778B" w14:textId="72D14DCF" w:rsidR="006070BC" w:rsidRPr="00017880" w:rsidRDefault="00495591" w:rsidP="006070BC">
      <w:pPr>
        <w:pStyle w:val="Sraopastraip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7880">
        <w:rPr>
          <w:rFonts w:ascii="Times New Roman" w:hAnsi="Times New Roman" w:cs="Times New Roman"/>
          <w:sz w:val="24"/>
          <w:szCs w:val="24"/>
        </w:rPr>
        <w:t xml:space="preserve">kur </w:t>
      </w:r>
      <w:r w:rsidR="006070BC" w:rsidRPr="0001788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17880">
        <w:rPr>
          <w:rFonts w:ascii="Times New Roman" w:hAnsi="Times New Roman" w:cs="Times New Roman"/>
          <w:sz w:val="24"/>
          <w:szCs w:val="24"/>
        </w:rPr>
        <w:t xml:space="preserve"> ir </w:t>
      </w:r>
      <w:r w:rsidR="006070BC" w:rsidRPr="0001788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17880">
        <w:rPr>
          <w:rFonts w:ascii="Times New Roman" w:hAnsi="Times New Roman" w:cs="Times New Roman"/>
          <w:sz w:val="24"/>
          <w:szCs w:val="24"/>
        </w:rPr>
        <w:t xml:space="preserve"> yra </w:t>
      </w:r>
      <w:r w:rsidR="006070BC" w:rsidRPr="00017880">
        <w:rPr>
          <w:rFonts w:ascii="Times New Roman" w:hAnsi="Times New Roman" w:cs="Times New Roman"/>
          <w:sz w:val="24"/>
          <w:szCs w:val="24"/>
        </w:rPr>
        <w:t>realieji</w:t>
      </w:r>
      <w:r w:rsidRPr="00017880">
        <w:rPr>
          <w:rFonts w:ascii="Times New Roman" w:hAnsi="Times New Roman" w:cs="Times New Roman"/>
          <w:sz w:val="24"/>
          <w:szCs w:val="24"/>
        </w:rPr>
        <w:t xml:space="preserve"> skaičiai, o </w:t>
      </w:r>
      <w:r w:rsidRPr="0001788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17880">
        <w:rPr>
          <w:rFonts w:ascii="Times New Roman" w:hAnsi="Times New Roman" w:cs="Times New Roman"/>
          <w:sz w:val="24"/>
          <w:szCs w:val="24"/>
        </w:rPr>
        <w:t xml:space="preserve"> – menamasis </w:t>
      </w:r>
      <w:r w:rsidR="006070BC" w:rsidRPr="00017880">
        <w:rPr>
          <w:rFonts w:ascii="Times New Roman" w:hAnsi="Times New Roman" w:cs="Times New Roman"/>
          <w:sz w:val="24"/>
          <w:szCs w:val="24"/>
        </w:rPr>
        <w:t>vienetas</w:t>
      </w:r>
      <w:r w:rsidRPr="00017880">
        <w:rPr>
          <w:rFonts w:ascii="Times New Roman" w:hAnsi="Times New Roman" w:cs="Times New Roman"/>
          <w:sz w:val="24"/>
          <w:szCs w:val="24"/>
        </w:rPr>
        <w:t>, tenkinantis sąlygą</w:t>
      </w:r>
    </w:p>
    <w:p w14:paraId="24E3F12D" w14:textId="60E8975D" w:rsidR="00495591" w:rsidRPr="00017880" w:rsidRDefault="00000000" w:rsidP="006070BC">
      <w:pPr>
        <w:pStyle w:val="Sraopastraipa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-1</m:t>
          </m:r>
        </m:oMath>
      </m:oMathPara>
    </w:p>
    <w:p w14:paraId="6C28620C" w14:textId="05E1E111" w:rsidR="00CC4C06" w:rsidRDefault="00CC4C06" w:rsidP="00DF4A2E">
      <w:pPr>
        <w:pStyle w:val="Sraopastraip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C5467" wp14:editId="335BD9F9">
            <wp:simplePos x="0" y="0"/>
            <wp:positionH relativeFrom="column">
              <wp:posOffset>921385</wp:posOffset>
            </wp:positionH>
            <wp:positionV relativeFrom="paragraph">
              <wp:posOffset>443865</wp:posOffset>
            </wp:positionV>
            <wp:extent cx="4314825" cy="3657600"/>
            <wp:effectExtent l="0" t="0" r="9525" b="0"/>
            <wp:wrapTopAndBottom/>
            <wp:docPr id="1" name="Paveikslėlis 1" descr="qqdwddw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qqdwddw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7880" w:rsidRPr="00017880">
        <w:rPr>
          <w:rFonts w:ascii="Times New Roman" w:hAnsi="Times New Roman" w:cs="Times New Roman"/>
          <w:sz w:val="24"/>
          <w:szCs w:val="24"/>
        </w:rPr>
        <w:t>Menamoji ašis</w:t>
      </w:r>
      <w:r w:rsidR="00017880">
        <w:rPr>
          <w:rFonts w:ascii="Times New Roman" w:hAnsi="Times New Roman" w:cs="Times New Roman"/>
          <w:sz w:val="24"/>
          <w:szCs w:val="24"/>
        </w:rPr>
        <w:t xml:space="preserve"> yra statmena realiajai ašiai ir ją kerta koordinačių pradžioje (0, 0), ir kartu jos sudaro kompleksinę plokštumą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03C824" w14:textId="5F802482" w:rsidR="006070BC" w:rsidRDefault="00CC4C06" w:rsidP="006070BC">
      <w:pPr>
        <w:pStyle w:val="Sraopastraipa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 1. Kompleksinė plokštuma su 4 taškais</w:t>
      </w:r>
    </w:p>
    <w:p w14:paraId="52056BB0" w14:textId="77777777" w:rsidR="003A62AD" w:rsidRDefault="003A62AD" w:rsidP="006070BC">
      <w:pPr>
        <w:pStyle w:val="Sraopastraipa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565865" w14:textId="18928032" w:rsidR="00BC09C7" w:rsidRPr="00BC09C7" w:rsidRDefault="009F7630" w:rsidP="00DF4A2E">
      <w:pPr>
        <w:pStyle w:val="Sraopastraip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kompleksiniais skaičiais galima atlikti tokius pat veiksmus kaip ir su realiaisiais:</w:t>
      </w:r>
    </w:p>
    <w:p w14:paraId="57916B2F" w14:textId="16C4DB61" w:rsidR="009F7630" w:rsidRPr="00DE3BFF" w:rsidRDefault="00000000" w:rsidP="006070BC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c+di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+i(b+d)</m:t>
          </m:r>
        </m:oMath>
      </m:oMathPara>
    </w:p>
    <w:p w14:paraId="1920CF03" w14:textId="773D5089" w:rsidR="00DE3BFF" w:rsidRPr="00BC09C7" w:rsidRDefault="00000000" w:rsidP="006070BC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c+di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ac-bd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+i(ad+bc)</m:t>
          </m:r>
        </m:oMath>
      </m:oMathPara>
    </w:p>
    <w:p w14:paraId="7FCCA92C" w14:textId="3C51E02F" w:rsidR="00BC09C7" w:rsidRPr="009F7630" w:rsidRDefault="00000000" w:rsidP="00BC09C7">
      <w:pPr>
        <w:pStyle w:val="Sraopastraipa"/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c+di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ac+bd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+i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bc-ad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6477E80" w14:textId="74F9EFA1" w:rsidR="00BC09C7" w:rsidRDefault="00000000" w:rsidP="00BC09C7">
      <w:pPr>
        <w:pStyle w:val="Sraopastraipa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+i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336AE4EE" w14:textId="77777777" w:rsidR="00BC09C7" w:rsidRDefault="00BC09C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br w:type="page"/>
      </w:r>
    </w:p>
    <w:p w14:paraId="1DB64822" w14:textId="35011E52" w:rsidR="00BC09C7" w:rsidRPr="00D11641" w:rsidRDefault="00BC09C7" w:rsidP="00BC09C7">
      <w:pPr>
        <w:pStyle w:val="Sraopastraipa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D11641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2.2 </w:t>
      </w:r>
      <w:proofErr w:type="spellStart"/>
      <w:r w:rsidRPr="00D11641">
        <w:rPr>
          <w:rFonts w:ascii="Times New Roman" w:hAnsi="Times New Roman" w:cs="Times New Roman"/>
          <w:iCs/>
          <w:sz w:val="28"/>
          <w:szCs w:val="28"/>
        </w:rPr>
        <w:t>Mandelbroto</w:t>
      </w:r>
      <w:proofErr w:type="spellEnd"/>
      <w:r w:rsidRPr="00D11641">
        <w:rPr>
          <w:rFonts w:ascii="Times New Roman" w:hAnsi="Times New Roman" w:cs="Times New Roman"/>
          <w:iCs/>
          <w:sz w:val="28"/>
          <w:szCs w:val="28"/>
        </w:rPr>
        <w:t xml:space="preserve"> ir Julijos aibės</w:t>
      </w:r>
    </w:p>
    <w:p w14:paraId="06F51266" w14:textId="074A607E" w:rsidR="003A62AD" w:rsidRDefault="003A62AD" w:rsidP="00DF4A2E">
      <w:pPr>
        <w:pStyle w:val="Sraopastraipa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Vienas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iCs/>
          <w:sz w:val="24"/>
          <w:szCs w:val="24"/>
        </w:rPr>
        <w:t xml:space="preserve">š žymiausių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fraktalų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yra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Mandelbroto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aibė</w:t>
      </w:r>
      <w:r w:rsidR="008B3AE6">
        <w:rPr>
          <w:rFonts w:ascii="Times New Roman" w:hAnsi="Times New Roman" w:cs="Times New Roman"/>
          <w:iCs/>
          <w:sz w:val="24"/>
          <w:szCs w:val="24"/>
        </w:rPr>
        <w:t>, esanti kompleksinėje plokštumoje</w:t>
      </w:r>
      <w:r w:rsidR="0046663C">
        <w:rPr>
          <w:rFonts w:ascii="Times New Roman" w:hAnsi="Times New Roman" w:cs="Times New Roman"/>
          <w:iCs/>
          <w:sz w:val="24"/>
          <w:szCs w:val="24"/>
        </w:rPr>
        <w:t xml:space="preserve">, kuri turi baigtinį plotą, tačiau begalinį perimetrą. </w:t>
      </w:r>
      <w:r w:rsidR="008B3AE6">
        <w:rPr>
          <w:rFonts w:ascii="Times New Roman" w:hAnsi="Times New Roman" w:cs="Times New Roman"/>
          <w:iCs/>
          <w:sz w:val="24"/>
          <w:szCs w:val="24"/>
        </w:rPr>
        <w:t xml:space="preserve">Kiekvienam plokštumos taškui </w:t>
      </w:r>
      <w:r w:rsidR="008B3AE6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8B3AE6">
        <w:rPr>
          <w:rFonts w:ascii="Times New Roman" w:hAnsi="Times New Roman" w:cs="Times New Roman"/>
          <w:iCs/>
          <w:sz w:val="24"/>
          <w:szCs w:val="24"/>
        </w:rPr>
        <w:t xml:space="preserve">pritaikius </w:t>
      </w:r>
      <w:proofErr w:type="spellStart"/>
      <w:r w:rsidR="008B3AE6">
        <w:rPr>
          <w:rFonts w:ascii="Times New Roman" w:hAnsi="Times New Roman" w:cs="Times New Roman"/>
          <w:iCs/>
          <w:sz w:val="24"/>
          <w:szCs w:val="24"/>
        </w:rPr>
        <w:t>iteratyvią</w:t>
      </w:r>
      <w:proofErr w:type="spellEnd"/>
      <w:r w:rsidR="008B3AE6">
        <w:rPr>
          <w:rFonts w:ascii="Times New Roman" w:hAnsi="Times New Roman" w:cs="Times New Roman"/>
          <w:iCs/>
          <w:sz w:val="24"/>
          <w:szCs w:val="24"/>
        </w:rPr>
        <w:t xml:space="preserve"> formulę </w:t>
      </w:r>
    </w:p>
    <w:p w14:paraId="4E25261E" w14:textId="213B7860" w:rsidR="008B3AE6" w:rsidRPr="008B3AE6" w:rsidRDefault="00000000" w:rsidP="00BC09C7">
      <w:pPr>
        <w:pStyle w:val="Sraopastraipa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+C</m:t>
          </m:r>
        </m:oMath>
      </m:oMathPara>
    </w:p>
    <w:p w14:paraId="24D64E2E" w14:textId="7F352E14" w:rsidR="00A86980" w:rsidRDefault="00D11641" w:rsidP="00DF4A2E">
      <w:pPr>
        <w:pStyle w:val="Sraopastraipa"/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E67EA9" wp14:editId="44127EB1">
            <wp:simplePos x="0" y="0"/>
            <wp:positionH relativeFrom="column">
              <wp:posOffset>1175385</wp:posOffset>
            </wp:positionH>
            <wp:positionV relativeFrom="paragraph">
              <wp:posOffset>675110</wp:posOffset>
            </wp:positionV>
            <wp:extent cx="4097020" cy="3049905"/>
            <wp:effectExtent l="0" t="0" r="0" b="0"/>
            <wp:wrapTopAndBottom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AE6">
        <w:rPr>
          <w:rFonts w:ascii="Times New Roman" w:hAnsi="Times New Roman" w:cs="Times New Roman"/>
          <w:iCs/>
          <w:sz w:val="24"/>
          <w:szCs w:val="24"/>
        </w:rPr>
        <w:t xml:space="preserve">kur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B3A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yra </w:t>
      </w:r>
      <w:r w:rsidR="002677B8">
        <w:rPr>
          <w:rFonts w:ascii="Times New Roman" w:eastAsiaTheme="minorEastAsia" w:hAnsi="Times New Roman" w:cs="Times New Roman"/>
          <w:iCs/>
          <w:sz w:val="24"/>
          <w:szCs w:val="24"/>
        </w:rPr>
        <w:t>ateinantis</w:t>
      </w:r>
      <w:r w:rsidR="008B3A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skaičius</w:t>
      </w:r>
      <w:r w:rsidR="002677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ir</w:t>
      </w:r>
      <w:r w:rsidR="008B3A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=0+0i</m:t>
        </m:r>
      </m:oMath>
      <w:r w:rsidR="008B3A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yra gaunama Mandelbroto aibė. Jeigu po pasirinkto iteracijų kiekio </w:t>
      </w:r>
      <w:r w:rsidR="002677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taškas konverguoja, </w:t>
      </w:r>
      <w:r w:rsidR="00A050FB">
        <w:rPr>
          <w:rFonts w:ascii="Times New Roman" w:eastAsiaTheme="minorEastAsia" w:hAnsi="Times New Roman" w:cs="Times New Roman"/>
          <w:iCs/>
          <w:sz w:val="24"/>
          <w:szCs w:val="24"/>
        </w:rPr>
        <w:t xml:space="preserve">jis sekai priklauso. Jeigu su kiekviena iteracija taškas </w:t>
      </w:r>
      <w:r w:rsidR="00A86980">
        <w:rPr>
          <w:rFonts w:ascii="Times New Roman" w:eastAsiaTheme="minorEastAsia" w:hAnsi="Times New Roman" w:cs="Times New Roman"/>
          <w:iCs/>
          <w:sz w:val="24"/>
          <w:szCs w:val="24"/>
        </w:rPr>
        <w:t>vis labiau tolsta nuo koordinačių pradžios, jis sekai nepriklauso.</w:t>
      </w:r>
    </w:p>
    <w:p w14:paraId="412530E4" w14:textId="728FED58" w:rsidR="00A0177C" w:rsidRDefault="00A0177C" w:rsidP="00A0177C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Fig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. 2.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Mandelbroto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aibė po tūkstančio iteracijų</w:t>
      </w:r>
    </w:p>
    <w:p w14:paraId="7689C7AB" w14:textId="51A38A76" w:rsidR="00DF4A2E" w:rsidRDefault="00DF4A2E" w:rsidP="00A0177C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F131A6F" w14:textId="4732AF91" w:rsidR="00A0177C" w:rsidRDefault="000E644A" w:rsidP="00A0177C">
      <w:pPr>
        <w:pStyle w:val="Sraopastraipa"/>
        <w:ind w:left="360"/>
        <w:jc w:val="both"/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47D0934" wp14:editId="782A2E8A">
            <wp:simplePos x="0" y="0"/>
            <wp:positionH relativeFrom="column">
              <wp:posOffset>1117668</wp:posOffset>
            </wp:positionH>
            <wp:positionV relativeFrom="paragraph">
              <wp:posOffset>635137</wp:posOffset>
            </wp:positionV>
            <wp:extent cx="4154805" cy="2092325"/>
            <wp:effectExtent l="0" t="0" r="0" b="3175"/>
            <wp:wrapTopAndBottom/>
            <wp:docPr id="5" name="Paveikslėlis 5" descr="Paveikslėlis, kuriame yra med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medis&#10;&#10;Automatiškai sugeneruotas aprašyma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177C">
        <w:rPr>
          <w:rFonts w:ascii="Times New Roman" w:eastAsiaTheme="minorEastAsia" w:hAnsi="Times New Roman" w:cs="Times New Roman"/>
          <w:iCs/>
          <w:sz w:val="24"/>
          <w:szCs w:val="24"/>
        </w:rPr>
        <w:t>Julios</w:t>
      </w:r>
      <w:proofErr w:type="spellEnd"/>
      <w:r w:rsidR="00A017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aibė yra </w:t>
      </w:r>
      <w:r w:rsidR="00DF4A2E">
        <w:rPr>
          <w:rFonts w:ascii="Times New Roman" w:eastAsiaTheme="minorEastAsia" w:hAnsi="Times New Roman" w:cs="Times New Roman"/>
          <w:iCs/>
          <w:sz w:val="24"/>
          <w:szCs w:val="24"/>
        </w:rPr>
        <w:t>panaši į</w:t>
      </w:r>
      <w:r w:rsidR="00A017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177C">
        <w:rPr>
          <w:rFonts w:ascii="Times New Roman" w:eastAsiaTheme="minorEastAsia" w:hAnsi="Times New Roman" w:cs="Times New Roman"/>
          <w:iCs/>
          <w:sz w:val="24"/>
          <w:szCs w:val="24"/>
        </w:rPr>
        <w:t>Mandelbroto</w:t>
      </w:r>
      <w:proofErr w:type="spellEnd"/>
      <w:r w:rsidR="00A0177C">
        <w:rPr>
          <w:rFonts w:ascii="Times New Roman" w:eastAsiaTheme="minorEastAsia" w:hAnsi="Times New Roman" w:cs="Times New Roman"/>
          <w:iCs/>
          <w:sz w:val="24"/>
          <w:szCs w:val="24"/>
        </w:rPr>
        <w:t>, tačiau vietoj vieno egzistuojančio rezultato galima gauti unikalią Julijos aibę su pasirinktu kompleksiniu skaičiu</w:t>
      </w:r>
      <w:r w:rsidR="008D5C58">
        <w:rPr>
          <w:rFonts w:ascii="Times New Roman" w:eastAsiaTheme="minorEastAsia" w:hAnsi="Times New Roman" w:cs="Times New Roman"/>
          <w:iCs/>
          <w:sz w:val="24"/>
          <w:szCs w:val="24"/>
        </w:rPr>
        <w:t>mi</w:t>
      </w:r>
      <w:r w:rsidR="00A017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kaip parametru. </w:t>
      </w:r>
      <w:r w:rsidR="008D5C58">
        <w:rPr>
          <w:rFonts w:ascii="Times New Roman" w:eastAsiaTheme="minorEastAsia" w:hAnsi="Times New Roman" w:cs="Times New Roman"/>
          <w:iCs/>
          <w:sz w:val="24"/>
          <w:szCs w:val="24"/>
        </w:rPr>
        <w:t xml:space="preserve">Šį kartą taškas įgauna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8D5C5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vertę, o skaičius </w:t>
      </w:r>
      <w:r w:rsidR="008D5C58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8D5C5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yra </w:t>
      </w:r>
      <w:r w:rsidR="001E52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pasirinktinas </w:t>
      </w:r>
      <w:r w:rsidR="008D5C58">
        <w:rPr>
          <w:rFonts w:ascii="Times New Roman" w:eastAsiaTheme="minorEastAsia" w:hAnsi="Times New Roman" w:cs="Times New Roman"/>
          <w:iCs/>
          <w:sz w:val="24"/>
          <w:szCs w:val="24"/>
        </w:rPr>
        <w:t>parametras</w:t>
      </w:r>
      <w:r w:rsidR="001E528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0E644A"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  <w:t xml:space="preserve"> </w:t>
      </w:r>
    </w:p>
    <w:p w14:paraId="25373140" w14:textId="7CC357D1" w:rsidR="000E644A" w:rsidRDefault="000E644A" w:rsidP="000E644A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t>Fig. 3. Julijos aib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t xml:space="preserve">ė kai c =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t>(0, -0.622)</w:t>
      </w:r>
    </w:p>
    <w:p w14:paraId="6D0CFAC3" w14:textId="25FD0533" w:rsidR="000E644A" w:rsidRDefault="000E644A" w:rsidP="000E644A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</w:p>
    <w:p w14:paraId="76BD40D4" w14:textId="54516742" w:rsidR="000E644A" w:rsidRDefault="000E644A" w:rsidP="000E644A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39BF928" wp14:editId="67E2AB21">
            <wp:simplePos x="0" y="0"/>
            <wp:positionH relativeFrom="column">
              <wp:posOffset>631256</wp:posOffset>
            </wp:positionH>
            <wp:positionV relativeFrom="paragraph">
              <wp:posOffset>378460</wp:posOffset>
            </wp:positionV>
            <wp:extent cx="4721954" cy="2467390"/>
            <wp:effectExtent l="0" t="0" r="2540" b="9525"/>
            <wp:wrapTopAndBottom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954" cy="246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604E4" w14:textId="4994C5FE" w:rsidR="000E644A" w:rsidRDefault="000E644A" w:rsidP="000E644A">
      <w:pPr>
        <w:pStyle w:val="Sraopastraipa"/>
        <w:ind w:left="360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</w:p>
    <w:p w14:paraId="20ADB6DB" w14:textId="2407A4FE" w:rsidR="000E644A" w:rsidRDefault="000E644A" w:rsidP="000E644A">
      <w:pPr>
        <w:pStyle w:val="Sraopastraipa"/>
        <w:ind w:left="360"/>
        <w:jc w:val="center"/>
        <w:rPr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t>Fig. 4. Julijos aib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t>ė</w:t>
      </w:r>
      <w:r>
        <w:t xml:space="preserve"> </w:t>
      </w:r>
      <w:r w:rsidRPr="000E644A">
        <w:rPr>
          <w:i/>
          <w:iCs/>
        </w:rPr>
        <w:t xml:space="preserve">kai c </w:t>
      </w:r>
      <w:r w:rsidRPr="000E644A">
        <w:rPr>
          <w:i/>
          <w:iCs/>
          <w:lang w:val="en-US"/>
        </w:rPr>
        <w:t>= (-0.54, -0.54)</w:t>
      </w:r>
    </w:p>
    <w:p w14:paraId="51FDA134" w14:textId="77777777" w:rsidR="000E644A" w:rsidRPr="000E644A" w:rsidRDefault="000E644A" w:rsidP="000E644A">
      <w:pPr>
        <w:pStyle w:val="Sraopastraipa"/>
        <w:ind w:left="360"/>
        <w:jc w:val="center"/>
        <w:rPr>
          <w:lang w:val="en-US"/>
        </w:rPr>
      </w:pPr>
    </w:p>
    <w:p w14:paraId="7C9F529C" w14:textId="2EB85B7F" w:rsidR="004F1935" w:rsidRDefault="000E644A" w:rsidP="00A0177C">
      <w:pPr>
        <w:pStyle w:val="Sraopastraipa"/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Šios dvimatės vizualizacijos leidžia pamatyti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fraktalų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chaotiškumą ir savęs pasikartojimą. Nors trimačių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fraktalų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atvaizdavimo metodai yra kitokie, juose yra matomos tokios pačios savybės. Mažas pradinių parametrų pakeitimas gali </w:t>
      </w:r>
      <w:r w:rsidR="004F1935">
        <w:rPr>
          <w:rFonts w:ascii="Times New Roman" w:eastAsiaTheme="minorEastAsia" w:hAnsi="Times New Roman" w:cs="Times New Roman"/>
          <w:iCs/>
          <w:sz w:val="24"/>
          <w:szCs w:val="24"/>
        </w:rPr>
        <w:t xml:space="preserve">duoti visiškai skirtingus rezultatus, bei artėjant prie </w:t>
      </w:r>
      <w:proofErr w:type="spellStart"/>
      <w:r w:rsidR="004F1935">
        <w:rPr>
          <w:rFonts w:ascii="Times New Roman" w:eastAsiaTheme="minorEastAsia" w:hAnsi="Times New Roman" w:cs="Times New Roman"/>
          <w:iCs/>
          <w:sz w:val="24"/>
          <w:szCs w:val="24"/>
        </w:rPr>
        <w:t>fraktalo</w:t>
      </w:r>
      <w:proofErr w:type="spellEnd"/>
      <w:r w:rsidR="004F193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ribos pasirodo mažesnės, anksčiau matytos dalys.</w:t>
      </w:r>
    </w:p>
    <w:p w14:paraId="15421A93" w14:textId="77777777" w:rsidR="004F1935" w:rsidRDefault="004F193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507B0D16" w14:textId="5329E650" w:rsidR="008D5C58" w:rsidRDefault="004F1935" w:rsidP="004F1935">
      <w:pPr>
        <w:pStyle w:val="Sraopastraip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F1935">
        <w:rPr>
          <w:rFonts w:ascii="Times New Roman" w:hAnsi="Times New Roman" w:cs="Times New Roman"/>
          <w:sz w:val="28"/>
          <w:szCs w:val="28"/>
        </w:rPr>
        <w:lastRenderedPageBreak/>
        <w:t>FRAKTALAI</w:t>
      </w:r>
      <w:r>
        <w:rPr>
          <w:rFonts w:ascii="Times New Roman" w:hAnsi="Times New Roman" w:cs="Times New Roman"/>
          <w:sz w:val="28"/>
          <w:szCs w:val="28"/>
        </w:rPr>
        <w:t xml:space="preserve"> TRIMATĖJE ERDVĖJE</w:t>
      </w:r>
    </w:p>
    <w:p w14:paraId="097566EE" w14:textId="77777777" w:rsidR="004F1935" w:rsidRDefault="004F1935" w:rsidP="004F1935">
      <w:pPr>
        <w:pStyle w:val="Sraopastraipa"/>
        <w:ind w:left="360"/>
        <w:rPr>
          <w:rFonts w:ascii="Times New Roman" w:hAnsi="Times New Roman" w:cs="Times New Roman"/>
          <w:sz w:val="28"/>
          <w:szCs w:val="28"/>
        </w:rPr>
      </w:pPr>
    </w:p>
    <w:p w14:paraId="0B36F72F" w14:textId="77777777" w:rsidR="004F1935" w:rsidRDefault="004F1935" w:rsidP="004F1935">
      <w:pPr>
        <w:pStyle w:val="Sraopastraipa"/>
        <w:numPr>
          <w:ilvl w:val="1"/>
          <w:numId w:val="7"/>
        </w:numPr>
        <w:tabs>
          <w:tab w:val="right" w:leader="dot" w:pos="113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Įprasti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kompiuterinės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būdai</w:t>
      </w:r>
      <w:proofErr w:type="spellEnd"/>
    </w:p>
    <w:p w14:paraId="5A8AEC74" w14:textId="383255C0" w:rsidR="004F1935" w:rsidRPr="002C2796" w:rsidRDefault="002C2796" w:rsidP="002C2796">
      <w:pPr>
        <w:pStyle w:val="Sraopastraip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Paprasčiausias  būdas nupiešti trimačius objektus kompiuterio ekrane yra trikampių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rastaravimas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angl.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rasteri</w:t>
      </w:r>
      <w:r w:rsidR="003A62D9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Šio proceso metu kompiuteris paverčia trikampių koordinates į matomus pikselius su atitinkama projekcija, spalva ir kitais efektais. Šis metodas yra nenaudoja daug resursų, tačiau rezultatai dažnai būna nerealistiški ir žemos kokybės.</w:t>
      </w:r>
    </w:p>
    <w:sectPr w:rsidR="004F1935" w:rsidRPr="002C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B304" w14:textId="77777777" w:rsidR="00AB0DF7" w:rsidRDefault="00AB0DF7" w:rsidP="00B846C6">
      <w:pPr>
        <w:spacing w:after="0" w:line="240" w:lineRule="auto"/>
      </w:pPr>
      <w:r>
        <w:separator/>
      </w:r>
    </w:p>
  </w:endnote>
  <w:endnote w:type="continuationSeparator" w:id="0">
    <w:p w14:paraId="7A306940" w14:textId="77777777" w:rsidR="00AB0DF7" w:rsidRDefault="00AB0DF7" w:rsidP="00B8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1339" w14:textId="77777777" w:rsidR="00AB0DF7" w:rsidRDefault="00AB0DF7" w:rsidP="00B846C6">
      <w:pPr>
        <w:spacing w:after="0" w:line="240" w:lineRule="auto"/>
      </w:pPr>
      <w:r>
        <w:separator/>
      </w:r>
    </w:p>
  </w:footnote>
  <w:footnote w:type="continuationSeparator" w:id="0">
    <w:p w14:paraId="778E1B41" w14:textId="77777777" w:rsidR="00AB0DF7" w:rsidRDefault="00AB0DF7" w:rsidP="00B84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FB0F7F"/>
    <w:multiLevelType w:val="multilevel"/>
    <w:tmpl w:val="60865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CB23FA"/>
    <w:multiLevelType w:val="multilevel"/>
    <w:tmpl w:val="60865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50077"/>
    <w:multiLevelType w:val="hybridMultilevel"/>
    <w:tmpl w:val="F3886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B3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C625F4"/>
    <w:multiLevelType w:val="hybridMultilevel"/>
    <w:tmpl w:val="9BC6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17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8396273">
    <w:abstractNumId w:val="3"/>
  </w:num>
  <w:num w:numId="2" w16cid:durableId="354159722">
    <w:abstractNumId w:val="6"/>
  </w:num>
  <w:num w:numId="3" w16cid:durableId="876770253">
    <w:abstractNumId w:val="5"/>
  </w:num>
  <w:num w:numId="4" w16cid:durableId="749934375">
    <w:abstractNumId w:val="1"/>
  </w:num>
  <w:num w:numId="5" w16cid:durableId="167184042">
    <w:abstractNumId w:val="4"/>
  </w:num>
  <w:num w:numId="6" w16cid:durableId="1893730537">
    <w:abstractNumId w:val="0"/>
  </w:num>
  <w:num w:numId="7" w16cid:durableId="103746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15"/>
    <w:rsid w:val="00017880"/>
    <w:rsid w:val="000206DB"/>
    <w:rsid w:val="000950FE"/>
    <w:rsid w:val="000E40F8"/>
    <w:rsid w:val="000E644A"/>
    <w:rsid w:val="001368D2"/>
    <w:rsid w:val="001E528E"/>
    <w:rsid w:val="00201CE2"/>
    <w:rsid w:val="002677B8"/>
    <w:rsid w:val="002B527B"/>
    <w:rsid w:val="002C2796"/>
    <w:rsid w:val="003A62AD"/>
    <w:rsid w:val="003A62D9"/>
    <w:rsid w:val="003D6CCB"/>
    <w:rsid w:val="00446182"/>
    <w:rsid w:val="00464A89"/>
    <w:rsid w:val="0046663C"/>
    <w:rsid w:val="00495591"/>
    <w:rsid w:val="004F1935"/>
    <w:rsid w:val="006070BC"/>
    <w:rsid w:val="006A4824"/>
    <w:rsid w:val="00841C84"/>
    <w:rsid w:val="008B3AE6"/>
    <w:rsid w:val="008D5C58"/>
    <w:rsid w:val="008F73B3"/>
    <w:rsid w:val="009E1EB0"/>
    <w:rsid w:val="009F7630"/>
    <w:rsid w:val="00A0177C"/>
    <w:rsid w:val="00A050FB"/>
    <w:rsid w:val="00A24967"/>
    <w:rsid w:val="00A52F46"/>
    <w:rsid w:val="00A86980"/>
    <w:rsid w:val="00AB0DF7"/>
    <w:rsid w:val="00AD250A"/>
    <w:rsid w:val="00B5072B"/>
    <w:rsid w:val="00B846C6"/>
    <w:rsid w:val="00BC09C7"/>
    <w:rsid w:val="00C31C84"/>
    <w:rsid w:val="00CC4C06"/>
    <w:rsid w:val="00CD519D"/>
    <w:rsid w:val="00CE3115"/>
    <w:rsid w:val="00D11641"/>
    <w:rsid w:val="00DA3703"/>
    <w:rsid w:val="00DD3F0A"/>
    <w:rsid w:val="00DE3BFF"/>
    <w:rsid w:val="00DF4A2E"/>
    <w:rsid w:val="00E009F5"/>
    <w:rsid w:val="00F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EA2F"/>
  <w15:chartTrackingRefBased/>
  <w15:docId w15:val="{BBAD8463-C944-49AA-8237-A2AD356E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F1935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B8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846C6"/>
    <w:rPr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B8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B846C6"/>
    <w:rPr>
      <w:lang w:val="lt-LT"/>
    </w:rPr>
  </w:style>
  <w:style w:type="paragraph" w:styleId="Sraopastraipa">
    <w:name w:val="List Paragraph"/>
    <w:basedOn w:val="prastasis"/>
    <w:uiPriority w:val="34"/>
    <w:qFormat/>
    <w:rsid w:val="003D6CCB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495591"/>
    <w:rPr>
      <w:color w:val="808080"/>
    </w:rPr>
  </w:style>
  <w:style w:type="paragraph" w:styleId="Dokumentoinaostekstas">
    <w:name w:val="endnote text"/>
    <w:basedOn w:val="prastasis"/>
    <w:link w:val="DokumentoinaostekstasDiagrama"/>
    <w:uiPriority w:val="99"/>
    <w:semiHidden/>
    <w:unhideWhenUsed/>
    <w:rsid w:val="004F1935"/>
    <w:pPr>
      <w:spacing w:after="0" w:line="240" w:lineRule="auto"/>
    </w:pPr>
    <w:rPr>
      <w:sz w:val="20"/>
      <w:szCs w:val="20"/>
    </w:rPr>
  </w:style>
  <w:style w:type="character" w:customStyle="1" w:styleId="DokumentoinaostekstasDiagrama">
    <w:name w:val="Dokumento išnašos tekstas Diagrama"/>
    <w:basedOn w:val="Numatytasispastraiposriftas"/>
    <w:link w:val="Dokumentoinaostekstas"/>
    <w:uiPriority w:val="99"/>
    <w:semiHidden/>
    <w:rsid w:val="004F1935"/>
    <w:rPr>
      <w:sz w:val="20"/>
      <w:szCs w:val="20"/>
      <w:lang w:val="lt-LT"/>
    </w:rPr>
  </w:style>
  <w:style w:type="character" w:styleId="Dokumentoinaosnumeris">
    <w:name w:val="endnote reference"/>
    <w:basedOn w:val="Numatytasispastraiposriftas"/>
    <w:uiPriority w:val="99"/>
    <w:semiHidden/>
    <w:unhideWhenUsed/>
    <w:rsid w:val="004F19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CF8E-DB6F-4723-BC78-9BF85F4F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</dc:creator>
  <cp:keywords/>
  <dc:description/>
  <cp:lastModifiedBy>Adam B</cp:lastModifiedBy>
  <cp:revision>14</cp:revision>
  <dcterms:created xsi:type="dcterms:W3CDTF">2022-12-20T19:56:00Z</dcterms:created>
  <dcterms:modified xsi:type="dcterms:W3CDTF">2023-01-10T22:13:00Z</dcterms:modified>
</cp:coreProperties>
</file>