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888888"/>
          <w:spacing w:val="60"/>
          <w:sz w:val="18"/>
          <w:szCs w:val="18"/>
        </w:rPr>
        <w:t xml:space="preserve">INTEGRATION GUIDE  ·  MAY 2026</w:t>
      </w:r>
    </w:p>
    <w:p>
      <w:pPr>
        <w:spacing w:after="200"/>
        <w:jc w:val="center"/>
      </w:pPr>
      <w:r>
        <w:rPr>
          <w:color w:val="C7944A"/>
          <w:sz w:val="36"/>
          <w:szCs w:val="36"/>
        </w:rPr>
        <w:t xml:space="preserve">❦</w:t>
      </w:r>
    </w:p>
    <w:p>
      <w:pPr>
        <w:spacing w:after="100"/>
        <w:jc w:val="center"/>
      </w:pPr>
      <w:r>
        <w:rPr>
          <w:b/>
          <w:bCs/>
          <w:sz w:val="96"/>
          <w:szCs w:val="96"/>
        </w:rPr>
        <w:t xml:space="preserve">PrintLoop</w:t>
      </w:r>
    </w:p>
    <w:p>
      <w:pPr>
        <w:spacing w:after="600"/>
        <w:jc w:val="center"/>
      </w:pPr>
      <w:r>
        <w:rPr>
          <w:i/>
          <w:iCs/>
          <w:color w:val="D14B2C"/>
          <w:sz w:val="56"/>
          <w:szCs w:val="56"/>
        </w:rPr>
        <w:t xml:space="preserve">New Frontend, Wired</w:t>
      </w:r>
    </w:p>
    <w:p>
      <w:pPr>
        <w:pBdr>
          <w:bottom w:val="single" w:color="1A1410" w:sz="4" w:space="8"/>
        </w:pBdr>
        <w:spacing w:after="200"/>
        <w:jc w:val="center"/>
      </w:pPr>
      <w:r>
        <w:t xml:space="preserve"/>
      </w:r>
    </w:p>
    <w:p>
      <w:pPr>
        <w:spacing w:after="1200"/>
        <w:jc w:val="center"/>
      </w:pPr>
      <w:r>
        <w:rPr>
          <w:i/>
          <w:iCs/>
          <w:sz w:val="24"/>
          <w:szCs w:val="24"/>
        </w:rPr>
        <w:t xml:space="preserve">Connecting the editorial frontend to your working backend.</w:t>
      </w:r>
    </w:p>
    <w:p>
      <w:pPr>
        <w:spacing w:after="200"/>
        <w:jc w:val="center"/>
      </w:pPr>
      <w:r>
        <w:rPr>
          <w:color w:val="888888"/>
          <w:spacing w:val="60"/>
          <w:sz w:val="18"/>
          <w:szCs w:val="18"/>
        </w:rPr>
        <w:t xml:space="preserve">FOR</w:t>
      </w:r>
    </w:p>
    <w:p>
      <w:pPr>
        <w:spacing w:after="600"/>
        <w:jc w:val="center"/>
      </w:pPr>
      <w:r>
        <w:rPr>
          <w:b/>
          <w:bCs/>
          <w:sz w:val="32"/>
          <w:szCs w:val="32"/>
        </w:rPr>
        <w:t xml:space="preserve">Abdurrahman</w:t>
      </w:r>
    </w:p>
    <w:p>
      <w:r>
        <w:br w:type="page"/>
      </w:r>
    </w:p>
    <w:p>
      <w:pPr>
        <w:pStyle w:val="Heading1"/>
        <w:spacing w:after="200" w:before="480"/>
      </w:pPr>
      <w:r>
        <w:rPr>
          <w:b/>
          <w:bCs/>
        </w:rPr>
        <w:t xml:space="preserve">What you just received</w:t>
      </w:r>
    </w:p>
    <w:p>
      <w:pPr>
        <w:spacing w:after="120" w:line="300"/>
      </w:pPr>
      <w:r>
        <w:t xml:space="preserve">This package contains a complete new frontend for PrintLoop, built in the editorial-energetic v3 style you locked in. It runs out of the box, looks polished, and is wired to talk to your existing backend at http://localhost:3000.</w:t>
      </w:r>
    </w:p>
    <w:p>
      <w:pPr>
        <w:spacing w:after="120" w:line="300"/>
      </w:pPr>
      <w:r>
        <w:t xml:space="preserve">Tonight you don't need to throw away your old frontend. You can run them side by side, see how the new one feels, and decide whether to replace your old one when you're ready.</w:t>
      </w:r>
    </w:p>
    <w:p>
      <w:pPr>
        <w:pBdr>
          <w:top w:val="single" w:color="F0E2C7" w:sz="4" w:space="8"/>
          <w:left w:val="single" w:color="C7944A" w:sz="16" w:space="12"/>
          <w:bottom w:val="single" w:color="F0E2C7" w:sz="4" w:space="8"/>
          <w:right w:val="single" w:color="F0E2C7" w:sz="4" w:space="8"/>
        </w:pBdr>
        <w:shd w:fill="FAF4E6" w:val="clear"/>
        <w:spacing w:after="160" w:before="160" w:line="300"/>
      </w:pPr>
      <w:r>
        <w:rPr>
          <w:b/>
          <w:bCs/>
          <w:color w:val="8C6F26"/>
          <w:sz w:val="18"/>
          <w:szCs w:val="18"/>
        </w:rPr>
        <w:t xml:space="preserve">IMPORTANT — </w:t>
      </w:r>
      <w:r>
        <w:rPr>
          <w:sz w:val="22"/>
          <w:szCs w:val="22"/>
        </w:rPr>
        <w:t xml:space="preserve">This guide assumes your backend is already running. If it isn't, start it first: cd backend, then pnpm dev. See your existing setup manual for that part.</w:t>
      </w:r>
    </w:p>
    <w:p>
      <w:pPr>
        <w:pStyle w:val="Heading2"/>
        <w:spacing w:after="140" w:before="320"/>
      </w:pPr>
      <w:r>
        <w:rPr>
          <w:b/>
          <w:bCs/>
        </w:rPr>
        <w:t xml:space="preserve">Table of contents</w:t>
      </w:r>
    </w:p>
    <w:p>
      <w:pPr>
        <w:pStyle w:val="ListParagraph"/>
        <w:numPr>
          <w:ilvl w:val="0"/>
          <w:numId w:val="2"/>
        </w:numPr>
        <w:spacing w:after="80"/>
      </w:pPr>
      <w:r>
        <w:t xml:space="preserve">Part 1 — Install the new frontend (5 min)</w:t>
      </w:r>
    </w:p>
    <w:p>
      <w:pPr>
        <w:pStyle w:val="ListParagraph"/>
        <w:numPr>
          <w:ilvl w:val="0"/>
          <w:numId w:val="2"/>
        </w:numPr>
        <w:spacing w:after="80"/>
      </w:pPr>
      <w:r>
        <w:t xml:space="preserve">Part 2 — Configure it to talk to your backend (1 min)</w:t>
      </w:r>
    </w:p>
    <w:p>
      <w:pPr>
        <w:pStyle w:val="ListParagraph"/>
        <w:numPr>
          <w:ilvl w:val="0"/>
          <w:numId w:val="2"/>
        </w:numPr>
        <w:spacing w:after="80"/>
      </w:pPr>
      <w:r>
        <w:t xml:space="preserve">Part 3 — Run it and try the full flow</w:t>
      </w:r>
    </w:p>
    <w:p>
      <w:pPr>
        <w:pStyle w:val="ListParagraph"/>
        <w:numPr>
          <w:ilvl w:val="0"/>
          <w:numId w:val="2"/>
        </w:numPr>
        <w:spacing w:after="80"/>
      </w:pPr>
      <w:r>
        <w:t xml:space="preserve">Part 4 — What's wired vs what's still mock data</w:t>
      </w:r>
    </w:p>
    <w:p>
      <w:pPr>
        <w:pStyle w:val="ListParagraph"/>
        <w:numPr>
          <w:ilvl w:val="0"/>
          <w:numId w:val="2"/>
        </w:numPr>
        <w:spacing w:after="80"/>
      </w:pPr>
      <w:r>
        <w:t xml:space="preserve">Part 5 — Replace the old frontend when you're ready</w:t>
      </w:r>
    </w:p>
    <w:p>
      <w:pPr>
        <w:pStyle w:val="ListParagraph"/>
        <w:numPr>
          <w:ilvl w:val="0"/>
          <w:numId w:val="2"/>
        </w:numPr>
        <w:spacing w:after="80"/>
      </w:pPr>
      <w:r>
        <w:t xml:space="preserve">Appendix A — File structure overview</w:t>
      </w:r>
    </w:p>
    <w:p>
      <w:pPr>
        <w:pStyle w:val="ListParagraph"/>
        <w:numPr>
          <w:ilvl w:val="0"/>
          <w:numId w:val="2"/>
        </w:numPr>
        <w:spacing w:after="80"/>
      </w:pPr>
      <w:r>
        <w:t xml:space="preserve">Appendix B — When something goes wrong</w:t>
      </w:r>
    </w:p>
    <w:p>
      <w:pPr>
        <w:pStyle w:val="ListParagraph"/>
        <w:numPr>
          <w:ilvl w:val="0"/>
          <w:numId w:val="2"/>
        </w:numPr>
        <w:spacing w:after="80"/>
      </w:pPr>
      <w:r>
        <w:t xml:space="preserve">Appendix C — Handing it to a freelancer</w:t>
      </w:r>
    </w:p>
    <w:p>
      <w:pPr>
        <w:pBdr>
          <w:bottom w:val="single" w:color="1A1410" w:sz="6" w:space="1"/>
        </w:pBdr>
        <w:spacing w:after="200" w:before="200"/>
      </w:pPr>
      <w:r>
        <w:t xml:space="preserve"/>
      </w:r>
    </w:p>
    <w:p>
      <w:pPr>
        <w:pStyle w:val="Heading1"/>
        <w:spacing w:after="200" w:before="480"/>
      </w:pPr>
      <w:r>
        <w:rPr>
          <w:b/>
          <w:bCs/>
        </w:rPr>
        <w:t xml:space="preserve">Part 1 — Install the new frontend</w:t>
      </w:r>
    </w:p>
    <w:p>
      <w:pPr>
        <w:pStyle w:val="Heading2"/>
        <w:spacing w:after="140" w:before="320"/>
      </w:pPr>
      <w:r>
        <w:rPr>
          <w:b/>
          <w:bCs/>
        </w:rPr>
        <w:t xml:space="preserve">Step 1.1 — Extract the package</w:t>
      </w:r>
    </w:p>
    <w:p>
      <w:pPr>
        <w:pStyle w:val="ListParagraph"/>
        <w:numPr>
          <w:ilvl w:val="0"/>
          <w:numId w:val="3"/>
        </w:numPr>
        <w:spacing w:after="80"/>
      </w:pPr>
      <w:r>
        <w:t xml:space="preserve">Find printloop-new-frontend.zip in your Downloads folder.</w:t>
      </w:r>
    </w:p>
    <w:p>
      <w:pPr>
        <w:pStyle w:val="ListParagraph"/>
        <w:numPr>
          <w:ilvl w:val="0"/>
          <w:numId w:val="3"/>
        </w:numPr>
        <w:spacing w:after="80"/>
      </w:pPr>
      <w:r>
        <w:t xml:space="preserve">Right-click → Extract All → pick a location. Suggestion:</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C:\Users\abdur\Downloads\PrintLoop-FINAL\PrintLoop-FINAL\frontend-new\</w:t>
      </w:r>
    </w:p>
    <w:p>
      <w:pPr>
        <w:spacing w:after="120" w:line="300"/>
      </w:pPr>
      <w:r>
        <w:t xml:space="preserve">Notice we are putting it in a NEW folder called frontend-new — not replacing the existing frontend. We keep both.</w:t>
      </w:r>
    </w:p>
    <w:p>
      <w:pPr>
        <w:pStyle w:val="Heading2"/>
        <w:spacing w:after="140" w:before="320"/>
      </w:pPr>
      <w:r>
        <w:rPr>
          <w:b/>
          <w:bCs/>
        </w:rPr>
        <w:t xml:space="preserve">Step 1.2 — Open it in VS Code</w:t>
      </w:r>
    </w:p>
    <w:p>
      <w:pPr>
        <w:pStyle w:val="ListParagraph"/>
        <w:numPr>
          <w:ilvl w:val="0"/>
          <w:numId w:val="4"/>
        </w:numPr>
        <w:spacing w:after="80"/>
      </w:pPr>
      <w:r>
        <w:t xml:space="preserve">In VS Code: File → New Window</w:t>
      </w:r>
    </w:p>
    <w:p>
      <w:pPr>
        <w:pStyle w:val="ListParagraph"/>
        <w:numPr>
          <w:ilvl w:val="0"/>
          <w:numId w:val="4"/>
        </w:numPr>
        <w:spacing w:after="80"/>
      </w:pPr>
      <w:r>
        <w:t xml:space="preserve">File → Open Folder → navigate to the frontend-new folder → Open</w:t>
      </w:r>
    </w:p>
    <w:p>
      <w:pPr>
        <w:pStyle w:val="ListParagraph"/>
        <w:numPr>
          <w:ilvl w:val="0"/>
          <w:numId w:val="4"/>
        </w:numPr>
        <w:spacing w:after="80"/>
      </w:pPr>
      <w:r>
        <w:t xml:space="preserve">You should see folders: src, public, package.json, etc.</w:t>
      </w:r>
    </w:p>
    <w:p>
      <w:pPr>
        <w:pStyle w:val="Heading2"/>
        <w:spacing w:after="140" w:before="320"/>
      </w:pPr>
      <w:r>
        <w:rPr>
          <w:b/>
          <w:bCs/>
        </w:rPr>
        <w:t xml:space="preserve">Step 1.3 — Install dependencies</w:t>
      </w:r>
    </w:p>
    <w:p>
      <w:pPr>
        <w:spacing w:after="120" w:line="300"/>
      </w:pPr>
      <w:r>
        <w:t xml:space="preserve">Open the terminal in VS Code (Ctrl+`) and run:</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pnpm install</w:t>
      </w:r>
    </w:p>
    <w:p>
      <w:pPr>
        <w:spacing w:after="120" w:line="300"/>
      </w:pPr>
      <w:r>
        <w:t xml:space="preserve">Or if you prefer npm:</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npm install</w:t>
      </w:r>
    </w:p>
    <w:p>
      <w:pPr>
        <w:spacing w:after="120" w:line="300"/>
      </w:pPr>
      <w:r>
        <w:t xml:space="preserve">Either works. Takes 2-3 minutes. ~250MB download. Use WiFi if you can.</w:t>
      </w:r>
    </w:p>
    <w:p>
      <w:pPr>
        <w:pBdr>
          <w:bottom w:val="single" w:color="1A1410" w:sz="6" w:space="1"/>
        </w:pBdr>
        <w:spacing w:after="200" w:before="200"/>
      </w:pPr>
      <w:r>
        <w:t xml:space="preserve"/>
      </w:r>
    </w:p>
    <w:p>
      <w:pPr>
        <w:pStyle w:val="Heading1"/>
        <w:spacing w:after="200" w:before="480"/>
      </w:pPr>
      <w:r>
        <w:rPr>
          <w:b/>
          <w:bCs/>
        </w:rPr>
        <w:t xml:space="preserve">Part 2 — Configure the API URL</w:t>
      </w:r>
    </w:p>
    <w:p>
      <w:pPr>
        <w:spacing w:after="120" w:line="300"/>
      </w:pPr>
      <w:r>
        <w:t xml:space="preserve">The frontend needs to know where your backend lives. There's a file called .env.development in the root.</w:t>
      </w:r>
    </w:p>
    <w:p>
      <w:pPr>
        <w:pStyle w:val="Heading2"/>
        <w:spacing w:after="140" w:before="320"/>
      </w:pPr>
      <w:r>
        <w:rPr>
          <w:b/>
          <w:bCs/>
        </w:rPr>
        <w:t xml:space="preserve">Step 2.1 — Open .env.development</w:t>
      </w:r>
    </w:p>
    <w:p>
      <w:pPr>
        <w:spacing w:after="120" w:line="300"/>
      </w:pPr>
      <w:r>
        <w:t xml:space="preserve">In the VS Code file tree, click .env.development. You should see exactly one line:</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VITE_API_URL=http://localhost:3000/api</w:t>
      </w:r>
    </w:p>
    <w:p>
      <w:pPr>
        <w:pStyle w:val="Heading2"/>
        <w:spacing w:after="140" w:before="320"/>
      </w:pPr>
      <w:r>
        <w:rPr>
          <w:b/>
          <w:bCs/>
        </w:rPr>
        <w:t xml:space="preserve">Step 2.2 — Check that matches your backend</w:t>
      </w:r>
    </w:p>
    <w:p>
      <w:pPr>
        <w:spacing w:after="120" w:line="300"/>
      </w:pPr>
      <w:r>
        <w:t xml:space="preserve">This should already be correct because we know your backend runs on port 3000 with the /api prefix. If your backend uses a different port, change the number here.</w:t>
      </w:r>
    </w:p>
    <w:p>
      <w:pPr>
        <w:pBdr>
          <w:top w:val="single" w:color="F0E2C7" w:sz="4" w:space="8"/>
          <w:left w:val="single" w:color="C7944A" w:sz="16" w:space="12"/>
          <w:bottom w:val="single" w:color="F0E2C7" w:sz="4" w:space="8"/>
          <w:right w:val="single" w:color="F0E2C7" w:sz="4" w:space="8"/>
        </w:pBdr>
        <w:shd w:fill="FAF4E6" w:val="clear"/>
        <w:spacing w:after="160" w:before="160" w:line="300"/>
      </w:pPr>
      <w:r>
        <w:rPr>
          <w:b/>
          <w:bCs/>
          <w:color w:val="8C6F26"/>
          <w:sz w:val="18"/>
          <w:szCs w:val="18"/>
        </w:rPr>
        <w:t xml:space="preserve">IMPORTANT — </w:t>
      </w:r>
      <w:r>
        <w:rPr>
          <w:sz w:val="22"/>
          <w:szCs w:val="22"/>
        </w:rPr>
        <w:t xml:space="preserve">Don't add a trailing slash. http://localhost:3000/api — not http://localhost:3000/api/.</w:t>
      </w:r>
    </w:p>
    <w:p>
      <w:pPr>
        <w:pBdr>
          <w:bottom w:val="single" w:color="1A1410" w:sz="6" w:space="1"/>
        </w:pBdr>
        <w:spacing w:after="200" w:before="200"/>
      </w:pPr>
      <w:r>
        <w:t xml:space="preserve"/>
      </w:r>
    </w:p>
    <w:p>
      <w:pPr>
        <w:pStyle w:val="Heading1"/>
        <w:spacing w:after="200" w:before="480"/>
      </w:pPr>
      <w:r>
        <w:rPr>
          <w:b/>
          <w:bCs/>
        </w:rPr>
        <w:t xml:space="preserve">Part 3 — Run it</w:t>
      </w:r>
    </w:p>
    <w:p>
      <w:pPr>
        <w:pStyle w:val="Heading2"/>
        <w:spacing w:after="140" w:before="320"/>
      </w:pPr>
      <w:r>
        <w:rPr>
          <w:b/>
          <w:bCs/>
        </w:rPr>
        <w:t xml:space="preserve">Step 3.1 — Make sure your backend is running</w:t>
      </w:r>
    </w:p>
    <w:p>
      <w:pPr>
        <w:spacing w:after="120" w:line="300"/>
      </w:pPr>
      <w:r>
        <w:t xml:space="preserve">In one PowerShell window:</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cd C:\Users\abdur\Downloads\PrintLoop-FINAL\PrintLoop-FINAL\backend
pnpm dev</w:t>
      </w:r>
    </w:p>
    <w:p>
      <w:pPr>
        <w:spacing w:after="120" w:line="300"/>
      </w:pPr>
      <w:r>
        <w:t xml:space="preserve">Wait for: 🚀 Server is running on http://localhost:3000</w:t>
      </w:r>
    </w:p>
    <w:p>
      <w:pPr>
        <w:pStyle w:val="Heading2"/>
        <w:spacing w:after="140" w:before="320"/>
      </w:pPr>
      <w:r>
        <w:rPr>
          <w:b/>
          <w:bCs/>
        </w:rPr>
        <w:t xml:space="preserve">Step 3.2 — Start the new frontend</w:t>
      </w:r>
    </w:p>
    <w:p>
      <w:pPr>
        <w:spacing w:after="120" w:line="300"/>
      </w:pPr>
      <w:r>
        <w:t xml:space="preserve">In a SECOND PowerShell window (or in VS Code's terminal):</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cd C:\Users\abdur\Downloads\PrintLoop-FINAL\PrintLoop-FINAL\frontend-new
pnpm dev</w:t>
      </w:r>
    </w:p>
    <w:p>
      <w:pPr>
        <w:spacing w:after="120" w:line="300"/>
      </w:pPr>
      <w:r>
        <w:t xml:space="preserve">You should see:</w:t>
      </w:r>
    </w:p>
    <w:p>
      <w:pPr>
        <w:pBdr>
          <w:top w:val="single" w:color="DDDDDD" w:sz="4" w:space="8"/>
          <w:left w:val="single" w:color="D14B2C" w:sz="8" w:space="12"/>
          <w:bottom w:val="single" w:color="DDDDDD" w:sz="4" w:space="8"/>
          <w:right w:val="single" w:color="DDDDDD" w:sz="4" w:space="8"/>
        </w:pBdr>
        <w:shd w:fill="F2EEE3" w:val="clear"/>
        <w:spacing w:after="120" w:before="120" w:line="280"/>
      </w:pPr>
      <w:r>
        <w:rPr>
          <w:rFonts w:ascii="Consolas" w:cs="Consolas" w:eastAsia="Consolas" w:hAnsi="Consolas"/>
          <w:sz w:val="20"/>
          <w:szCs w:val="20"/>
        </w:rPr>
        <w:t xml:space="preserve">VITE v5.x.x ready in 300 ms
➜ Local: http://localhost:5173/</w:t>
      </w:r>
    </w:p>
    <w:p>
      <w:pPr>
        <w:pBdr>
          <w:top w:val="single" w:color="F0E2C7" w:sz="4" w:space="8"/>
          <w:left w:val="single" w:color="C7944A" w:sz="16" w:space="12"/>
          <w:bottom w:val="single" w:color="F0E2C7" w:sz="4" w:space="8"/>
          <w:right w:val="single" w:color="F0E2C7" w:sz="4" w:space="8"/>
        </w:pBdr>
        <w:shd w:fill="FAF4E6" w:val="clear"/>
        <w:spacing w:after="160" w:before="160" w:line="300"/>
      </w:pPr>
      <w:r>
        <w:rPr>
          <w:b/>
          <w:bCs/>
          <w:color w:val="8C6F26"/>
          <w:sz w:val="18"/>
          <w:szCs w:val="18"/>
        </w:rPr>
        <w:t xml:space="preserve">IMPORTANT — </w:t>
      </w:r>
      <w:r>
        <w:rPr>
          <w:sz w:val="22"/>
          <w:szCs w:val="22"/>
        </w:rPr>
        <w:t xml:space="preserve">If your OLD frontend was running on 5173, stop it first (Ctrl+C in its terminal) — only one can use the port at a time.</w:t>
      </w:r>
    </w:p>
    <w:p>
      <w:pPr>
        <w:pStyle w:val="Heading2"/>
        <w:spacing w:after="140" w:before="320"/>
      </w:pPr>
      <w:r>
        <w:rPr>
          <w:b/>
          <w:bCs/>
        </w:rPr>
        <w:t xml:space="preserve">Step 3.3 — Open the new app</w:t>
      </w:r>
    </w:p>
    <w:p>
      <w:pPr>
        <w:spacing w:after="120" w:line="300"/>
      </w:pPr>
      <w:r>
        <w:t xml:space="preserve">Browser → http://localhost:5173</w:t>
      </w:r>
    </w:p>
    <w:p>
      <w:pPr>
        <w:spacing w:after="120" w:line="300"/>
      </w:pPr>
      <w:r>
        <w:t xml:space="preserve">You should see the new editorial landing page — cream paper, big serif headline, persimmon CTA, scrolling marquee at top.</w:t>
      </w:r>
    </w:p>
    <w:p>
      <w:pPr>
        <w:pStyle w:val="Heading2"/>
        <w:spacing w:after="140" w:before="320"/>
      </w:pPr>
      <w:r>
        <w:rPr>
          <w:b/>
          <w:bCs/>
        </w:rPr>
        <w:t xml:space="preserve">Step 3.4 — Try the full flow</w:t>
      </w:r>
    </w:p>
    <w:p>
      <w:pPr>
        <w:pStyle w:val="ListParagraph"/>
        <w:numPr>
          <w:ilvl w:val="0"/>
          <w:numId w:val="5"/>
        </w:numPr>
        <w:spacing w:after="80"/>
      </w:pPr>
      <w:r>
        <w:t xml:space="preserve">Click REGISTER on the landing page</w:t>
      </w:r>
    </w:p>
    <w:p>
      <w:pPr>
        <w:pStyle w:val="ListParagraph"/>
        <w:numPr>
          <w:ilvl w:val="0"/>
          <w:numId w:val="5"/>
        </w:numPr>
        <w:spacing w:after="80"/>
      </w:pPr>
      <w:r>
        <w:t xml:space="preserve">Fill in the form. Use a NEW email — the backend rejects duplicates.</w:t>
      </w:r>
    </w:p>
    <w:p>
      <w:pPr>
        <w:pStyle w:val="ListParagraph"/>
        <w:numPr>
          <w:ilvl w:val="0"/>
          <w:numId w:val="5"/>
        </w:numPr>
        <w:spacing w:after="80"/>
      </w:pPr>
      <w:r>
        <w:t xml:space="preserve">Submit. You should get redirected to the verify-email page with your email pre-filled.</w:t>
      </w:r>
    </w:p>
    <w:p>
      <w:pPr>
        <w:pStyle w:val="ListParagraph"/>
        <w:numPr>
          <w:ilvl w:val="0"/>
          <w:numId w:val="5"/>
        </w:numPr>
        <w:spacing w:after="80"/>
      </w:pPr>
      <w:r>
        <w:t xml:space="preserve">Check your Gmail inbox for the 6-digit code.</w:t>
      </w:r>
    </w:p>
    <w:p>
      <w:pPr>
        <w:pStyle w:val="ListParagraph"/>
        <w:numPr>
          <w:ilvl w:val="0"/>
          <w:numId w:val="5"/>
        </w:numPr>
        <w:spacing w:after="80"/>
      </w:pPr>
      <w:r>
        <w:t xml:space="preserve">Paste it into the 6 boxes (you can paste all 6 at once into the first box).</w:t>
      </w:r>
    </w:p>
    <w:p>
      <w:pPr>
        <w:pStyle w:val="ListParagraph"/>
        <w:numPr>
          <w:ilvl w:val="0"/>
          <w:numId w:val="5"/>
        </w:numPr>
        <w:spacing w:after="80"/>
      </w:pPr>
      <w:r>
        <w:t xml:space="preserve">Click VERIFY EMAIL. You should get redirected to login.</w:t>
      </w:r>
    </w:p>
    <w:p>
      <w:pPr>
        <w:pStyle w:val="ListParagraph"/>
        <w:numPr>
          <w:ilvl w:val="0"/>
          <w:numId w:val="5"/>
        </w:numPr>
        <w:spacing w:after="80"/>
      </w:pPr>
      <w:r>
        <w:t xml:space="preserve">Sign in with the email + password you just used.</w:t>
      </w:r>
    </w:p>
    <w:p>
      <w:pPr>
        <w:pStyle w:val="ListParagraph"/>
        <w:numPr>
          <w:ilvl w:val="0"/>
          <w:numId w:val="5"/>
        </w:numPr>
        <w:spacing w:after="80"/>
      </w:pPr>
      <w:r>
        <w:t xml:space="preserve">Welcome to the dashboard.</w:t>
      </w:r>
    </w:p>
    <w:p>
      <w:pPr>
        <w:pBdr>
          <w:bottom w:val="single" w:color="1A1410" w:sz="6" w:space="1"/>
        </w:pBdr>
        <w:spacing w:after="200" w:before="200"/>
      </w:pPr>
      <w:r>
        <w:t xml:space="preserve"/>
      </w:r>
    </w:p>
    <w:p>
      <w:pPr>
        <w:pStyle w:val="Heading1"/>
        <w:spacing w:after="200" w:before="480"/>
      </w:pPr>
      <w:r>
        <w:rPr>
          <w:b/>
          <w:bCs/>
        </w:rPr>
        <w:t xml:space="preserve">Part 4 — What's wired vs what's mock data</w:t>
      </w:r>
    </w:p>
    <w:p>
      <w:pPr>
        <w:pStyle w:val="Heading2"/>
        <w:spacing w:after="140" w:before="320"/>
      </w:pPr>
      <w:r>
        <w:rPr>
          <w:b/>
          <w:bCs/>
        </w:rPr>
        <w:t xml:space="preserve">✓ Fully wired and working</w:t>
      </w:r>
    </w:p>
    <w:p>
      <w:pPr>
        <w:pStyle w:val="ListParagraph"/>
        <w:numPr>
          <w:ilvl w:val="0"/>
          <w:numId w:val="2"/>
        </w:numPr>
        <w:spacing w:after="80"/>
      </w:pPr>
      <w:r>
        <w:t xml:space="preserve">User registration → POST /api/customer/auth/register</w:t>
      </w:r>
    </w:p>
    <w:p>
      <w:pPr>
        <w:pStyle w:val="ListParagraph"/>
        <w:numPr>
          <w:ilvl w:val="0"/>
          <w:numId w:val="2"/>
        </w:numPr>
        <w:spacing w:after="80"/>
      </w:pPr>
      <w:r>
        <w:t xml:space="preserve">Email verification → POST /api/customer/auth/verify-email</w:t>
      </w:r>
    </w:p>
    <w:p>
      <w:pPr>
        <w:pStyle w:val="ListParagraph"/>
        <w:numPr>
          <w:ilvl w:val="0"/>
          <w:numId w:val="2"/>
        </w:numPr>
        <w:spacing w:after="80"/>
      </w:pPr>
      <w:r>
        <w:t xml:space="preserve">Resend verification → POST /api/customer/auth/send-verification-email</w:t>
      </w:r>
    </w:p>
    <w:p>
      <w:pPr>
        <w:pStyle w:val="ListParagraph"/>
        <w:numPr>
          <w:ilvl w:val="0"/>
          <w:numId w:val="2"/>
        </w:numPr>
        <w:spacing w:after="80"/>
      </w:pPr>
      <w:r>
        <w:t xml:space="preserve">Sign in → POST /api/customer/auth/login</w:t>
      </w:r>
    </w:p>
    <w:p>
      <w:pPr>
        <w:pStyle w:val="ListParagraph"/>
        <w:numPr>
          <w:ilvl w:val="0"/>
          <w:numId w:val="2"/>
        </w:numPr>
        <w:spacing w:after="80"/>
      </w:pPr>
      <w:r>
        <w:t xml:space="preserve">Forgot password → POST /api/customer/auth/forgot-password</w:t>
      </w:r>
    </w:p>
    <w:p>
      <w:pPr>
        <w:pStyle w:val="ListParagraph"/>
        <w:numPr>
          <w:ilvl w:val="0"/>
          <w:numId w:val="2"/>
        </w:numPr>
        <w:spacing w:after="80"/>
      </w:pPr>
      <w:r>
        <w:t xml:space="preserve">Auto token refresh → POST /api/customer/auth/refresh</w:t>
      </w:r>
    </w:p>
    <w:p>
      <w:pPr>
        <w:pStyle w:val="ListParagraph"/>
        <w:numPr>
          <w:ilvl w:val="0"/>
          <w:numId w:val="2"/>
        </w:numPr>
        <w:spacing w:after="80"/>
      </w:pPr>
      <w:r>
        <w:t xml:space="preserve">Sign out (frontend only — clears local tokens)</w:t>
      </w:r>
    </w:p>
    <w:p>
      <w:pPr>
        <w:pStyle w:val="ListParagraph"/>
        <w:numPr>
          <w:ilvl w:val="0"/>
          <w:numId w:val="2"/>
        </w:numPr>
        <w:spacing w:after="80"/>
      </w:pPr>
      <w:r>
        <w:t xml:space="preserve">Protected routes (you can't see dashboard without signing in)</w:t>
      </w:r>
    </w:p>
    <w:p>
      <w:pPr>
        <w:pStyle w:val="Heading2"/>
        <w:spacing w:after="140" w:before="320"/>
      </w:pPr>
      <w:r>
        <w:rPr>
          <w:b/>
          <w:bCs/>
        </w:rPr>
        <w:t xml:space="preserve">⏳ UI built, using mock data</w:t>
      </w:r>
    </w:p>
    <w:p>
      <w:pPr>
        <w:spacing w:after="120" w:line="300"/>
      </w:pPr>
      <w:r>
        <w:t xml:space="preserve">These screens look real and work visually, but show demo data because the backend endpoints either don't exist yet or need different field shapes. They're easy to wire up once you decide the data shapes.</w:t>
      </w:r>
    </w:p>
    <w:p>
      <w:pPr>
        <w:pStyle w:val="ListParagraph"/>
        <w:numPr>
          <w:ilvl w:val="0"/>
          <w:numId w:val="2"/>
        </w:numPr>
        <w:spacing w:after="80"/>
      </w:pPr>
      <w:r>
        <w:t xml:space="preserve">Dashboard active job + stats (uses hardcoded demo values)</w:t>
      </w:r>
    </w:p>
    <w:p>
      <w:pPr>
        <w:pStyle w:val="ListParagraph"/>
        <w:numPr>
          <w:ilvl w:val="0"/>
          <w:numId w:val="2"/>
        </w:numPr>
        <w:spacing w:after="80"/>
      </w:pPr>
      <w:r>
        <w:t xml:space="preserve">Print jobs list (uses hardcoded sample jobs)</w:t>
      </w:r>
    </w:p>
    <w:p>
      <w:pPr>
        <w:pStyle w:val="ListParagraph"/>
        <w:numPr>
          <w:ilvl w:val="0"/>
          <w:numId w:val="2"/>
        </w:numPr>
        <w:spacing w:after="80"/>
      </w:pPr>
      <w:r>
        <w:t xml:space="preserve">Wallet balance + transactions (uses hardcoded amounts)</w:t>
      </w:r>
    </w:p>
    <w:p>
      <w:pPr>
        <w:pStyle w:val="ListParagraph"/>
        <w:numPr>
          <w:ilvl w:val="0"/>
          <w:numId w:val="2"/>
        </w:numPr>
        <w:spacing w:after="80"/>
      </w:pPr>
      <w:r>
        <w:t xml:space="preserve">Stations directory (uses hardcoded station list)</w:t>
      </w:r>
    </w:p>
    <w:p>
      <w:pPr>
        <w:pStyle w:val="ListParagraph"/>
        <w:numPr>
          <w:ilvl w:val="0"/>
          <w:numId w:val="2"/>
        </w:numPr>
        <w:spacing w:after="80"/>
      </w:pPr>
      <w:r>
        <w:t xml:space="preserve">New print flow (does NOT actually upload or charge — the receipt screen is a UI mock)</w:t>
      </w:r>
    </w:p>
    <w:p>
      <w:pPr>
        <w:pStyle w:val="Heading2"/>
        <w:spacing w:after="140" w:before="320"/>
      </w:pPr>
      <w:r>
        <w:rPr>
          <w:b/>
          <w:bCs/>
        </w:rPr>
        <w:t xml:space="preserve">✗ Not implemented yet</w:t>
      </w:r>
    </w:p>
    <w:p>
      <w:pPr>
        <w:pStyle w:val="ListParagraph"/>
        <w:numPr>
          <w:ilvl w:val="0"/>
          <w:numId w:val="2"/>
        </w:numPr>
        <w:spacing w:after="80"/>
      </w:pPr>
      <w:r>
        <w:t xml:space="preserve">Actual file upload to Cloudinary</w:t>
      </w:r>
    </w:p>
    <w:p>
      <w:pPr>
        <w:pStyle w:val="ListParagraph"/>
        <w:numPr>
          <w:ilvl w:val="0"/>
          <w:numId w:val="2"/>
        </w:numPr>
        <w:spacing w:after="80"/>
      </w:pPr>
      <w:r>
        <w:t xml:space="preserve">Actual Paystack payment integration</w:t>
      </w:r>
    </w:p>
    <w:p>
      <w:pPr>
        <w:pStyle w:val="ListParagraph"/>
        <w:numPr>
          <w:ilvl w:val="0"/>
          <w:numId w:val="2"/>
        </w:numPr>
        <w:spacing w:after="80"/>
      </w:pPr>
      <w:r>
        <w:t xml:space="preserve">Kiosk-side code verification (the kiosk page is UI-only)</w:t>
      </w:r>
    </w:p>
    <w:p>
      <w:pPr>
        <w:pStyle w:val="ListParagraph"/>
        <w:numPr>
          <w:ilvl w:val="0"/>
          <w:numId w:val="2"/>
        </w:numPr>
        <w:spacing w:after="80"/>
      </w:pPr>
      <w:r>
        <w:t xml:space="preserve">Group printing flow</w:t>
      </w:r>
    </w:p>
    <w:p>
      <w:pPr>
        <w:pStyle w:val="ListParagraph"/>
        <w:numPr>
          <w:ilvl w:val="0"/>
          <w:numId w:val="2"/>
        </w:numPr>
        <w:spacing w:after="80"/>
      </w:pPr>
      <w:r>
        <w:t xml:space="preserve">Admin panel</w:t>
      </w:r>
    </w:p>
    <w:p>
      <w:pPr>
        <w:pBdr>
          <w:top w:val="single" w:color="F0E2C7" w:sz="4" w:space="8"/>
          <w:left w:val="single" w:color="C7944A" w:sz="16" w:space="12"/>
          <w:bottom w:val="single" w:color="F0E2C7" w:sz="4" w:space="8"/>
          <w:right w:val="single" w:color="F0E2C7" w:sz="4" w:space="8"/>
        </w:pBdr>
        <w:shd w:fill="FAF4E6" w:val="clear"/>
        <w:spacing w:after="160" w:before="160" w:line="300"/>
      </w:pPr>
      <w:r>
        <w:rPr>
          <w:b/>
          <w:bCs/>
          <w:color w:val="8C6F26"/>
          <w:sz w:val="18"/>
          <w:szCs w:val="18"/>
        </w:rPr>
        <w:t xml:space="preserve">WHY THIS MATTERS — </w:t>
      </w:r>
      <w:r>
        <w:rPr>
          <w:sz w:val="22"/>
          <w:szCs w:val="22"/>
        </w:rPr>
        <w:t xml:space="preserve">The auth flow being fully wired is the important part. Everything else is connecting the existing UI to backend endpoints that may not exist yet — that's a 2-3 day project for a freelancer following the structure already in place.</w:t>
      </w:r>
    </w:p>
    <w:p>
      <w:pPr>
        <w:pBdr>
          <w:bottom w:val="single" w:color="1A1410" w:sz="6" w:space="1"/>
        </w:pBdr>
        <w:spacing w:after="200" w:before="200"/>
      </w:pPr>
      <w:r>
        <w:t xml:space="preserve"/>
      </w:r>
    </w:p>
    <w:p>
      <w:pPr>
        <w:pStyle w:val="Heading1"/>
        <w:spacing w:after="200" w:before="480"/>
      </w:pPr>
      <w:r>
        <w:rPr>
          <w:b/>
          <w:bCs/>
        </w:rPr>
        <w:t xml:space="preserve">Part 5 — Replace the old frontend when you're ready</w:t>
      </w:r>
    </w:p>
    <w:p>
      <w:pPr>
        <w:spacing w:after="120" w:line="300"/>
      </w:pPr>
      <w:r>
        <w:t xml:space="preserve">Right now you have two frontends: the OLD one (your real working print-loop-customers-main) and the NEW one (this editorial version). The OLD one has more wiring; the NEW one has nicer design but less integration.</w:t>
      </w:r>
    </w:p>
    <w:p>
      <w:pPr>
        <w:pStyle w:val="Heading2"/>
        <w:spacing w:after="140" w:before="320"/>
      </w:pPr>
      <w:r>
        <w:rPr>
          <w:b/>
          <w:bCs/>
        </w:rPr>
        <w:t xml:space="preserve">Strategy A — Run both, learn, then commit</w:t>
      </w:r>
    </w:p>
    <w:p>
      <w:pPr>
        <w:spacing w:after="120" w:line="300"/>
      </w:pPr>
      <w:r>
        <w:t xml:space="preserve">Best path. For a few days:</w:t>
      </w:r>
    </w:p>
    <w:p>
      <w:pPr>
        <w:pStyle w:val="ListParagraph"/>
        <w:numPr>
          <w:ilvl w:val="0"/>
          <w:numId w:val="2"/>
        </w:numPr>
        <w:spacing w:after="80"/>
      </w:pPr>
      <w:r>
        <w:t xml:space="preserve">Use the OLD frontend when you want to actually upload, pay, or print something.</w:t>
      </w:r>
    </w:p>
    <w:p>
      <w:pPr>
        <w:pStyle w:val="ListParagraph"/>
        <w:numPr>
          <w:ilvl w:val="0"/>
          <w:numId w:val="2"/>
        </w:numPr>
        <w:spacing w:after="80"/>
      </w:pPr>
      <w:r>
        <w:t xml:space="preserve">Use the NEW frontend to show people the design, get feedback, iterate.</w:t>
      </w:r>
    </w:p>
    <w:p>
      <w:pPr>
        <w:pStyle w:val="ListParagraph"/>
        <w:numPr>
          <w:ilvl w:val="0"/>
          <w:numId w:val="2"/>
        </w:numPr>
        <w:spacing w:after="80"/>
      </w:pPr>
      <w:r>
        <w:t xml:space="preserve">After 1-2 weeks: decide which to keep.</w:t>
      </w:r>
    </w:p>
    <w:p>
      <w:pPr>
        <w:pStyle w:val="Heading2"/>
        <w:spacing w:after="140" w:before="320"/>
      </w:pPr>
      <w:r>
        <w:rPr>
          <w:b/>
          <w:bCs/>
        </w:rPr>
        <w:t xml:space="preserve">Strategy B — Move forward with the NEW frontend</w:t>
      </w:r>
    </w:p>
    <w:p>
      <w:pPr>
        <w:spacing w:after="120" w:line="300"/>
      </w:pPr>
      <w:r>
        <w:t xml:space="preserve">If you're confident, archive the old frontend and proceed:</w:t>
      </w:r>
    </w:p>
    <w:p>
      <w:pPr>
        <w:pStyle w:val="ListParagraph"/>
        <w:numPr>
          <w:ilvl w:val="0"/>
          <w:numId w:val="6"/>
        </w:numPr>
        <w:spacing w:after="80"/>
      </w:pPr>
      <w:r>
        <w:t xml:space="preserve">Rename the old frontend folder: frontend → frontend-old</w:t>
      </w:r>
    </w:p>
    <w:p>
      <w:pPr>
        <w:pStyle w:val="ListParagraph"/>
        <w:numPr>
          <w:ilvl w:val="0"/>
          <w:numId w:val="6"/>
        </w:numPr>
        <w:spacing w:after="80"/>
      </w:pPr>
      <w:r>
        <w:t xml:space="preserve">Rename the new one: frontend-new → frontend</w:t>
      </w:r>
    </w:p>
    <w:p>
      <w:pPr>
        <w:pStyle w:val="ListParagraph"/>
        <w:numPr>
          <w:ilvl w:val="0"/>
          <w:numId w:val="6"/>
        </w:numPr>
        <w:spacing w:after="80"/>
      </w:pPr>
      <w:r>
        <w:t xml:space="preserve">Hire a freelancer for ₦150-250k to wire up the remaining endpoints (print jobs, wallet, file upload, payment).</w:t>
      </w:r>
    </w:p>
    <w:p>
      <w:pPr>
        <w:pStyle w:val="ListParagraph"/>
        <w:numPr>
          <w:ilvl w:val="0"/>
          <w:numId w:val="6"/>
        </w:numPr>
        <w:spacing w:after="80"/>
      </w:pPr>
      <w:r>
        <w:t xml:space="preserve">Send them this guide + the freelancer brief in Appendix C.</w:t>
      </w:r>
    </w:p>
    <w:p>
      <w:pPr>
        <w:pStyle w:val="Heading2"/>
        <w:spacing w:after="140" w:before="320"/>
      </w:pPr>
      <w:r>
        <w:rPr>
          <w:b/>
          <w:bCs/>
        </w:rPr>
        <w:t xml:space="preserve">Strategy C — Apply the NEW look to the OLD frontend</w:t>
      </w:r>
    </w:p>
    <w:p>
      <w:pPr>
        <w:spacing w:after="120" w:line="300"/>
      </w:pPr>
      <w:r>
        <w:t xml:space="preserve">Lower risk: keep all your existing wiring, just restyle. The design tokens, components, and CSS classes from the new frontend can be copied into the old one. This is the ₦100-150k option.</w:t>
      </w:r>
    </w:p>
    <w:p>
      <w:pPr>
        <w:pBdr>
          <w:bottom w:val="single" w:color="1A1410" w:sz="6" w:space="1"/>
        </w:pBdr>
        <w:spacing w:after="200" w:before="200"/>
      </w:pPr>
      <w:r>
        <w:t xml:space="preserve"/>
      </w:r>
    </w:p>
    <w:p>
      <w:pPr>
        <w:pStyle w:val="Heading1"/>
        <w:spacing w:after="200" w:before="480"/>
      </w:pPr>
      <w:r>
        <w:rPr>
          <w:b/>
          <w:bCs/>
        </w:rPr>
        <w:t xml:space="preserve">Appendix A — File structure</w:t>
      </w:r>
    </w:p>
    <w:p>
      <w:pPr>
        <w:spacing w:after="120" w:line="300"/>
      </w:pPr>
      <w:r>
        <w:t xml:space="preserve">Here's what's in the new frontend,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A1410" w:val="clear"/>
            <w:tcMar>
              <w:top w:type="dxa" w:w="100"/>
              <w:left w:type="dxa" w:w="140"/>
              <w:bottom w:type="dxa" w:w="100"/>
              <w:right w:type="dxa" w:w="140"/>
            </w:tcMar>
          </w:tcPr>
          <w:p>
            <w:r>
              <w:rPr>
                <w:b/>
                <w:bCs/>
                <w:color w:val="FFFFFF"/>
                <w:sz w:val="20"/>
                <w:szCs w:val="20"/>
              </w:rPr>
              <w:t xml:space="preserve">File / folder</w:t>
            </w:r>
          </w:p>
        </w:tc>
        <w:tc>
          <w:tcPr>
            <w:tcW w:type="dxa" w:w="6360"/>
            <w:tcBorders>
              <w:top w:val="single" w:color="BBBBBB" w:sz="4"/>
              <w:left w:val="single" w:color="BBBBBB" w:sz="4"/>
              <w:bottom w:val="single" w:color="BBBBBB" w:sz="4"/>
              <w:right w:val="single" w:color="BBBBBB" w:sz="4"/>
            </w:tcBorders>
            <w:shd w:fill="1A1410" w:val="clear"/>
            <w:tcMar>
              <w:top w:type="dxa" w:w="100"/>
              <w:left w:type="dxa" w:w="140"/>
              <w:bottom w:type="dxa" w:w="100"/>
              <w:right w:type="dxa" w:w="140"/>
            </w:tcMar>
          </w:tcPr>
          <w:p>
            <w:r>
              <w:rPr>
                <w:b/>
                <w:bCs/>
                <w:color w:val="FFFFFF"/>
                <w:sz w:val="20"/>
                <w:szCs w:val="20"/>
              </w:rPr>
              <w:t xml:space="preserve">What it does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package.json</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List of libraries the project needs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vite.config.ts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Build tool config</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tailwind.config.js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Design system — colors, fonts, animations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src/index.css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Component styles (buttons, inputs, cards)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src/main.tsx</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Entry point — boots the app</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src/App.tsx</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Main router — which URL shows which page</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src/components/ui/</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Reusable UI pieces (Button, Input)</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src/components/layout/</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Page frames (Masthead, AppLayout, AuthLayout)</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src/pages/auth/</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Login, Register, Verify, Forgot</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src/pages/customer/</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Dashboard, NewPrint, Jobs, Wallet, etc.</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src/pages/kiosk/</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Kiosk tablet screen</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src/store/</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Redux state (auth, API calls)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src/store/services/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RTK Query — the part that talks to the backend</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src/constants/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Route URLs, config values</w:t>
            </w:r>
          </w:p>
        </w:tc>
      </w:tr>
      <w:tr>
        <w:tc>
          <w:tcPr>
            <w:tcW w:type="dxa" w:w="30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src/lib/errors.ts</w:t>
            </w:r>
          </w:p>
        </w:tc>
        <w:tc>
          <w:tcPr>
            <w:tcW w:type="dxa" w:w="63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r>
              <w:rPr>
                <w:b w:val="false"/>
                <w:bCs w:val="false"/>
                <w:color w:val="000000"/>
                <w:sz w:val="20"/>
                <w:szCs w:val="20"/>
              </w:rPr>
              <w:t xml:space="preserve">Helper to display backend errors nicely</w:t>
            </w:r>
          </w:p>
        </w:tc>
      </w:tr>
    </w:tbl>
    <w:p>
      <w:pPr>
        <w:pBdr>
          <w:bottom w:val="single" w:color="1A1410" w:sz="6" w:space="1"/>
        </w:pBdr>
        <w:spacing w:after="200" w:before="200"/>
      </w:pPr>
      <w:r>
        <w:t xml:space="preserve"/>
      </w:r>
    </w:p>
    <w:p>
      <w:pPr>
        <w:pStyle w:val="Heading1"/>
        <w:spacing w:after="200" w:before="480"/>
      </w:pPr>
      <w:r>
        <w:rPr>
          <w:b/>
          <w:bCs/>
        </w:rPr>
        <w:t xml:space="preserve">Appendix B — When something goes wrong</w:t>
      </w:r>
    </w:p>
    <w:p>
      <w:pPr>
        <w:pStyle w:val="Heading2"/>
        <w:spacing w:after="140" w:before="320"/>
      </w:pPr>
      <w:r>
        <w:rPr>
          <w:b/>
          <w:bCs/>
        </w:rPr>
        <w:t xml:space="preserve">"Cannot connect to backend" or empty data</w:t>
      </w:r>
    </w:p>
    <w:p>
      <w:pPr>
        <w:pStyle w:val="ListParagraph"/>
        <w:numPr>
          <w:ilvl w:val="0"/>
          <w:numId w:val="2"/>
        </w:numPr>
        <w:spacing w:after="80"/>
      </w:pPr>
      <w:r>
        <w:t xml:space="preserve">Backend isn't running. Start it: cd backend &amp;&amp; pnpm dev</w:t>
      </w:r>
    </w:p>
    <w:p>
      <w:pPr>
        <w:pStyle w:val="ListParagraph"/>
        <w:numPr>
          <w:ilvl w:val="0"/>
          <w:numId w:val="2"/>
        </w:numPr>
        <w:spacing w:after="80"/>
      </w:pPr>
      <w:r>
        <w:t xml:space="preserve">Wrong API URL. Check .env.development matches your backend port.</w:t>
      </w:r>
    </w:p>
    <w:p>
      <w:pPr>
        <w:pStyle w:val="ListParagraph"/>
        <w:numPr>
          <w:ilvl w:val="0"/>
          <w:numId w:val="2"/>
        </w:numPr>
        <w:spacing w:after="80"/>
      </w:pPr>
      <w:r>
        <w:t xml:space="preserve">CORS error in browser console. Add http://localhost:5173 to your backend's CORS allowed origins.</w:t>
      </w:r>
    </w:p>
    <w:p>
      <w:pPr>
        <w:pStyle w:val="Heading2"/>
        <w:spacing w:after="140" w:before="320"/>
      </w:pPr>
      <w:r>
        <w:rPr>
          <w:b/>
          <w:bCs/>
        </w:rPr>
        <w:t xml:space="preserve">"Port 5173 is in use"</w:t>
      </w:r>
    </w:p>
    <w:p>
      <w:pPr>
        <w:spacing w:after="120" w:line="300"/>
      </w:pPr>
      <w:r>
        <w:t xml:space="preserve">Your old frontend is still running. Stop it (Ctrl+C in its terminal).</w:t>
      </w:r>
    </w:p>
    <w:p>
      <w:pPr>
        <w:pStyle w:val="Heading2"/>
        <w:spacing w:after="140" w:before="320"/>
      </w:pPr>
      <w:r>
        <w:rPr>
          <w:b/>
          <w:bCs/>
        </w:rPr>
        <w:t xml:space="preserve">"npm install fails"</w:t>
      </w:r>
    </w:p>
    <w:p>
      <w:pPr>
        <w:pStyle w:val="ListParagraph"/>
        <w:numPr>
          <w:ilvl w:val="0"/>
          <w:numId w:val="2"/>
        </w:numPr>
        <w:spacing w:after="80"/>
      </w:pPr>
      <w:r>
        <w:t xml:space="preserve">Bad network. Switch to WiFi. Re-run.</w:t>
      </w:r>
    </w:p>
    <w:p>
      <w:pPr>
        <w:pStyle w:val="ListParagraph"/>
        <w:numPr>
          <w:ilvl w:val="0"/>
          <w:numId w:val="2"/>
        </w:numPr>
        <w:spacing w:after="80"/>
      </w:pPr>
      <w:r>
        <w:t xml:space="preserve">Different node version needed. The project works on Node 18+ and pnpm 8+.</w:t>
      </w:r>
    </w:p>
    <w:p>
      <w:pPr>
        <w:pStyle w:val="Heading2"/>
        <w:spacing w:after="140" w:before="320"/>
      </w:pPr>
      <w:r>
        <w:rPr>
          <w:b/>
          <w:bCs/>
        </w:rPr>
        <w:t xml:space="preserve">"Registration fails with: Route not found"</w:t>
      </w:r>
    </w:p>
    <w:p>
      <w:pPr>
        <w:pStyle w:val="ListParagraph"/>
        <w:numPr>
          <w:ilvl w:val="0"/>
          <w:numId w:val="2"/>
        </w:numPr>
        <w:spacing w:after="80"/>
      </w:pPr>
      <w:r>
        <w:t xml:space="preserve">Your VITE_API_URL is wrong. Should be: http://localhost:3000/api</w:t>
      </w:r>
    </w:p>
    <w:p>
      <w:pPr>
        <w:pStyle w:val="ListParagraph"/>
        <w:numPr>
          <w:ilvl w:val="0"/>
          <w:numId w:val="2"/>
        </w:numPr>
        <w:spacing w:after="80"/>
      </w:pPr>
      <w:r>
        <w:t xml:space="preserve">Backend isn't actually running on 3000 — check the backend terminal output.</w:t>
      </w:r>
    </w:p>
    <w:p>
      <w:pPr>
        <w:pStyle w:val="Heading2"/>
        <w:spacing w:after="140" w:before="320"/>
      </w:pPr>
      <w:r>
        <w:rPr>
          <w:b/>
          <w:bCs/>
        </w:rPr>
        <w:t xml:space="preserve">"Login fails with: No token provided"</w:t>
      </w:r>
    </w:p>
    <w:p>
      <w:pPr>
        <w:pStyle w:val="ListParagraph"/>
        <w:numPr>
          <w:ilvl w:val="0"/>
          <w:numId w:val="2"/>
        </w:numPr>
        <w:spacing w:after="80"/>
      </w:pPr>
      <w:r>
        <w:t xml:space="preserve">This is the bug we already solved — the backend expects /api/customer/auth/login. This frontend is configured for that. If you still see it, check that .env.development is loaded (restart pnpm dev after changes to .env files).</w:t>
      </w:r>
    </w:p>
    <w:p>
      <w:pPr>
        <w:pStyle w:val="Heading2"/>
        <w:spacing w:after="140" w:before="320"/>
      </w:pPr>
      <w:r>
        <w:rPr>
          <w:b/>
          <w:bCs/>
        </w:rPr>
        <w:t xml:space="preserve">"Verification fails: Invalid token"</w:t>
      </w:r>
    </w:p>
    <w:p>
      <w:pPr>
        <w:pStyle w:val="ListParagraph"/>
        <w:numPr>
          <w:ilvl w:val="0"/>
          <w:numId w:val="2"/>
        </w:numPr>
        <w:spacing w:after="80"/>
      </w:pPr>
      <w:r>
        <w:t xml:space="preserve">Code expired (10 min limit). Click RESEND CODE.</w:t>
      </w:r>
    </w:p>
    <w:p>
      <w:pPr>
        <w:pStyle w:val="ListParagraph"/>
        <w:numPr>
          <w:ilvl w:val="0"/>
          <w:numId w:val="2"/>
        </w:numPr>
        <w:spacing w:after="80"/>
      </w:pPr>
      <w:r>
        <w:t xml:space="preserve">Wrong code copied. Check carefully.</w:t>
      </w:r>
    </w:p>
    <w:p>
      <w:pPr>
        <w:pBdr>
          <w:bottom w:val="single" w:color="1A1410" w:sz="6" w:space="1"/>
        </w:pBdr>
        <w:spacing w:after="200" w:before="200"/>
      </w:pPr>
      <w:r>
        <w:t xml:space="preserve"/>
      </w:r>
    </w:p>
    <w:p>
      <w:pPr>
        <w:pStyle w:val="Heading1"/>
        <w:spacing w:after="200" w:before="480"/>
      </w:pPr>
      <w:r>
        <w:rPr>
          <w:b/>
          <w:bCs/>
        </w:rPr>
        <w:t xml:space="preserve">Appendix C — Handing it to a freelancer</w:t>
      </w:r>
    </w:p>
    <w:p>
      <w:pPr>
        <w:spacing w:after="120" w:line="300"/>
      </w:pPr>
      <w:r>
        <w:t xml:space="preserve">To wire the remaining features (file upload, payment, kiosk-side code verification, admin panel), here's a brief you can send to any Nigerian Node.js + React freelancer:</w:t>
      </w:r>
    </w:p>
    <w:p>
      <w:pPr>
        <w:pBdr>
          <w:top w:val="single" w:color="F0E2C7" w:sz="4" w:space="8"/>
          <w:left w:val="single" w:color="C7944A" w:sz="16" w:space="12"/>
          <w:bottom w:val="single" w:color="F0E2C7" w:sz="4" w:space="8"/>
          <w:right w:val="single" w:color="F0E2C7" w:sz="4" w:space="8"/>
        </w:pBdr>
        <w:shd w:fill="FAF4E6" w:val="clear"/>
        <w:spacing w:after="160" w:before="160" w:line="300"/>
      </w:pPr>
      <w:r>
        <w:rPr>
          <w:b/>
          <w:bCs/>
          <w:color w:val="8C6F26"/>
          <w:sz w:val="18"/>
          <w:szCs w:val="18"/>
        </w:rPr>
        <w:t xml:space="preserve">BRIEF — </w:t>
      </w:r>
      <w:r>
        <w:rPr>
          <w:sz w:val="22"/>
          <w:szCs w:val="22"/>
        </w:rPr>
        <w:t xml:space="preserve">I have a working backend (Node + Express + TypeORM + MySQL) at http://localhost:3000 with all customer auth endpoints wired. I have a new React + Vite + Tailwind + RTK Query frontend with all the UI built. I need you to: (1) wire the file upload flow to POST /api/customer/files/upload, (2) wire the payment flow to Paystack via the backend's existing payment endpoints, (3) wire the print jobs list to GET /api/customer/print-jobs, (4) wire the wallet to the existing wallet endpoints, (5) build a kiosk-side code verification page that calls the backend's printer endpoints. UI is already built — you only need to connect data. Estimate: 15-25 hours. Budget: ₦200-300k.</w:t>
      </w:r>
    </w:p>
    <w:p>
      <w:pPr>
        <w:spacing w:after="120" w:line="300"/>
      </w:pPr>
      <w:r>
        <w:t xml:space="preserve">Send them: the zipped new frontend folder, this guide, and the backend folder zipped (so they can run both and test).</w:t>
      </w:r>
    </w:p>
    <w:p>
      <w:pPr>
        <w:pStyle w:val="Heading2"/>
        <w:spacing w:after="140" w:before="320"/>
      </w:pPr>
      <w:r>
        <w:rPr>
          <w:b/>
          <w:bCs/>
        </w:rPr>
        <w:t xml:space="preserve">Where to find them</w:t>
      </w:r>
    </w:p>
    <w:p>
      <w:pPr>
        <w:pStyle w:val="ListParagraph"/>
        <w:numPr>
          <w:ilvl w:val="0"/>
          <w:numId w:val="2"/>
        </w:numPr>
        <w:spacing w:after="80"/>
      </w:pPr>
      <w:r>
        <w:t xml:space="preserve">Upwork — https://upwork.com (search Nigerian Node.js + React)</w:t>
      </w:r>
    </w:p>
    <w:p>
      <w:pPr>
        <w:pStyle w:val="ListParagraph"/>
        <w:numPr>
          <w:ilvl w:val="0"/>
          <w:numId w:val="2"/>
        </w:numPr>
        <w:spacing w:after="80"/>
      </w:pPr>
      <w:r>
        <w:t xml:space="preserve">X (Twitter) — search Lagos React developer or Nigerian fullstack</w:t>
      </w:r>
    </w:p>
    <w:p>
      <w:pPr>
        <w:pStyle w:val="ListParagraph"/>
        <w:numPr>
          <w:ilvl w:val="0"/>
          <w:numId w:val="2"/>
        </w:numPr>
        <w:spacing w:after="80"/>
      </w:pPr>
      <w:r>
        <w:t xml:space="preserve">Genesys / Tunga — Nigerian dev agencies</w:t>
      </w:r>
    </w:p>
    <w:p>
      <w:pPr>
        <w:pBdr>
          <w:bottom w:val="single" w:color="1A1410" w:sz="6" w:space="1"/>
        </w:pBdr>
        <w:spacing w:after="200" w:before="200"/>
      </w:pPr>
      <w:r>
        <w:t xml:space="preserve"/>
      </w:r>
    </w:p>
    <w:p>
      <w:pPr>
        <w:spacing w:after="200" w:before="800"/>
        <w:jc w:val="center"/>
      </w:pPr>
      <w:r>
        <w:rPr>
          <w:color w:val="C7944A"/>
          <w:sz w:val="36"/>
          <w:szCs w:val="36"/>
        </w:rPr>
        <w:t xml:space="preserve">❦</w:t>
      </w:r>
    </w:p>
    <w:p>
      <w:pPr>
        <w:spacing w:after="200"/>
        <w:jc w:val="center"/>
      </w:pPr>
      <w:r>
        <w:rPr>
          <w:i/>
          <w:iCs/>
          <w:sz w:val="32"/>
          <w:szCs w:val="32"/>
        </w:rPr>
        <w:t xml:space="preserve">End of guide.</w:t>
      </w:r>
    </w:p>
    <w:p>
      <w:pPr>
        <w:spacing w:after="800"/>
        <w:jc w:val="center"/>
      </w:pPr>
      <w:r>
        <w:rPr>
          <w:i/>
          <w:iCs/>
          <w:color w:val="888888"/>
          <w:sz w:val="24"/>
          <w:szCs w:val="24"/>
        </w:rPr>
        <w:t xml:space="preserve">Stop queueing. Start printing.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7944A"/>
      </w:rPr>
      <w:t xml:space="preserve">— </w:t>
    </w:r>
    <w:r>
      <w:rPr>
        <w:color w:val="888888"/>
        <w:sz w:val="18"/>
        <w:szCs w:val="18"/>
      </w:rPr>
      <w:t xml:space="preserve">Page </w:t>
    </w:r>
    <w:r>
      <w:rPr>
        <w:i/>
        <w:iCs/>
        <w:color w:val="888888"/>
        <w:sz w:val="18"/>
        <w:szCs w:val="18"/>
      </w:rPr>
      <w:fldChar w:fldCharType="begin"/>
      <w:instrText xml:space="preserve">PAGE</w:instrText>
      <w:fldChar w:fldCharType="separate"/>
      <w:fldChar w:fldCharType="end"/>
    </w:r>
    <w:r>
      <w:rPr>
        <w:color w:val="C7944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color w:val="888888"/>
        <w:spacing w:val="60"/>
        <w:sz w:val="16"/>
        <w:szCs w:val="16"/>
      </w:rPr>
      <w:t xml:space="preserve">PRINTLOOP  ·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abstractNum w:abstractNumId="5" w15:restartNumberingAfterBreak="0">
    <w:multiLevelType w:val="hybridMultilevel"/>
    <w:lvl w:ilvl="0" w15:tentative="1">
      <w:start w:val="1"/>
      <w:numFmt w:val="decimal"/>
      <w:lvlText w:val="%1."/>
      <w:lvlJc w:val="left"/>
      <w:pPr>
        <w:ind w:left="480" w:hanging="280"/>
      </w:pPr>
    </w:lvl>
  </w:abstractNum>
  <w:abstractNum w:abstractNumId="6" w15:restartNumberingAfterBreak="0">
    <w:multiLevelType w:val="hybridMultilevel"/>
    <w:lvl w:ilvl="0" w15:tentative="1">
      <w:start w:val="1"/>
      <w:numFmt w:val="decimal"/>
      <w:lvlText w:val="%1."/>
      <w:lvlJc w:val="left"/>
      <w:pPr>
        <w:ind w:left="480" w:hanging="280"/>
      </w:pPr>
    </w:lvl>
  </w:abstractNum>
  <w:abstractNum w:abstractNumId="7" w15:restartNumberingAfterBreak="0">
    <w:multiLevelType w:val="hybridMultilevel"/>
    <w:lvl w:ilvl="0" w15:tentative="1">
      <w:start w:val="1"/>
      <w:numFmt w:val="decimal"/>
      <w:lvlText w:val="%1."/>
      <w:lvlJc w:val="left"/>
      <w:pPr>
        <w:ind w:left="480" w:hanging="280"/>
      </w:pPr>
    </w:lvl>
  </w:abstractNum>
  <w:abstractNum w:abstractNumId="8" w15:restartNumberingAfterBreak="0">
    <w:multiLevelType w:val="hybridMultilevel"/>
    <w:lvl w:ilvl="0" w15:tentative="1">
      <w:start w:val="1"/>
      <w:numFmt w:val="decimal"/>
      <w:lvlText w:val="%1."/>
      <w:lvlJc w:val="left"/>
      <w:pPr>
        <w:ind w:left="480" w:hanging="280"/>
      </w:pPr>
    </w:lvl>
  </w:abstractNum>
  <w:abstractNum w:abstractNumId="9" w15:restartNumberingAfterBreak="0">
    <w:multiLevelType w:val="hybridMultilevel"/>
    <w:lvl w:ilvl="0" w15:tentative="1">
      <w:start w:val="1"/>
      <w:numFmt w:val="decimal"/>
      <w:lvlText w:val="%1."/>
      <w:lvlJc w:val="left"/>
      <w:pPr>
        <w:ind w:left="480" w:hanging="280"/>
      </w:pPr>
    </w:lvl>
  </w:abstractNum>
  <w:abstractNum w:abstractNumId="10" w15:restartNumberingAfterBreak="0">
    <w:multiLevelType w:val="hybridMultilevel"/>
    <w:lvl w:ilvl="0" w15:tentative="1">
      <w:start w:val="1"/>
      <w:numFmt w:val="decimal"/>
      <w:lvlText w:val="%1."/>
      <w:lvlJc w:val="left"/>
      <w:pPr>
        <w:ind w:left="480" w:hanging="280"/>
      </w:pPr>
    </w:lvl>
  </w:abstractNum>
  <w:abstractNum w:abstractNumId="11" w15:restartNumberingAfterBreak="0">
    <w:multiLevelType w:val="hybridMultilevel"/>
    <w:lvl w:ilvl="0" w15:tentative="1">
      <w:start w:val="1"/>
      <w:numFmt w:val="decimal"/>
      <w:lvlText w:val="%1."/>
      <w:lvlJc w:val="left"/>
      <w:pPr>
        <w:ind w:left="480" w:hanging="280"/>
      </w:pPr>
    </w:lvl>
  </w:abstractNum>
  <w:abstractNum w:abstractNumId="12" w15:restartNumberingAfterBreak="0">
    <w:multiLevelType w:val="hybridMultilevel"/>
    <w:lvl w:ilvl="0" w15:tentative="1">
      <w:start w:val="1"/>
      <w:numFmt w:val="decimal"/>
      <w:lvlText w:val="%1."/>
      <w:lvlJc w:val="left"/>
      <w:pPr>
        <w:ind w:left="480" w:hanging="280"/>
      </w:pPr>
    </w:lvl>
  </w:abstractNum>
  <w:abstractNum w:abstractNumId="13" w15:restartNumberingAfterBreak="0">
    <w:multiLevelType w:val="hybridMultilevel"/>
    <w:lvl w:ilvl="0" w15:tentative="1">
      <w:start w:val="1"/>
      <w:numFmt w:val="decimal"/>
      <w:lvlText w:val="%1."/>
      <w:lvlJc w:val="left"/>
      <w:pPr>
        <w:ind w:left="480" w:hanging="280"/>
      </w:pPr>
    </w:lvl>
  </w:abstractNum>
  <w:abstractNum w:abstractNumId="14" w15:restartNumberingAfterBreak="0">
    <w:multiLevelType w:val="hybridMultilevel"/>
    <w:lvl w:ilvl="0" w15:tentative="1">
      <w:start w:val="1"/>
      <w:numFmt w:val="decimal"/>
      <w:lvlText w:val="%1."/>
      <w:lvlJc w:val="left"/>
      <w:pPr>
        <w:ind w:left="480" w:hanging="280"/>
      </w:pPr>
    </w:lvl>
  </w:abstractNum>
  <w:abstractNum w:abstractNumId="15" w15:restartNumberingAfterBreak="0">
    <w:multiLevelType w:val="hybridMultilevel"/>
    <w:lvl w:ilvl="0" w15:tentative="1">
      <w:start w:val="1"/>
      <w:numFmt w:val="decimal"/>
      <w:lvlText w:val="%1."/>
      <w:lvlJc w:val="left"/>
      <w:pPr>
        <w:ind w:left="480" w:hanging="280"/>
      </w:pPr>
    </w:lvl>
  </w:abstractNum>
  <w:abstractNum w:abstractNumId="16" w15:restartNumberingAfterBreak="0">
    <w:multiLevelType w:val="hybridMultilevel"/>
    <w:lvl w:ilvl="0" w15:tentative="1">
      <w:start w:val="1"/>
      <w:numFmt w:val="decimal"/>
      <w:lvlText w:val="%1."/>
      <w:lvlJc w:val="left"/>
      <w:pPr>
        <w:ind w:left="480" w:hanging="280"/>
      </w:pPr>
    </w:lvl>
  </w:abstractNum>
  <w:abstractNum w:abstractNumId="17" w15:restartNumberingAfterBreak="0">
    <w:multiLevelType w:val="hybridMultilevel"/>
    <w:lvl w:ilvl="0" w15:tentative="1">
      <w:start w:val="1"/>
      <w:numFmt w:val="decimal"/>
      <w:lvlText w:val="%1."/>
      <w:lvlJc w:val="left"/>
      <w:pPr>
        <w:ind w:left="480" w:hanging="280"/>
      </w:pPr>
    </w:lvl>
  </w:abstractNum>
  <w:abstractNum w:abstractNumId="18" w15:restartNumberingAfterBreak="0">
    <w:multiLevelType w:val="hybridMultilevel"/>
    <w:lvl w:ilvl="0" w15:tentative="1">
      <w:start w:val="1"/>
      <w:numFmt w:val="decimal"/>
      <w:lvlText w:val="%1."/>
      <w:lvlJc w:val="left"/>
      <w:pPr>
        <w:ind w:left="480" w:hanging="280"/>
      </w:pPr>
    </w:lvl>
  </w:abstractNum>
  <w:abstractNum w:abstractNumId="19" w15:restartNumberingAfterBreak="0">
    <w:multiLevelType w:val="hybridMultilevel"/>
    <w:lvl w:ilvl="0" w15:tentative="1">
      <w:start w:val="1"/>
      <w:numFmt w:val="decimal"/>
      <w:lvlText w:val="%1."/>
      <w:lvlJc w:val="left"/>
      <w:pPr>
        <w:ind w:left="480" w:hanging="280"/>
      </w:pPr>
    </w:lvl>
  </w:abstractNum>
  <w:abstractNum w:abstractNumId="20" w15:restartNumberingAfterBreak="0">
    <w:multiLevelType w:val="hybridMultilevel"/>
    <w:lvl w:ilvl="0" w15:tentative="1">
      <w:start w:val="1"/>
      <w:numFmt w:val="decimal"/>
      <w:lvlText w:val="%1."/>
      <w:lvlJc w:val="left"/>
      <w:pPr>
        <w:ind w:left="480" w:hanging="280"/>
      </w:pPr>
    </w:lvl>
  </w:abstractNum>
  <w:abstractNum w:abstractNumId="21" w15:restartNumberingAfterBreak="0">
    <w:multiLevelType w:val="hybridMultilevel"/>
    <w:lvl w:ilvl="0" w15:tentative="1">
      <w:start w:val="1"/>
      <w:numFmt w:val="decimal"/>
      <w:lvlText w:val="%1."/>
      <w:lvlJc w:val="left"/>
      <w:pPr>
        <w:ind w:left="480" w:hanging="280"/>
      </w:pPr>
    </w:lvl>
  </w:abstractNum>
  <w:abstractNum w:abstractNumId="22" w15:restartNumberingAfterBreak="0">
    <w:multiLevelType w:val="hybridMultilevel"/>
    <w:lvl w:ilvl="0" w15:tentative="1">
      <w:start w:val="1"/>
      <w:numFmt w:val="decimal"/>
      <w:lvlText w:val="%1."/>
      <w:lvlJc w:val="left"/>
      <w:pPr>
        <w:ind w:left="480" w:hanging="280"/>
      </w:pPr>
    </w:lvl>
  </w:abstractNum>
  <w:abstractNum w:abstractNumId="23" w15:restartNumberingAfterBreak="0">
    <w:multiLevelType w:val="hybridMultilevel"/>
    <w:lvl w:ilvl="0" w15:tentative="1">
      <w:start w:val="1"/>
      <w:numFmt w:val="decimal"/>
      <w:lvlText w:val="%1."/>
      <w:lvlJc w:val="left"/>
      <w:pPr>
        <w:ind w:left="480" w:hanging="280"/>
      </w:pPr>
    </w:lvl>
  </w:abstractNum>
  <w:abstractNum w:abstractNumId="24" w15:restartNumberingAfterBreak="0">
    <w:multiLevelType w:val="hybridMultilevel"/>
    <w:lvl w:ilvl="0" w15:tentative="1">
      <w:start w:val="1"/>
      <w:numFmt w:val="decimal"/>
      <w:lvlText w:val="%1."/>
      <w:lvlJc w:val="left"/>
      <w:pPr>
        <w:ind w:left="480" w:hanging="280"/>
      </w:pPr>
    </w:lvl>
  </w:abstractNum>
  <w:abstractNum w:abstractNumId="25" w15:restartNumberingAfterBreak="0">
    <w:multiLevelType w:val="hybridMultilevel"/>
    <w:lvl w:ilvl="0" w15:tentative="1">
      <w:start w:val="1"/>
      <w:numFmt w:val="decimal"/>
      <w:lvlText w:val="%1."/>
      <w:lvlJc w:val="left"/>
      <w:pPr>
        <w:ind w:left="480" w:hanging="280"/>
      </w:pPr>
    </w:lvl>
  </w:abstractNum>
  <w:abstractNum w:abstractNumId="26" w15:restartNumberingAfterBreak="0">
    <w:multiLevelType w:val="hybridMultilevel"/>
    <w:lvl w:ilvl="0" w15:tentative="1">
      <w:start w:val="1"/>
      <w:numFmt w:val="decimal"/>
      <w:lvlText w:val="%1."/>
      <w:lvlJc w:val="left"/>
      <w:pPr>
        <w:ind w:left="480" w:hanging="280"/>
      </w:pPr>
    </w:lvl>
  </w:abstractNum>
  <w:abstractNum w:abstractNumId="27" w15:restartNumberingAfterBreak="0">
    <w:multiLevelType w:val="hybridMultilevel"/>
    <w:lvl w:ilvl="0" w15:tentative="1">
      <w:start w:val="1"/>
      <w:numFmt w:val="decimal"/>
      <w:lvlText w:val="%1."/>
      <w:lvlJc w:val="left"/>
      <w:pPr>
        <w:ind w:left="480" w:hanging="280"/>
      </w:pPr>
    </w:lvl>
  </w:abstractNum>
  <w:abstractNum w:abstractNumId="28" w15:restartNumberingAfterBreak="0">
    <w:multiLevelType w:val="hybridMultilevel"/>
    <w:lvl w:ilvl="0" w15:tentative="1">
      <w:start w:val="1"/>
      <w:numFmt w:val="decimal"/>
      <w:lvlText w:val="%1."/>
      <w:lvlJc w:val="left"/>
      <w:pPr>
        <w:ind w:left="480" w:hanging="280"/>
      </w:pPr>
    </w:lvl>
  </w:abstractNum>
  <w:abstractNum w:abstractNumId="29" w15:restartNumberingAfterBreak="0">
    <w:multiLevelType w:val="hybridMultilevel"/>
    <w:lvl w:ilvl="0" w15:tentative="1">
      <w:start w:val="1"/>
      <w:numFmt w:val="decimal"/>
      <w:lvlText w:val="%1."/>
      <w:lvlJc w:val="left"/>
      <w:pPr>
        <w:ind w:left="480" w:hanging="280"/>
      </w:pPr>
    </w:lvl>
  </w:abstractNum>
  <w:abstractNum w:abstractNumId="30" w15:restartNumberingAfterBreak="0">
    <w:multiLevelType w:val="hybridMultilevel"/>
    <w:lvl w:ilvl="0" w15:tentative="1">
      <w:start w:val="1"/>
      <w:numFmt w:val="decimal"/>
      <w:lvlText w:val="%1."/>
      <w:lvlJc w:val="left"/>
      <w:pPr>
        <w:ind w:left="480" w:hanging="280"/>
      </w:pPr>
    </w:lvl>
  </w:abstractNum>
  <w:abstractNum w:abstractNumId="31" w15:restartNumberingAfterBreak="0">
    <w:multiLevelType w:val="hybridMultilevel"/>
    <w:lvl w:ilvl="0" w15:tentative="1">
      <w:start w:val="1"/>
      <w:numFmt w:val="decimal"/>
      <w:lvlText w:val="%1."/>
      <w:lvlJc w:val="left"/>
      <w:pPr>
        <w:ind w:left="480" w:hanging="280"/>
      </w:pPr>
    </w:lvl>
  </w:abstractNum>
  <w:abstractNum w:abstractNumId="32" w15:restartNumberingAfterBreak="0">
    <w:multiLevelType w:val="hybridMultilevel"/>
    <w:lvl w:ilvl="0" w15:tentative="1">
      <w:start w:val="1"/>
      <w:numFmt w:val="decimal"/>
      <w:lvlText w:val="%1."/>
      <w:lvlJc w:val="left"/>
      <w:pPr>
        <w:ind w:left="480" w:hanging="280"/>
      </w:pPr>
    </w:lvl>
  </w:abstractNum>
  <w:abstractNum w:abstractNumId="33" w15:restartNumberingAfterBreak="0">
    <w:multiLevelType w:val="hybridMultilevel"/>
    <w:lvl w:ilvl="0" w15:tentative="1">
      <w:start w:val="1"/>
      <w:numFmt w:val="decimal"/>
      <w:lvlText w:val="%1."/>
      <w:lvlJc w:val="left"/>
      <w:pPr>
        <w:ind w:left="480" w:hanging="280"/>
      </w:pPr>
    </w:lvl>
  </w:abstractNum>
  <w:abstractNum w:abstractNumId="34" w15:restartNumberingAfterBreak="0">
    <w:multiLevelType w:val="hybridMultilevel"/>
    <w:lvl w:ilvl="0" w15:tentative="1">
      <w:start w:val="1"/>
      <w:numFmt w:val="decimal"/>
      <w:lvlText w:val="%1."/>
      <w:lvlJc w:val="left"/>
      <w:pPr>
        <w:ind w:left="480" w:hanging="280"/>
      </w:pPr>
    </w:lvl>
  </w:abstractNum>
  <w:abstractNum w:abstractNumId="35" w15:restartNumberingAfterBreak="0">
    <w:multiLevelType w:val="hybridMultilevel"/>
    <w:lvl w:ilvl="0" w15:tentative="1">
      <w:start w:val="1"/>
      <w:numFmt w:val="decimal"/>
      <w:lvlText w:val="%1."/>
      <w:lvlJc w:val="left"/>
      <w:pPr>
        <w:ind w:left="480" w:hanging="280"/>
      </w:pPr>
    </w:lvl>
  </w:abstractNum>
  <w:abstractNum w:abstractNumId="36" w15:restartNumberingAfterBreak="0">
    <w:multiLevelType w:val="hybridMultilevel"/>
    <w:lvl w:ilvl="0" w15:tentative="1">
      <w:start w:val="1"/>
      <w:numFmt w:val="decimal"/>
      <w:lvlText w:val="%1."/>
      <w:lvlJc w:val="left"/>
      <w:pPr>
        <w:ind w:left="480" w:hanging="280"/>
      </w:pPr>
    </w:lvl>
  </w:abstractNum>
  <w:abstractNum w:abstractNumId="37" w15:restartNumberingAfterBreak="0">
    <w:multiLevelType w:val="hybridMultilevel"/>
    <w:lvl w:ilvl="0" w15:tentative="1">
      <w:start w:val="1"/>
      <w:numFmt w:val="decimal"/>
      <w:lvlText w:val="%1."/>
      <w:lvlJc w:val="left"/>
      <w:pPr>
        <w:ind w:left="480" w:hanging="280"/>
      </w:pPr>
    </w:lvl>
  </w:abstractNum>
  <w:abstractNum w:abstractNumId="38" w15:restartNumberingAfterBreak="0">
    <w:multiLevelType w:val="hybridMultilevel"/>
    <w:lvl w:ilvl="0" w15:tentative="1">
      <w:start w:val="1"/>
      <w:numFmt w:val="decimal"/>
      <w:lvlText w:val="%1."/>
      <w:lvlJc w:val="left"/>
      <w:pPr>
        <w:ind w:left="480" w:hanging="280"/>
      </w:pPr>
    </w:lvl>
  </w:abstractNum>
  <w:abstractNum w:abstractNumId="39" w15:restartNumberingAfterBreak="0">
    <w:multiLevelType w:val="hybridMultilevel"/>
    <w:lvl w:ilvl="0" w15:tentative="1">
      <w:start w:val="1"/>
      <w:numFmt w:val="decimal"/>
      <w:lvlText w:val="%1."/>
      <w:lvlJc w:val="left"/>
      <w:pPr>
        <w:ind w:left="480" w:hanging="280"/>
      </w:pPr>
    </w:lvl>
  </w:abstractNum>
  <w:abstractNum w:abstractNumId="40" w15:restartNumberingAfterBreak="0">
    <w:multiLevelType w:val="hybridMultilevel"/>
    <w:lvl w:ilvl="0" w15:tentative="1">
      <w:start w:val="1"/>
      <w:numFmt w:val="decimal"/>
      <w:lvlText w:val="%1."/>
      <w:lvlJc w:val="left"/>
      <w:pPr>
        <w:ind w:left="480" w:hanging="280"/>
      </w:pPr>
    </w:lvl>
  </w:abstractNum>
  <w:abstractNum w:abstractNumId="41" w15:restartNumberingAfterBreak="0">
    <w:multiLevelType w:val="hybridMultilevel"/>
    <w:lvl w:ilvl="0" w15:tentative="1">
      <w:start w:val="1"/>
      <w:numFmt w:val="decimal"/>
      <w:lvlText w:val="%1."/>
      <w:lvlJc w:val="left"/>
      <w:pPr>
        <w:ind w:left="480" w:hanging="280"/>
      </w:pPr>
    </w:lvl>
  </w:abstractNum>
  <w:abstractNum w:abstractNumId="42" w15:restartNumberingAfterBreak="0">
    <w:multiLevelType w:val="hybridMultilevel"/>
    <w:lvl w:ilvl="0" w15:tentative="1">
      <w:start w:val="1"/>
      <w:numFmt w:val="decimal"/>
      <w:lvlText w:val="%1."/>
      <w:lvlJc w:val="left"/>
      <w:pPr>
        <w:ind w:left="480" w:hanging="280"/>
      </w:pPr>
    </w:lvl>
  </w:abstractNum>
  <w:abstractNum w:abstractNumId="43" w15:restartNumberingAfterBreak="0">
    <w:multiLevelType w:val="hybridMultilevel"/>
    <w:lvl w:ilvl="0" w15:tentative="1">
      <w:start w:val="1"/>
      <w:numFmt w:val="decimal"/>
      <w:lvlText w:val="%1."/>
      <w:lvlJc w:val="left"/>
      <w:pPr>
        <w:ind w:left="480" w:hanging="280"/>
      </w:pPr>
    </w:lvl>
  </w:abstractNum>
  <w:abstractNum w:abstractNumId="44" w15:restartNumberingAfterBreak="0">
    <w:multiLevelType w:val="hybridMultilevel"/>
    <w:lvl w:ilvl="0" w15:tentative="1">
      <w:start w:val="1"/>
      <w:numFmt w:val="decimal"/>
      <w:lvlText w:val="%1."/>
      <w:lvlJc w:val="left"/>
      <w:pPr>
        <w:ind w:left="480" w:hanging="280"/>
      </w:pPr>
    </w:lvl>
  </w:abstractNum>
  <w:abstractNum w:abstractNumId="45" w15:restartNumberingAfterBreak="0">
    <w:multiLevelType w:val="hybridMultilevel"/>
    <w:lvl w:ilvl="0" w15:tentative="1">
      <w:start w:val="1"/>
      <w:numFmt w:val="decimal"/>
      <w:lvlText w:val="%1."/>
      <w:lvlJc w:val="left"/>
      <w:pPr>
        <w:ind w:left="480" w:hanging="280"/>
      </w:pPr>
    </w:lvl>
  </w:abstractNum>
  <w:abstractNum w:abstractNumId="46" w15:restartNumberingAfterBreak="0">
    <w:multiLevelType w:val="hybridMultilevel"/>
    <w:lvl w:ilvl="0" w15:tentative="1">
      <w:start w:val="1"/>
      <w:numFmt w:val="decimal"/>
      <w:lvlText w:val="%1."/>
      <w:lvlJc w:val="left"/>
      <w:pPr>
        <w:ind w:left="480" w:hanging="280"/>
      </w:pPr>
    </w:lvl>
  </w:abstractNum>
  <w:abstractNum w:abstractNumId="47" w15:restartNumberingAfterBreak="0">
    <w:multiLevelType w:val="hybridMultilevel"/>
    <w:lvl w:ilvl="0" w15:tentative="1">
      <w:start w:val="1"/>
      <w:numFmt w:val="decimal"/>
      <w:lvlText w:val="%1."/>
      <w:lvlJc w:val="left"/>
      <w:pPr>
        <w:ind w:left="480" w:hanging="280"/>
      </w:pPr>
    </w:lvl>
  </w:abstractNum>
  <w:abstractNum w:abstractNumId="48" w15:restartNumberingAfterBreak="0">
    <w:multiLevelType w:val="hybridMultilevel"/>
    <w:lvl w:ilvl="0" w15:tentative="1">
      <w:start w:val="1"/>
      <w:numFmt w:val="decimal"/>
      <w:lvlText w:val="%1."/>
      <w:lvlJc w:val="left"/>
      <w:pPr>
        <w:ind w:left="480" w:hanging="280"/>
      </w:pPr>
    </w:lvl>
  </w:abstractNum>
  <w:abstractNum w:abstractNumId="49" w15:restartNumberingAfterBreak="0">
    <w:multiLevelType w:val="hybridMultilevel"/>
    <w:lvl w:ilvl="0" w15:tentative="1">
      <w:start w:val="1"/>
      <w:numFmt w:val="decimal"/>
      <w:lvlText w:val="%1."/>
      <w:lvlJc w:val="left"/>
      <w:pPr>
        <w:ind w:left="480" w:hanging="280"/>
      </w:pPr>
    </w:lvl>
  </w:abstractNum>
  <w:abstractNum w:abstractNumId="50" w15:restartNumberingAfterBreak="0">
    <w:multiLevelType w:val="hybridMultilevel"/>
    <w:lvl w:ilvl="0" w15:tentative="1">
      <w:start w:val="1"/>
      <w:numFmt w:val="decimal"/>
      <w:lvlText w:val="%1."/>
      <w:lvlJc w:val="left"/>
      <w:pPr>
        <w:ind w:left="480" w:hanging="280"/>
      </w:pPr>
    </w:lvl>
  </w:abstractNum>
  <w:abstractNum w:abstractNumId="51" w15:restartNumberingAfterBreak="0">
    <w:multiLevelType w:val="hybridMultilevel"/>
    <w:lvl w:ilvl="0" w15:tentative="1">
      <w:start w:val="1"/>
      <w:numFmt w:val="decimal"/>
      <w:lvlText w:val="%1."/>
      <w:lvlJc w:val="left"/>
      <w:pPr>
        <w:ind w:left="480" w:hanging="280"/>
      </w:pPr>
    </w:lvl>
  </w:abstractNum>
  <w:abstractNum w:abstractNumId="52"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13"/>
    <w:lvlOverride w:ilvl="0">
      <w:startOverride w:val="1"/>
    </w:lvlOverride>
  </w:num>
  <w:num w:numId="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410"/>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1A1410"/>
      <w:sz w:val="32"/>
      <w:szCs w:val="32"/>
    </w:rPr>
  </w:style>
  <w:style w:type="paragraph" w:styleId="Heading3">
    <w:name w:val="Heading 3"/>
    <w:basedOn w:val="Normal"/>
    <w:next w:val="Normal"/>
    <w:qFormat/>
    <w:pPr>
      <w:spacing w:after="100" w:before="240"/>
      <w:outlineLvl w:val="2"/>
    </w:pPr>
    <w:rPr>
      <w:rFonts w:ascii="Georgia" w:cs="Georgia" w:eastAsia="Georgia" w:hAnsi="Georgia"/>
      <w:b/>
      <w:bCs/>
      <w:i/>
      <w:iCs/>
      <w:color w:val="1A14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PrintLoop Integration Guide</dc:title>
  <dc:creator>PrintLoop · Claude</dc:creator>
  <cp:lastModifiedBy>Un-named</cp:lastModifiedBy>
  <cp:revision>1</cp:revision>
  <dcterms:created xsi:type="dcterms:W3CDTF">2026-05-11T23:04:00.850Z</dcterms:created>
  <dcterms:modified xsi:type="dcterms:W3CDTF">2026-05-11T23:04:00.866Z</dcterms:modified>
</cp:coreProperties>
</file>

<file path=docProps/custom.xml><?xml version="1.0" encoding="utf-8"?>
<Properties xmlns="http://schemas.openxmlformats.org/officeDocument/2006/custom-properties" xmlns:vt="http://schemas.openxmlformats.org/officeDocument/2006/docPropsVTypes"/>
</file>