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3" w:right="0" w:firstLine="0"/>
        <w:rPr>
          <w:rFonts w:ascii="Times New Roman"/>
          <w:sz w:val="20"/>
        </w:rPr>
      </w:pPr>
      <w:r>
        <w:rPr>
          <w:rFonts w:ascii="Times New Roman"/>
          <w:sz w:val="20"/>
        </w:rPr>
        <w:drawing>
          <wp:inline distT="0" distB="0" distL="0" distR="0">
            <wp:extent cx="1598636" cy="3850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98636" cy="385000"/>
                    </a:xfrm>
                    <a:prstGeom prst="rect">
                      <a:avLst/>
                    </a:prstGeom>
                  </pic:spPr>
                </pic:pic>
              </a:graphicData>
            </a:graphic>
          </wp:inline>
        </w:drawing>
      </w:r>
      <w:r>
        <w:rPr>
          <w:rFonts w:ascii="Times New Roman"/>
          <w:sz w:val="20"/>
        </w:rPr>
      </w:r>
    </w:p>
    <w:p>
      <w:pPr>
        <w:pStyle w:val="BodyText"/>
        <w:spacing w:before="6"/>
        <w:ind w:left="0" w:firstLine="0"/>
        <w:rPr>
          <w:rFonts w:ascii="Times New Roman"/>
          <w:sz w:val="2"/>
        </w:rPr>
      </w:pPr>
    </w:p>
    <w:p>
      <w:pPr>
        <w:spacing w:line="240" w:lineRule="auto"/>
        <w:ind w:left="3990" w:right="0" w:firstLine="0"/>
        <w:rPr>
          <w:rFonts w:ascii="Times New Roman"/>
          <w:sz w:val="20"/>
        </w:rPr>
      </w:pPr>
      <w:r>
        <w:rPr>
          <w:rFonts w:ascii="Times New Roman"/>
          <w:sz w:val="20"/>
        </w:rPr>
        <w:drawing>
          <wp:inline distT="0" distB="0" distL="0" distR="0">
            <wp:extent cx="870991" cy="1159097"/>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70991" cy="1159097"/>
                    </a:xfrm>
                    <a:prstGeom prst="rect">
                      <a:avLst/>
                    </a:prstGeom>
                  </pic:spPr>
                </pic:pic>
              </a:graphicData>
            </a:graphic>
          </wp:inline>
        </w:drawing>
      </w:r>
      <w:r>
        <w:rPr>
          <w:rFonts w:ascii="Times New Roman"/>
          <w:sz w:val="20"/>
        </w:rPr>
      </w:r>
    </w:p>
    <w:p>
      <w:pPr>
        <w:pStyle w:val="Heading1"/>
      </w:pPr>
      <w:r>
        <w:rPr/>
        <w:t>ADITYA</w:t>
      </w:r>
      <w:r>
        <w:rPr>
          <w:spacing w:val="-15"/>
        </w:rPr>
        <w:t> </w:t>
      </w:r>
      <w:r>
        <w:rPr>
          <w:spacing w:val="-4"/>
        </w:rPr>
        <w:t>MITRA</w:t>
      </w:r>
    </w:p>
    <w:p>
      <w:pPr>
        <w:pStyle w:val="BodyText"/>
        <w:spacing w:before="4"/>
        <w:ind w:left="1886" w:right="1885" w:firstLine="0"/>
        <w:jc w:val="center"/>
      </w:pPr>
      <w:r>
        <w:rPr/>
        <w:t>Manual</w:t>
      </w:r>
      <w:r>
        <w:rPr>
          <w:spacing w:val="-6"/>
        </w:rPr>
        <w:t> </w:t>
      </w:r>
      <w:r>
        <w:rPr/>
        <w:t>QA</w:t>
      </w:r>
      <w:r>
        <w:rPr>
          <w:spacing w:val="-4"/>
        </w:rPr>
        <w:t> </w:t>
      </w:r>
      <w:r>
        <w:rPr/>
        <w:t>Tester</w:t>
      </w:r>
      <w:r>
        <w:rPr>
          <w:spacing w:val="-6"/>
        </w:rPr>
        <w:t> </w:t>
      </w:r>
      <w:r>
        <w:rPr/>
        <w:t>|</w:t>
      </w:r>
      <w:r>
        <w:rPr>
          <w:spacing w:val="-9"/>
        </w:rPr>
        <w:t> </w:t>
      </w:r>
      <w:r>
        <w:rPr/>
        <w:t>Quality</w:t>
      </w:r>
      <w:r>
        <w:rPr>
          <w:spacing w:val="-9"/>
        </w:rPr>
        <w:t> </w:t>
      </w:r>
      <w:r>
        <w:rPr/>
        <w:t>Assurance</w:t>
      </w:r>
      <w:r>
        <w:rPr>
          <w:spacing w:val="-7"/>
        </w:rPr>
        <w:t> </w:t>
      </w:r>
      <w:r>
        <w:rPr/>
        <w:t>Engineer Employee ID : 46149853</w:t>
      </w:r>
    </w:p>
    <w:p>
      <w:pPr>
        <w:spacing w:before="104"/>
        <w:ind w:left="1886" w:right="1885" w:firstLine="0"/>
        <w:jc w:val="center"/>
        <w:rPr>
          <w:sz w:val="20"/>
        </w:rPr>
      </w:pPr>
      <w:r>
        <w:rPr>
          <w:sz w:val="20"/>
        </w:rPr>
        <w:t>Email:</w:t>
      </w:r>
      <w:r>
        <w:rPr>
          <w:spacing w:val="-4"/>
          <w:sz w:val="20"/>
        </w:rPr>
        <w:t> </w:t>
      </w:r>
      <w:hyperlink r:id="rId7">
        <w:r>
          <w:rPr>
            <w:spacing w:val="-2"/>
            <w:sz w:val="20"/>
          </w:rPr>
          <w:t>aditya.a.mitra@capgemini.com</w:t>
        </w:r>
      </w:hyperlink>
    </w:p>
    <w:p>
      <w:pPr>
        <w:pStyle w:val="BodyText"/>
        <w:spacing w:before="3"/>
        <w:ind w:left="0" w:firstLine="0"/>
        <w:rPr>
          <w:sz w:val="20"/>
        </w:rPr>
      </w:pPr>
    </w:p>
    <w:p>
      <w:pPr>
        <w:pStyle w:val="Heading2"/>
      </w:pPr>
      <w:bookmarkStart w:name="PROFESSIONAL SUMMARY" w:id="1"/>
      <w:bookmarkEnd w:id="1"/>
      <w:r>
        <w:rPr>
          <w:b w:val="0"/>
        </w:rPr>
      </w:r>
      <w:r>
        <w:rPr>
          <w:color w:val="1F4E78"/>
          <w:spacing w:val="-2"/>
        </w:rPr>
        <w:t>PROFESSIONAL</w:t>
      </w:r>
      <w:r>
        <w:rPr>
          <w:color w:val="1F4E78"/>
          <w:spacing w:val="3"/>
        </w:rPr>
        <w:t> </w:t>
      </w:r>
      <w:r>
        <w:rPr>
          <w:color w:val="1F4E78"/>
          <w:spacing w:val="-2"/>
        </w:rPr>
        <w:t>SUMMARY</w:t>
      </w:r>
    </w:p>
    <w:p>
      <w:pPr>
        <w:pStyle w:val="BodyText"/>
        <w:spacing w:before="128"/>
        <w:ind w:left="0" w:firstLine="0"/>
      </w:pPr>
      <w:r>
        <w:rPr/>
        <w:t>Dedicated Manual QA Tester with 4+ years of experience in insurance domain testing. Proven expertise in functional testing, system integration testing (SIT), and user acceptance testing (UAT). Proficient in comprehensive test case design, defect analysis, and quality assurance across</w:t>
      </w:r>
      <w:r>
        <w:rPr>
          <w:spacing w:val="-3"/>
        </w:rPr>
        <w:t> </w:t>
      </w:r>
      <w:r>
        <w:rPr/>
        <w:t>multiple</w:t>
      </w:r>
      <w:r>
        <w:rPr>
          <w:spacing w:val="-6"/>
        </w:rPr>
        <w:t> </w:t>
      </w:r>
      <w:r>
        <w:rPr/>
        <w:t>CHUBB</w:t>
      </w:r>
      <w:r>
        <w:rPr>
          <w:spacing w:val="-7"/>
        </w:rPr>
        <w:t> </w:t>
      </w:r>
      <w:r>
        <w:rPr/>
        <w:t>insurance</w:t>
      </w:r>
      <w:r>
        <w:rPr>
          <w:spacing w:val="-6"/>
        </w:rPr>
        <w:t> </w:t>
      </w:r>
      <w:r>
        <w:rPr/>
        <w:t>products.</w:t>
      </w:r>
      <w:r>
        <w:rPr>
          <w:spacing w:val="-2"/>
        </w:rPr>
        <w:t> </w:t>
      </w:r>
      <w:r>
        <w:rPr/>
        <w:t>Strong</w:t>
      </w:r>
      <w:r>
        <w:rPr>
          <w:spacing w:val="-2"/>
        </w:rPr>
        <w:t> </w:t>
      </w:r>
      <w:r>
        <w:rPr/>
        <w:t>collaboration</w:t>
      </w:r>
      <w:r>
        <w:rPr>
          <w:spacing w:val="-2"/>
        </w:rPr>
        <w:t> </w:t>
      </w:r>
      <w:r>
        <w:rPr/>
        <w:t>skills</w:t>
      </w:r>
      <w:r>
        <w:rPr>
          <w:spacing w:val="-3"/>
        </w:rPr>
        <w:t> </w:t>
      </w:r>
      <w:r>
        <w:rPr/>
        <w:t>with</w:t>
      </w:r>
      <w:r>
        <w:rPr>
          <w:spacing w:val="-2"/>
        </w:rPr>
        <w:t> </w:t>
      </w:r>
      <w:r>
        <w:rPr/>
        <w:t>development</w:t>
      </w:r>
      <w:r>
        <w:rPr>
          <w:spacing w:val="-2"/>
        </w:rPr>
        <w:t> </w:t>
      </w:r>
      <w:r>
        <w:rPr/>
        <w:t>teams and business analysts. Certified in Capgemini Ocean platform and insurance domain </w:t>
      </w:r>
      <w:r>
        <w:rPr>
          <w:spacing w:val="-2"/>
        </w:rPr>
        <w:t>fundamentals.</w:t>
      </w:r>
    </w:p>
    <w:p>
      <w:pPr>
        <w:pStyle w:val="Heading2"/>
        <w:spacing w:before="231"/>
      </w:pPr>
      <w:bookmarkStart w:name="SKILLS" w:id="2"/>
      <w:bookmarkEnd w:id="2"/>
      <w:r>
        <w:rPr>
          <w:b w:val="0"/>
        </w:rPr>
      </w:r>
      <w:r>
        <w:rPr>
          <w:color w:val="1F4E78"/>
          <w:spacing w:val="-2"/>
        </w:rPr>
        <w:t>SKILLS</w:t>
      </w:r>
    </w:p>
    <w:p>
      <w:pPr>
        <w:pStyle w:val="ListParagraph"/>
        <w:numPr>
          <w:ilvl w:val="0"/>
          <w:numId w:val="1"/>
        </w:numPr>
        <w:tabs>
          <w:tab w:pos="721" w:val="left" w:leader="none"/>
        </w:tabs>
        <w:spacing w:line="240" w:lineRule="auto" w:before="128" w:after="0"/>
        <w:ind w:left="721" w:right="891" w:hanging="361"/>
        <w:jc w:val="left"/>
        <w:rPr>
          <w:sz w:val="22"/>
        </w:rPr>
      </w:pPr>
      <w:r>
        <w:rPr>
          <w:sz w:val="22"/>
        </w:rPr>
        <w:t>Testing</w:t>
      </w:r>
      <w:r>
        <w:rPr>
          <w:spacing w:val="-3"/>
          <w:sz w:val="22"/>
        </w:rPr>
        <w:t> </w:t>
      </w:r>
      <w:r>
        <w:rPr>
          <w:sz w:val="22"/>
        </w:rPr>
        <w:t>Types:</w:t>
      </w:r>
      <w:r>
        <w:rPr>
          <w:spacing w:val="-8"/>
          <w:sz w:val="22"/>
        </w:rPr>
        <w:t> </w:t>
      </w:r>
      <w:r>
        <w:rPr>
          <w:sz w:val="22"/>
        </w:rPr>
        <w:t>Functional</w:t>
      </w:r>
      <w:r>
        <w:rPr>
          <w:spacing w:val="-9"/>
          <w:sz w:val="22"/>
        </w:rPr>
        <w:t> </w:t>
      </w:r>
      <w:r>
        <w:rPr>
          <w:sz w:val="22"/>
        </w:rPr>
        <w:t>Testing,</w:t>
      </w:r>
      <w:r>
        <w:rPr>
          <w:spacing w:val="-3"/>
          <w:sz w:val="22"/>
        </w:rPr>
        <w:t> </w:t>
      </w:r>
      <w:r>
        <w:rPr>
          <w:sz w:val="22"/>
        </w:rPr>
        <w:t>SIT</w:t>
      </w:r>
      <w:r>
        <w:rPr>
          <w:spacing w:val="-5"/>
          <w:sz w:val="22"/>
        </w:rPr>
        <w:t> </w:t>
      </w:r>
      <w:r>
        <w:rPr>
          <w:sz w:val="22"/>
        </w:rPr>
        <w:t>(System</w:t>
      </w:r>
      <w:r>
        <w:rPr>
          <w:spacing w:val="-6"/>
          <w:sz w:val="22"/>
        </w:rPr>
        <w:t> </w:t>
      </w:r>
      <w:r>
        <w:rPr>
          <w:sz w:val="22"/>
        </w:rPr>
        <w:t>Integration</w:t>
      </w:r>
      <w:r>
        <w:rPr>
          <w:spacing w:val="-3"/>
          <w:sz w:val="22"/>
        </w:rPr>
        <w:t> </w:t>
      </w:r>
      <w:r>
        <w:rPr>
          <w:sz w:val="22"/>
        </w:rPr>
        <w:t>Testing),</w:t>
      </w:r>
      <w:r>
        <w:rPr>
          <w:spacing w:val="-3"/>
          <w:sz w:val="22"/>
        </w:rPr>
        <w:t> </w:t>
      </w:r>
      <w:r>
        <w:rPr>
          <w:sz w:val="22"/>
        </w:rPr>
        <w:t>UAT</w:t>
      </w:r>
      <w:r>
        <w:rPr>
          <w:spacing w:val="-9"/>
          <w:sz w:val="22"/>
        </w:rPr>
        <w:t> </w:t>
      </w:r>
      <w:r>
        <w:rPr>
          <w:sz w:val="22"/>
        </w:rPr>
        <w:t>(User Acceptance Testing), Production Testing</w:t>
      </w:r>
    </w:p>
    <w:p>
      <w:pPr>
        <w:pStyle w:val="ListParagraph"/>
        <w:numPr>
          <w:ilvl w:val="0"/>
          <w:numId w:val="1"/>
        </w:numPr>
        <w:tabs>
          <w:tab w:pos="721" w:val="left" w:leader="none"/>
        </w:tabs>
        <w:spacing w:line="240" w:lineRule="auto" w:before="0" w:after="0"/>
        <w:ind w:left="721" w:right="134" w:hanging="361"/>
        <w:jc w:val="left"/>
        <w:rPr>
          <w:sz w:val="22"/>
        </w:rPr>
      </w:pPr>
      <w:r>
        <w:rPr>
          <w:sz w:val="22"/>
        </w:rPr>
        <w:t>Quality</w:t>
      </w:r>
      <w:r>
        <w:rPr>
          <w:spacing w:val="-9"/>
          <w:sz w:val="22"/>
        </w:rPr>
        <w:t> </w:t>
      </w:r>
      <w:r>
        <w:rPr>
          <w:sz w:val="22"/>
        </w:rPr>
        <w:t>Assurance:</w:t>
      </w:r>
      <w:r>
        <w:rPr>
          <w:spacing w:val="-8"/>
          <w:sz w:val="22"/>
        </w:rPr>
        <w:t> </w:t>
      </w:r>
      <w:r>
        <w:rPr>
          <w:sz w:val="22"/>
        </w:rPr>
        <w:t>Test Case</w:t>
      </w:r>
      <w:r>
        <w:rPr>
          <w:spacing w:val="-3"/>
          <w:sz w:val="22"/>
        </w:rPr>
        <w:t> </w:t>
      </w:r>
      <w:r>
        <w:rPr>
          <w:sz w:val="22"/>
        </w:rPr>
        <w:t>Designing,</w:t>
      </w:r>
      <w:r>
        <w:rPr>
          <w:spacing w:val="-3"/>
          <w:sz w:val="22"/>
        </w:rPr>
        <w:t> </w:t>
      </w:r>
      <w:r>
        <w:rPr>
          <w:sz w:val="22"/>
        </w:rPr>
        <w:t>Bug</w:t>
      </w:r>
      <w:r>
        <w:rPr>
          <w:spacing w:val="-7"/>
          <w:sz w:val="22"/>
        </w:rPr>
        <w:t> </w:t>
      </w:r>
      <w:r>
        <w:rPr>
          <w:sz w:val="22"/>
        </w:rPr>
        <w:t>Analysis,</w:t>
      </w:r>
      <w:r>
        <w:rPr>
          <w:spacing w:val="-3"/>
          <w:sz w:val="22"/>
        </w:rPr>
        <w:t> </w:t>
      </w:r>
      <w:r>
        <w:rPr>
          <w:sz w:val="22"/>
        </w:rPr>
        <w:t>Defect</w:t>
      </w:r>
      <w:r>
        <w:rPr>
          <w:spacing w:val="-3"/>
          <w:sz w:val="22"/>
        </w:rPr>
        <w:t> </w:t>
      </w:r>
      <w:r>
        <w:rPr>
          <w:sz w:val="22"/>
        </w:rPr>
        <w:t>Identification</w:t>
      </w:r>
      <w:r>
        <w:rPr>
          <w:spacing w:val="-7"/>
          <w:sz w:val="22"/>
        </w:rPr>
        <w:t> </w:t>
      </w:r>
      <w:r>
        <w:rPr>
          <w:sz w:val="22"/>
        </w:rPr>
        <w:t>&amp;</w:t>
      </w:r>
      <w:r>
        <w:rPr>
          <w:spacing w:val="-8"/>
          <w:sz w:val="22"/>
        </w:rPr>
        <w:t> </w:t>
      </w:r>
      <w:r>
        <w:rPr>
          <w:sz w:val="22"/>
        </w:rPr>
        <w:t>Logging, Story Testing</w:t>
      </w:r>
    </w:p>
    <w:p>
      <w:pPr>
        <w:pStyle w:val="ListParagraph"/>
        <w:numPr>
          <w:ilvl w:val="0"/>
          <w:numId w:val="1"/>
        </w:numPr>
        <w:tabs>
          <w:tab w:pos="721" w:val="left" w:leader="none"/>
        </w:tabs>
        <w:spacing w:line="237" w:lineRule="auto" w:before="3" w:after="0"/>
        <w:ind w:left="721" w:right="881" w:hanging="361"/>
        <w:jc w:val="left"/>
        <w:rPr>
          <w:sz w:val="22"/>
        </w:rPr>
      </w:pPr>
      <w:r>
        <w:rPr>
          <w:sz w:val="22"/>
        </w:rPr>
        <w:t>Domain</w:t>
      </w:r>
      <w:r>
        <w:rPr>
          <w:spacing w:val="-8"/>
          <w:sz w:val="22"/>
        </w:rPr>
        <w:t> </w:t>
      </w:r>
      <w:r>
        <w:rPr>
          <w:sz w:val="22"/>
        </w:rPr>
        <w:t>Knowledge:</w:t>
      </w:r>
      <w:r>
        <w:rPr>
          <w:spacing w:val="-5"/>
          <w:sz w:val="22"/>
        </w:rPr>
        <w:t> </w:t>
      </w:r>
      <w:r>
        <w:rPr>
          <w:sz w:val="22"/>
        </w:rPr>
        <w:t>Insurance</w:t>
      </w:r>
      <w:r>
        <w:rPr>
          <w:spacing w:val="-8"/>
          <w:sz w:val="22"/>
        </w:rPr>
        <w:t> </w:t>
      </w:r>
      <w:r>
        <w:rPr>
          <w:sz w:val="22"/>
        </w:rPr>
        <w:t>Policy</w:t>
      </w:r>
      <w:r>
        <w:rPr>
          <w:spacing w:val="-5"/>
          <w:sz w:val="22"/>
        </w:rPr>
        <w:t> </w:t>
      </w:r>
      <w:r>
        <w:rPr>
          <w:sz w:val="22"/>
        </w:rPr>
        <w:t>Testing,</w:t>
      </w:r>
      <w:r>
        <w:rPr>
          <w:spacing w:val="-5"/>
          <w:sz w:val="22"/>
        </w:rPr>
        <w:t> </w:t>
      </w:r>
      <w:r>
        <w:rPr>
          <w:sz w:val="22"/>
        </w:rPr>
        <w:t>DuckCreek</w:t>
      </w:r>
      <w:r>
        <w:rPr>
          <w:spacing w:val="-10"/>
          <w:sz w:val="22"/>
        </w:rPr>
        <w:t> </w:t>
      </w:r>
      <w:r>
        <w:rPr>
          <w:sz w:val="22"/>
        </w:rPr>
        <w:t>Policy</w:t>
      </w:r>
      <w:r>
        <w:rPr>
          <w:spacing w:val="-5"/>
          <w:sz w:val="22"/>
        </w:rPr>
        <w:t> </w:t>
      </w:r>
      <w:r>
        <w:rPr>
          <w:sz w:val="22"/>
        </w:rPr>
        <w:t>Center,</w:t>
      </w:r>
      <w:r>
        <w:rPr>
          <w:spacing w:val="-5"/>
          <w:sz w:val="22"/>
        </w:rPr>
        <w:t> </w:t>
      </w:r>
      <w:r>
        <w:rPr>
          <w:sz w:val="22"/>
        </w:rPr>
        <w:t>Rating Updates, Product Enhancement</w:t>
      </w:r>
    </w:p>
    <w:p>
      <w:pPr>
        <w:pStyle w:val="ListParagraph"/>
        <w:numPr>
          <w:ilvl w:val="0"/>
          <w:numId w:val="1"/>
        </w:numPr>
        <w:tabs>
          <w:tab w:pos="721" w:val="left" w:leader="none"/>
        </w:tabs>
        <w:spacing w:line="240" w:lineRule="auto" w:before="1" w:after="0"/>
        <w:ind w:left="721" w:right="94" w:hanging="361"/>
        <w:jc w:val="left"/>
        <w:rPr>
          <w:sz w:val="22"/>
        </w:rPr>
      </w:pPr>
      <w:r>
        <w:rPr>
          <w:sz w:val="22"/>
        </w:rPr>
        <w:t>Collaboration:</w:t>
      </w:r>
      <w:r>
        <w:rPr>
          <w:spacing w:val="-5"/>
          <w:sz w:val="22"/>
        </w:rPr>
        <w:t> </w:t>
      </w:r>
      <w:r>
        <w:rPr>
          <w:sz w:val="22"/>
        </w:rPr>
        <w:t>Requirements</w:t>
      </w:r>
      <w:r>
        <w:rPr>
          <w:spacing w:val="-6"/>
          <w:sz w:val="22"/>
        </w:rPr>
        <w:t> </w:t>
      </w:r>
      <w:r>
        <w:rPr>
          <w:sz w:val="22"/>
        </w:rPr>
        <w:t>Analysis,</w:t>
      </w:r>
      <w:r>
        <w:rPr>
          <w:spacing w:val="-5"/>
          <w:sz w:val="22"/>
        </w:rPr>
        <w:t> </w:t>
      </w:r>
      <w:r>
        <w:rPr>
          <w:sz w:val="22"/>
        </w:rPr>
        <w:t>Stakeholder</w:t>
      </w:r>
      <w:r>
        <w:rPr>
          <w:spacing w:val="-4"/>
          <w:sz w:val="22"/>
        </w:rPr>
        <w:t> </w:t>
      </w:r>
      <w:r>
        <w:rPr>
          <w:sz w:val="22"/>
        </w:rPr>
        <w:t>Communication,</w:t>
      </w:r>
      <w:r>
        <w:rPr>
          <w:spacing w:val="-1"/>
          <w:sz w:val="22"/>
        </w:rPr>
        <w:t> </w:t>
      </w:r>
      <w:r>
        <w:rPr>
          <w:sz w:val="22"/>
        </w:rPr>
        <w:t>Impact</w:t>
      </w:r>
      <w:r>
        <w:rPr>
          <w:spacing w:val="-1"/>
          <w:sz w:val="22"/>
        </w:rPr>
        <w:t> </w:t>
      </w:r>
      <w:r>
        <w:rPr>
          <w:sz w:val="22"/>
        </w:rPr>
        <w:t>Analysis</w:t>
      </w:r>
      <w:r>
        <w:rPr>
          <w:spacing w:val="-11"/>
          <w:sz w:val="22"/>
        </w:rPr>
        <w:t> </w:t>
      </w:r>
      <w:r>
        <w:rPr>
          <w:sz w:val="22"/>
        </w:rPr>
        <w:t>for Configuration Changes</w:t>
      </w:r>
    </w:p>
    <w:p>
      <w:pPr>
        <w:pStyle w:val="ListParagraph"/>
        <w:numPr>
          <w:ilvl w:val="0"/>
          <w:numId w:val="1"/>
        </w:numPr>
        <w:tabs>
          <w:tab w:pos="721" w:val="left" w:leader="none"/>
        </w:tabs>
        <w:spacing w:line="242" w:lineRule="auto" w:before="0" w:after="0"/>
        <w:ind w:left="721" w:right="306" w:hanging="361"/>
        <w:jc w:val="left"/>
        <w:rPr>
          <w:sz w:val="22"/>
        </w:rPr>
      </w:pPr>
      <w:r>
        <w:rPr>
          <w:sz w:val="22"/>
        </w:rPr>
        <w:t>Technical:</w:t>
      </w:r>
      <w:r>
        <w:rPr>
          <w:spacing w:val="-4"/>
          <w:sz w:val="22"/>
        </w:rPr>
        <w:t> </w:t>
      </w:r>
      <w:r>
        <w:rPr>
          <w:sz w:val="22"/>
        </w:rPr>
        <w:t>Manual</w:t>
      </w:r>
      <w:r>
        <w:rPr>
          <w:spacing w:val="-6"/>
          <w:sz w:val="22"/>
        </w:rPr>
        <w:t> </w:t>
      </w:r>
      <w:r>
        <w:rPr>
          <w:sz w:val="22"/>
        </w:rPr>
        <w:t>Test</w:t>
      </w:r>
      <w:r>
        <w:rPr>
          <w:spacing w:val="-9"/>
          <w:sz w:val="22"/>
        </w:rPr>
        <w:t> </w:t>
      </w:r>
      <w:r>
        <w:rPr>
          <w:sz w:val="22"/>
        </w:rPr>
        <w:t>Execution,</w:t>
      </w:r>
      <w:r>
        <w:rPr>
          <w:spacing w:val="-4"/>
          <w:sz w:val="22"/>
        </w:rPr>
        <w:t> </w:t>
      </w:r>
      <w:r>
        <w:rPr>
          <w:sz w:val="22"/>
        </w:rPr>
        <w:t>Test</w:t>
      </w:r>
      <w:r>
        <w:rPr>
          <w:spacing w:val="-4"/>
          <w:sz w:val="22"/>
        </w:rPr>
        <w:t> </w:t>
      </w:r>
      <w:r>
        <w:rPr>
          <w:sz w:val="22"/>
        </w:rPr>
        <w:t>Documentation,</w:t>
      </w:r>
      <w:r>
        <w:rPr>
          <w:spacing w:val="-4"/>
          <w:sz w:val="22"/>
        </w:rPr>
        <w:t> </w:t>
      </w:r>
      <w:r>
        <w:rPr>
          <w:sz w:val="22"/>
        </w:rPr>
        <w:t>Defect</w:t>
      </w:r>
      <w:r>
        <w:rPr>
          <w:spacing w:val="-4"/>
          <w:sz w:val="22"/>
        </w:rPr>
        <w:t> </w:t>
      </w:r>
      <w:r>
        <w:rPr>
          <w:sz w:val="22"/>
        </w:rPr>
        <w:t>Tracking,</w:t>
      </w:r>
      <w:r>
        <w:rPr>
          <w:spacing w:val="-4"/>
          <w:sz w:val="22"/>
        </w:rPr>
        <w:t> </w:t>
      </w:r>
      <w:r>
        <w:rPr>
          <w:sz w:val="22"/>
        </w:rPr>
        <w:t>Root</w:t>
      </w:r>
      <w:r>
        <w:rPr>
          <w:spacing w:val="-9"/>
          <w:sz w:val="22"/>
        </w:rPr>
        <w:t> </w:t>
      </w:r>
      <w:r>
        <w:rPr>
          <w:sz w:val="22"/>
        </w:rPr>
        <w:t>Cause </w:t>
      </w:r>
      <w:r>
        <w:rPr>
          <w:spacing w:val="-2"/>
          <w:sz w:val="22"/>
        </w:rPr>
        <w:t>Analysis</w:t>
      </w:r>
    </w:p>
    <w:p>
      <w:pPr>
        <w:pStyle w:val="BodyText"/>
        <w:spacing w:before="229"/>
        <w:ind w:left="0" w:firstLine="0"/>
      </w:pPr>
    </w:p>
    <w:p>
      <w:pPr>
        <w:pStyle w:val="Heading2"/>
        <w:spacing w:before="1"/>
      </w:pPr>
      <w:bookmarkStart w:name="PROJECTS" w:id="3"/>
      <w:bookmarkEnd w:id="3"/>
      <w:r>
        <w:rPr>
          <w:b w:val="0"/>
        </w:rPr>
      </w:r>
      <w:r>
        <w:rPr>
          <w:color w:val="1F4E78"/>
          <w:spacing w:val="-2"/>
        </w:rPr>
        <w:t>PROJECTS</w:t>
      </w:r>
    </w:p>
    <w:p>
      <w:pPr>
        <w:pStyle w:val="Heading3"/>
        <w:spacing w:before="200"/>
      </w:pPr>
      <w:bookmarkStart w:name="Chubb BenchMarq" w:id="4"/>
      <w:bookmarkEnd w:id="4"/>
      <w:r>
        <w:rPr>
          <w:b w:val="0"/>
        </w:rPr>
      </w:r>
      <w:r>
        <w:rPr>
          <w:color w:val="2D5C89"/>
        </w:rPr>
        <w:t>Chubb</w:t>
      </w:r>
      <w:r>
        <w:rPr>
          <w:color w:val="2D5C89"/>
          <w:spacing w:val="-10"/>
        </w:rPr>
        <w:t> </w:t>
      </w:r>
      <w:r>
        <w:rPr>
          <w:color w:val="2D5C89"/>
          <w:spacing w:val="-2"/>
        </w:rPr>
        <w:t>BenchMarq</w:t>
      </w:r>
    </w:p>
    <w:p>
      <w:pPr>
        <w:pStyle w:val="BodyText"/>
        <w:spacing w:before="104"/>
        <w:ind w:left="0" w:firstLine="0"/>
      </w:pPr>
      <w:r>
        <w:rPr/>
        <w:t>2022 -</w:t>
      </w:r>
      <w:r>
        <w:rPr>
          <w:spacing w:val="-7"/>
        </w:rPr>
        <w:t> </w:t>
      </w:r>
      <w:r>
        <w:rPr/>
        <w:t>2023</w:t>
      </w:r>
      <w:r>
        <w:rPr>
          <w:spacing w:val="-5"/>
        </w:rPr>
        <w:t> </w:t>
      </w:r>
      <w:r>
        <w:rPr/>
        <w:t>|</w:t>
      </w:r>
      <w:r>
        <w:rPr>
          <w:spacing w:val="-7"/>
        </w:rPr>
        <w:t> </w:t>
      </w:r>
      <w:r>
        <w:rPr/>
        <w:t>Insurance</w:t>
      </w:r>
      <w:r>
        <w:rPr>
          <w:spacing w:val="-1"/>
        </w:rPr>
        <w:t> </w:t>
      </w:r>
      <w:r>
        <w:rPr/>
        <w:t>Policy</w:t>
      </w:r>
      <w:r>
        <w:rPr>
          <w:spacing w:val="-1"/>
        </w:rPr>
        <w:t> </w:t>
      </w:r>
      <w:r>
        <w:rPr>
          <w:spacing w:val="-2"/>
        </w:rPr>
        <w:t>Management</w:t>
      </w:r>
    </w:p>
    <w:p>
      <w:pPr>
        <w:pStyle w:val="ListParagraph"/>
        <w:numPr>
          <w:ilvl w:val="0"/>
          <w:numId w:val="1"/>
        </w:numPr>
        <w:tabs>
          <w:tab w:pos="720" w:val="left" w:leader="none"/>
        </w:tabs>
        <w:spacing w:line="251" w:lineRule="exact" w:before="83" w:after="0"/>
        <w:ind w:left="720" w:right="0" w:hanging="360"/>
        <w:jc w:val="left"/>
        <w:rPr>
          <w:sz w:val="22"/>
        </w:rPr>
      </w:pPr>
      <w:r>
        <w:rPr>
          <w:sz w:val="22"/>
        </w:rPr>
        <w:t>Conducted</w:t>
      </w:r>
      <w:r>
        <w:rPr>
          <w:spacing w:val="-8"/>
          <w:sz w:val="22"/>
        </w:rPr>
        <w:t> </w:t>
      </w:r>
      <w:r>
        <w:rPr>
          <w:sz w:val="22"/>
        </w:rPr>
        <w:t>comprehensive</w:t>
      </w:r>
      <w:r>
        <w:rPr>
          <w:spacing w:val="-7"/>
          <w:sz w:val="22"/>
        </w:rPr>
        <w:t> </w:t>
      </w:r>
      <w:r>
        <w:rPr>
          <w:sz w:val="22"/>
        </w:rPr>
        <w:t>functional</w:t>
      </w:r>
      <w:r>
        <w:rPr>
          <w:spacing w:val="-5"/>
          <w:sz w:val="22"/>
        </w:rPr>
        <w:t> </w:t>
      </w:r>
      <w:r>
        <w:rPr>
          <w:sz w:val="22"/>
        </w:rPr>
        <w:t>testing</w:t>
      </w:r>
      <w:r>
        <w:rPr>
          <w:spacing w:val="-8"/>
          <w:sz w:val="22"/>
        </w:rPr>
        <w:t> </w:t>
      </w:r>
      <w:r>
        <w:rPr>
          <w:sz w:val="22"/>
        </w:rPr>
        <w:t>for</w:t>
      </w:r>
      <w:r>
        <w:rPr>
          <w:spacing w:val="-10"/>
          <w:sz w:val="22"/>
        </w:rPr>
        <w:t> </w:t>
      </w:r>
      <w:r>
        <w:rPr>
          <w:sz w:val="22"/>
        </w:rPr>
        <w:t>policy</w:t>
      </w:r>
      <w:r>
        <w:rPr>
          <w:spacing w:val="-5"/>
          <w:sz w:val="22"/>
        </w:rPr>
        <w:t> </w:t>
      </w:r>
      <w:r>
        <w:rPr>
          <w:sz w:val="22"/>
        </w:rPr>
        <w:t>management</w:t>
      </w:r>
      <w:r>
        <w:rPr>
          <w:spacing w:val="-3"/>
          <w:sz w:val="22"/>
        </w:rPr>
        <w:t> </w:t>
      </w:r>
      <w:r>
        <w:rPr>
          <w:spacing w:val="-2"/>
          <w:sz w:val="22"/>
        </w:rPr>
        <w:t>systems</w:t>
      </w:r>
    </w:p>
    <w:p>
      <w:pPr>
        <w:pStyle w:val="ListParagraph"/>
        <w:numPr>
          <w:ilvl w:val="0"/>
          <w:numId w:val="1"/>
        </w:numPr>
        <w:tabs>
          <w:tab w:pos="720" w:val="left" w:leader="none"/>
        </w:tabs>
        <w:spacing w:line="251" w:lineRule="exact" w:before="0" w:after="0"/>
        <w:ind w:left="720" w:right="0" w:hanging="360"/>
        <w:jc w:val="left"/>
        <w:rPr>
          <w:sz w:val="22"/>
        </w:rPr>
      </w:pPr>
      <w:r>
        <w:rPr>
          <w:sz w:val="22"/>
        </w:rPr>
        <w:t>Executed</w:t>
      </w:r>
      <w:r>
        <w:rPr>
          <w:spacing w:val="-7"/>
          <w:sz w:val="22"/>
        </w:rPr>
        <w:t> </w:t>
      </w:r>
      <w:r>
        <w:rPr>
          <w:sz w:val="22"/>
        </w:rPr>
        <w:t>SIT</w:t>
      </w:r>
      <w:r>
        <w:rPr>
          <w:spacing w:val="-3"/>
          <w:sz w:val="22"/>
        </w:rPr>
        <w:t> </w:t>
      </w:r>
      <w:r>
        <w:rPr>
          <w:sz w:val="22"/>
        </w:rPr>
        <w:t>and</w:t>
      </w:r>
      <w:r>
        <w:rPr>
          <w:spacing w:val="-1"/>
          <w:sz w:val="22"/>
        </w:rPr>
        <w:t> </w:t>
      </w:r>
      <w:r>
        <w:rPr>
          <w:sz w:val="22"/>
        </w:rPr>
        <w:t>UAT</w:t>
      </w:r>
      <w:r>
        <w:rPr>
          <w:spacing w:val="-8"/>
          <w:sz w:val="22"/>
        </w:rPr>
        <w:t> </w:t>
      </w:r>
      <w:r>
        <w:rPr>
          <w:sz w:val="22"/>
        </w:rPr>
        <w:t>cycles</w:t>
      </w:r>
      <w:r>
        <w:rPr>
          <w:spacing w:val="-12"/>
          <w:sz w:val="22"/>
        </w:rPr>
        <w:t> </w:t>
      </w:r>
      <w:r>
        <w:rPr>
          <w:sz w:val="22"/>
        </w:rPr>
        <w:t>for</w:t>
      </w:r>
      <w:r>
        <w:rPr>
          <w:spacing w:val="-8"/>
          <w:sz w:val="22"/>
        </w:rPr>
        <w:t> </w:t>
      </w:r>
      <w:r>
        <w:rPr>
          <w:sz w:val="22"/>
        </w:rPr>
        <w:t>new</w:t>
      </w:r>
      <w:r>
        <w:rPr>
          <w:spacing w:val="-8"/>
          <w:sz w:val="22"/>
        </w:rPr>
        <w:t> </w:t>
      </w:r>
      <w:r>
        <w:rPr>
          <w:sz w:val="22"/>
        </w:rPr>
        <w:t>insurance</w:t>
      </w:r>
      <w:r>
        <w:rPr>
          <w:spacing w:val="-5"/>
          <w:sz w:val="22"/>
        </w:rPr>
        <w:t> </w:t>
      </w:r>
      <w:r>
        <w:rPr>
          <w:sz w:val="22"/>
        </w:rPr>
        <w:t>product</w:t>
      </w:r>
      <w:r>
        <w:rPr>
          <w:spacing w:val="-5"/>
          <w:sz w:val="22"/>
        </w:rPr>
        <w:t> </w:t>
      </w:r>
      <w:r>
        <w:rPr>
          <w:spacing w:val="-2"/>
          <w:sz w:val="22"/>
        </w:rPr>
        <w:t>features</w:t>
      </w:r>
    </w:p>
    <w:p>
      <w:pPr>
        <w:pStyle w:val="ListParagraph"/>
        <w:numPr>
          <w:ilvl w:val="0"/>
          <w:numId w:val="1"/>
        </w:numPr>
        <w:tabs>
          <w:tab w:pos="720" w:val="left" w:leader="none"/>
        </w:tabs>
        <w:spacing w:line="240" w:lineRule="auto" w:before="2" w:after="0"/>
        <w:ind w:left="720" w:right="0" w:hanging="360"/>
        <w:jc w:val="left"/>
        <w:rPr>
          <w:sz w:val="22"/>
        </w:rPr>
      </w:pPr>
      <w:r>
        <w:rPr>
          <w:sz w:val="22"/>
        </w:rPr>
        <w:t>Collaborated</w:t>
      </w:r>
      <w:r>
        <w:rPr>
          <w:spacing w:val="-7"/>
          <w:sz w:val="22"/>
        </w:rPr>
        <w:t> </w:t>
      </w:r>
      <w:r>
        <w:rPr>
          <w:sz w:val="22"/>
        </w:rPr>
        <w:t>with</w:t>
      </w:r>
      <w:r>
        <w:rPr>
          <w:spacing w:val="-8"/>
          <w:sz w:val="22"/>
        </w:rPr>
        <w:t> </w:t>
      </w:r>
      <w:r>
        <w:rPr>
          <w:sz w:val="22"/>
        </w:rPr>
        <w:t>BA</w:t>
      </w:r>
      <w:r>
        <w:rPr>
          <w:spacing w:val="-9"/>
          <w:sz w:val="22"/>
        </w:rPr>
        <w:t> </w:t>
      </w:r>
      <w:r>
        <w:rPr>
          <w:sz w:val="22"/>
        </w:rPr>
        <w:t>and</w:t>
      </w:r>
      <w:r>
        <w:rPr>
          <w:spacing w:val="-9"/>
          <w:sz w:val="22"/>
        </w:rPr>
        <w:t> </w:t>
      </w:r>
      <w:r>
        <w:rPr>
          <w:sz w:val="22"/>
        </w:rPr>
        <w:t>development</w:t>
      </w:r>
      <w:r>
        <w:rPr>
          <w:spacing w:val="-4"/>
          <w:sz w:val="22"/>
        </w:rPr>
        <w:t> </w:t>
      </w:r>
      <w:r>
        <w:rPr>
          <w:sz w:val="22"/>
        </w:rPr>
        <w:t>teams</w:t>
      </w:r>
      <w:r>
        <w:rPr>
          <w:spacing w:val="-10"/>
          <w:sz w:val="22"/>
        </w:rPr>
        <w:t> </w:t>
      </w:r>
      <w:r>
        <w:rPr>
          <w:sz w:val="22"/>
        </w:rPr>
        <w:t>on</w:t>
      </w:r>
      <w:r>
        <w:rPr>
          <w:spacing w:val="-5"/>
          <w:sz w:val="22"/>
        </w:rPr>
        <w:t> </w:t>
      </w:r>
      <w:r>
        <w:rPr>
          <w:sz w:val="22"/>
        </w:rPr>
        <w:t>requirements</w:t>
      </w:r>
      <w:r>
        <w:rPr>
          <w:spacing w:val="-5"/>
          <w:sz w:val="22"/>
        </w:rPr>
        <w:t> </w:t>
      </w:r>
      <w:r>
        <w:rPr>
          <w:spacing w:val="-2"/>
          <w:sz w:val="22"/>
        </w:rPr>
        <w:t>clarification</w:t>
      </w:r>
    </w:p>
    <w:p>
      <w:pPr>
        <w:pStyle w:val="ListParagraph"/>
        <w:numPr>
          <w:ilvl w:val="0"/>
          <w:numId w:val="1"/>
        </w:numPr>
        <w:tabs>
          <w:tab w:pos="720" w:val="left" w:leader="none"/>
        </w:tabs>
        <w:spacing w:line="240" w:lineRule="auto" w:before="1" w:after="0"/>
        <w:ind w:left="720" w:right="0" w:hanging="360"/>
        <w:jc w:val="left"/>
        <w:rPr>
          <w:sz w:val="22"/>
        </w:rPr>
      </w:pPr>
      <w:r>
        <w:rPr>
          <w:sz w:val="22"/>
        </w:rPr>
        <w:t>Identified</w:t>
      </w:r>
      <w:r>
        <w:rPr>
          <w:spacing w:val="-11"/>
          <w:sz w:val="22"/>
        </w:rPr>
        <w:t> </w:t>
      </w:r>
      <w:r>
        <w:rPr>
          <w:sz w:val="22"/>
        </w:rPr>
        <w:t>and</w:t>
      </w:r>
      <w:r>
        <w:rPr>
          <w:spacing w:val="-9"/>
          <w:sz w:val="22"/>
        </w:rPr>
        <w:t> </w:t>
      </w:r>
      <w:r>
        <w:rPr>
          <w:sz w:val="22"/>
        </w:rPr>
        <w:t>documented</w:t>
      </w:r>
      <w:r>
        <w:rPr>
          <w:spacing w:val="-5"/>
          <w:sz w:val="22"/>
        </w:rPr>
        <w:t> </w:t>
      </w:r>
      <w:r>
        <w:rPr>
          <w:sz w:val="22"/>
        </w:rPr>
        <w:t>critical</w:t>
      </w:r>
      <w:r>
        <w:rPr>
          <w:spacing w:val="-11"/>
          <w:sz w:val="22"/>
        </w:rPr>
        <w:t> </w:t>
      </w:r>
      <w:r>
        <w:rPr>
          <w:sz w:val="22"/>
        </w:rPr>
        <w:t>defects</w:t>
      </w:r>
      <w:r>
        <w:rPr>
          <w:spacing w:val="-6"/>
          <w:sz w:val="22"/>
        </w:rPr>
        <w:t> </w:t>
      </w:r>
      <w:r>
        <w:rPr>
          <w:sz w:val="22"/>
        </w:rPr>
        <w:t>impacting</w:t>
      </w:r>
      <w:r>
        <w:rPr>
          <w:spacing w:val="-9"/>
          <w:sz w:val="22"/>
        </w:rPr>
        <w:t> </w:t>
      </w:r>
      <w:r>
        <w:rPr>
          <w:sz w:val="22"/>
        </w:rPr>
        <w:t>production</w:t>
      </w:r>
      <w:r>
        <w:rPr>
          <w:spacing w:val="-8"/>
          <w:sz w:val="22"/>
        </w:rPr>
        <w:t> </w:t>
      </w:r>
      <w:r>
        <w:rPr>
          <w:spacing w:val="-2"/>
          <w:sz w:val="22"/>
        </w:rPr>
        <w:t>deployment</w:t>
      </w:r>
    </w:p>
    <w:p>
      <w:pPr>
        <w:pStyle w:val="ListParagraph"/>
        <w:spacing w:after="0" w:line="240" w:lineRule="auto"/>
        <w:jc w:val="left"/>
        <w:rPr>
          <w:sz w:val="22"/>
        </w:rPr>
        <w:sectPr>
          <w:type w:val="continuous"/>
          <w:pgSz w:w="12240" w:h="15840"/>
          <w:pgMar w:top="1620" w:bottom="280" w:left="1440" w:right="1440"/>
        </w:sectPr>
      </w:pPr>
    </w:p>
    <w:p>
      <w:pPr>
        <w:pStyle w:val="Heading3"/>
        <w:spacing w:before="71"/>
      </w:pPr>
      <w:bookmarkStart w:name="Chubb FinLines" w:id="5"/>
      <w:bookmarkEnd w:id="5"/>
      <w:r>
        <w:rPr>
          <w:b w:val="0"/>
        </w:rPr>
      </w:r>
      <w:r>
        <w:rPr>
          <w:color w:val="2D5C89"/>
        </w:rPr>
        <w:t>Chubb</w:t>
      </w:r>
      <w:r>
        <w:rPr>
          <w:color w:val="2D5C89"/>
          <w:spacing w:val="-10"/>
        </w:rPr>
        <w:t> </w:t>
      </w:r>
      <w:r>
        <w:rPr>
          <w:color w:val="2D5C89"/>
          <w:spacing w:val="-2"/>
        </w:rPr>
        <w:t>FinLines</w:t>
      </w:r>
    </w:p>
    <w:p>
      <w:pPr>
        <w:pStyle w:val="BodyText"/>
        <w:spacing w:before="104"/>
        <w:ind w:left="0" w:firstLine="0"/>
      </w:pPr>
      <w:r>
        <w:rPr/>
        <w:t>2023</w:t>
      </w:r>
      <w:r>
        <w:rPr>
          <w:spacing w:val="1"/>
        </w:rPr>
        <w:t> </w:t>
      </w:r>
      <w:r>
        <w:rPr/>
        <w:t>-</w:t>
      </w:r>
      <w:r>
        <w:rPr>
          <w:spacing w:val="-8"/>
        </w:rPr>
        <w:t> </w:t>
      </w:r>
      <w:r>
        <w:rPr/>
        <w:t>2024</w:t>
      </w:r>
      <w:r>
        <w:rPr>
          <w:spacing w:val="-4"/>
        </w:rPr>
        <w:t> </w:t>
      </w:r>
      <w:r>
        <w:rPr/>
        <w:t>|</w:t>
      </w:r>
      <w:r>
        <w:rPr>
          <w:spacing w:val="-6"/>
        </w:rPr>
        <w:t> </w:t>
      </w:r>
      <w:r>
        <w:rPr/>
        <w:t>Insurance</w:t>
      </w:r>
      <w:r>
        <w:rPr>
          <w:spacing w:val="-1"/>
        </w:rPr>
        <w:t> </w:t>
      </w:r>
      <w:r>
        <w:rPr/>
        <w:t>Policy</w:t>
      </w:r>
      <w:r>
        <w:rPr>
          <w:spacing w:val="-1"/>
        </w:rPr>
        <w:t> </w:t>
      </w:r>
      <w:r>
        <w:rPr>
          <w:spacing w:val="-2"/>
        </w:rPr>
        <w:t>Management</w:t>
      </w:r>
    </w:p>
    <w:p>
      <w:pPr>
        <w:pStyle w:val="ListParagraph"/>
        <w:numPr>
          <w:ilvl w:val="0"/>
          <w:numId w:val="1"/>
        </w:numPr>
        <w:tabs>
          <w:tab w:pos="720" w:val="left" w:leader="none"/>
        </w:tabs>
        <w:spacing w:line="240" w:lineRule="auto" w:before="83" w:after="0"/>
        <w:ind w:left="720" w:right="0" w:hanging="360"/>
        <w:jc w:val="left"/>
        <w:rPr>
          <w:sz w:val="22"/>
        </w:rPr>
      </w:pPr>
      <w:r>
        <w:rPr>
          <w:sz w:val="22"/>
        </w:rPr>
        <w:t>Designed</w:t>
      </w:r>
      <w:r>
        <w:rPr>
          <w:spacing w:val="-9"/>
          <w:sz w:val="22"/>
        </w:rPr>
        <w:t> </w:t>
      </w:r>
      <w:r>
        <w:rPr>
          <w:sz w:val="22"/>
        </w:rPr>
        <w:t>and</w:t>
      </w:r>
      <w:r>
        <w:rPr>
          <w:spacing w:val="-6"/>
          <w:sz w:val="22"/>
        </w:rPr>
        <w:t> </w:t>
      </w:r>
      <w:r>
        <w:rPr>
          <w:sz w:val="22"/>
        </w:rPr>
        <w:t>executed</w:t>
      </w:r>
      <w:r>
        <w:rPr>
          <w:spacing w:val="-7"/>
          <w:sz w:val="22"/>
        </w:rPr>
        <w:t> </w:t>
      </w:r>
      <w:r>
        <w:rPr>
          <w:sz w:val="22"/>
        </w:rPr>
        <w:t>test</w:t>
      </w:r>
      <w:r>
        <w:rPr>
          <w:spacing w:val="-2"/>
          <w:sz w:val="22"/>
        </w:rPr>
        <w:t> </w:t>
      </w:r>
      <w:r>
        <w:rPr>
          <w:sz w:val="22"/>
        </w:rPr>
        <w:t>cases</w:t>
      </w:r>
      <w:r>
        <w:rPr>
          <w:spacing w:val="-13"/>
          <w:sz w:val="22"/>
        </w:rPr>
        <w:t> </w:t>
      </w:r>
      <w:r>
        <w:rPr>
          <w:sz w:val="22"/>
        </w:rPr>
        <w:t>for</w:t>
      </w:r>
      <w:r>
        <w:rPr>
          <w:spacing w:val="-10"/>
          <w:sz w:val="22"/>
        </w:rPr>
        <w:t> </w:t>
      </w:r>
      <w:r>
        <w:rPr>
          <w:sz w:val="22"/>
        </w:rPr>
        <w:t>financial</w:t>
      </w:r>
      <w:r>
        <w:rPr>
          <w:spacing w:val="-5"/>
          <w:sz w:val="22"/>
        </w:rPr>
        <w:t> </w:t>
      </w:r>
      <w:r>
        <w:rPr>
          <w:sz w:val="22"/>
        </w:rPr>
        <w:t>processing</w:t>
      </w:r>
      <w:r>
        <w:rPr>
          <w:spacing w:val="-6"/>
          <w:sz w:val="22"/>
        </w:rPr>
        <w:t> </w:t>
      </w:r>
      <w:r>
        <w:rPr>
          <w:sz w:val="22"/>
        </w:rPr>
        <w:t>and</w:t>
      </w:r>
      <w:r>
        <w:rPr>
          <w:spacing w:val="-6"/>
          <w:sz w:val="22"/>
        </w:rPr>
        <w:t> </w:t>
      </w:r>
      <w:r>
        <w:rPr>
          <w:sz w:val="22"/>
        </w:rPr>
        <w:t>policy</w:t>
      </w:r>
      <w:r>
        <w:rPr>
          <w:spacing w:val="-4"/>
          <w:sz w:val="22"/>
        </w:rPr>
        <w:t> </w:t>
      </w:r>
      <w:r>
        <w:rPr>
          <w:sz w:val="22"/>
        </w:rPr>
        <w:t>renewal</w:t>
      </w:r>
      <w:r>
        <w:rPr>
          <w:spacing w:val="-4"/>
          <w:sz w:val="22"/>
        </w:rPr>
        <w:t> </w:t>
      </w:r>
      <w:r>
        <w:rPr>
          <w:spacing w:val="-2"/>
          <w:sz w:val="22"/>
        </w:rPr>
        <w:t>workflows</w:t>
      </w:r>
    </w:p>
    <w:p>
      <w:pPr>
        <w:pStyle w:val="ListParagraph"/>
        <w:numPr>
          <w:ilvl w:val="0"/>
          <w:numId w:val="1"/>
        </w:numPr>
        <w:tabs>
          <w:tab w:pos="720" w:val="left" w:leader="none"/>
        </w:tabs>
        <w:spacing w:line="240" w:lineRule="auto" w:before="2" w:after="0"/>
        <w:ind w:left="720" w:right="0" w:hanging="360"/>
        <w:jc w:val="left"/>
        <w:rPr>
          <w:sz w:val="22"/>
        </w:rPr>
      </w:pPr>
      <w:r>
        <w:rPr>
          <w:sz w:val="22"/>
        </w:rPr>
        <w:t>Performed</w:t>
      </w:r>
      <w:r>
        <w:rPr>
          <w:spacing w:val="-6"/>
          <w:sz w:val="22"/>
        </w:rPr>
        <w:t> </w:t>
      </w:r>
      <w:r>
        <w:rPr>
          <w:sz w:val="22"/>
        </w:rPr>
        <w:t>impact</w:t>
      </w:r>
      <w:r>
        <w:rPr>
          <w:spacing w:val="-10"/>
          <w:sz w:val="22"/>
        </w:rPr>
        <w:t> </w:t>
      </w:r>
      <w:r>
        <w:rPr>
          <w:sz w:val="22"/>
        </w:rPr>
        <w:t>analysis</w:t>
      </w:r>
      <w:r>
        <w:rPr>
          <w:spacing w:val="-10"/>
          <w:sz w:val="22"/>
        </w:rPr>
        <w:t> </w:t>
      </w:r>
      <w:r>
        <w:rPr>
          <w:sz w:val="22"/>
        </w:rPr>
        <w:t>for</w:t>
      </w:r>
      <w:r>
        <w:rPr>
          <w:spacing w:val="-8"/>
          <w:sz w:val="22"/>
        </w:rPr>
        <w:t> </w:t>
      </w:r>
      <w:r>
        <w:rPr>
          <w:sz w:val="22"/>
        </w:rPr>
        <w:t>configuration</w:t>
      </w:r>
      <w:r>
        <w:rPr>
          <w:spacing w:val="-5"/>
          <w:sz w:val="22"/>
        </w:rPr>
        <w:t> </w:t>
      </w:r>
      <w:r>
        <w:rPr>
          <w:sz w:val="22"/>
        </w:rPr>
        <w:t>changes</w:t>
      </w:r>
      <w:r>
        <w:rPr>
          <w:spacing w:val="-7"/>
          <w:sz w:val="22"/>
        </w:rPr>
        <w:t> </w:t>
      </w:r>
      <w:r>
        <w:rPr>
          <w:sz w:val="22"/>
        </w:rPr>
        <w:t>affecting</w:t>
      </w:r>
      <w:r>
        <w:rPr>
          <w:spacing w:val="-5"/>
          <w:sz w:val="22"/>
        </w:rPr>
        <w:t> </w:t>
      </w:r>
      <w:r>
        <w:rPr>
          <w:sz w:val="22"/>
        </w:rPr>
        <w:t>rating</w:t>
      </w:r>
      <w:r>
        <w:rPr>
          <w:spacing w:val="-9"/>
          <w:sz w:val="22"/>
        </w:rPr>
        <w:t> </w:t>
      </w:r>
      <w:r>
        <w:rPr>
          <w:sz w:val="22"/>
        </w:rPr>
        <w:t>and</w:t>
      </w:r>
      <w:r>
        <w:rPr>
          <w:spacing w:val="-8"/>
          <w:sz w:val="22"/>
        </w:rPr>
        <w:t> </w:t>
      </w:r>
      <w:r>
        <w:rPr>
          <w:spacing w:val="-2"/>
          <w:sz w:val="22"/>
        </w:rPr>
        <w:t>billing</w:t>
      </w:r>
    </w:p>
    <w:p>
      <w:pPr>
        <w:pStyle w:val="ListParagraph"/>
        <w:numPr>
          <w:ilvl w:val="0"/>
          <w:numId w:val="1"/>
        </w:numPr>
        <w:tabs>
          <w:tab w:pos="720" w:val="left" w:leader="none"/>
        </w:tabs>
        <w:spacing w:line="251" w:lineRule="exact" w:before="1" w:after="0"/>
        <w:ind w:left="720" w:right="0" w:hanging="360"/>
        <w:jc w:val="left"/>
        <w:rPr>
          <w:sz w:val="22"/>
        </w:rPr>
      </w:pPr>
      <w:r>
        <w:rPr>
          <w:sz w:val="22"/>
        </w:rPr>
        <w:t>Tested</w:t>
      </w:r>
      <w:r>
        <w:rPr>
          <w:spacing w:val="-11"/>
          <w:sz w:val="22"/>
        </w:rPr>
        <w:t> </w:t>
      </w:r>
      <w:r>
        <w:rPr>
          <w:sz w:val="22"/>
        </w:rPr>
        <w:t>product</w:t>
      </w:r>
      <w:r>
        <w:rPr>
          <w:spacing w:val="-9"/>
          <w:sz w:val="22"/>
        </w:rPr>
        <w:t> </w:t>
      </w:r>
      <w:r>
        <w:rPr>
          <w:sz w:val="22"/>
        </w:rPr>
        <w:t>enhancements</w:t>
      </w:r>
      <w:r>
        <w:rPr>
          <w:spacing w:val="-10"/>
          <w:sz w:val="22"/>
        </w:rPr>
        <w:t> </w:t>
      </w:r>
      <w:r>
        <w:rPr>
          <w:sz w:val="22"/>
        </w:rPr>
        <w:t>and</w:t>
      </w:r>
      <w:r>
        <w:rPr>
          <w:spacing w:val="-5"/>
          <w:sz w:val="22"/>
        </w:rPr>
        <w:t> </w:t>
      </w:r>
      <w:r>
        <w:rPr>
          <w:sz w:val="22"/>
        </w:rPr>
        <w:t>validated</w:t>
      </w:r>
      <w:r>
        <w:rPr>
          <w:spacing w:val="-4"/>
          <w:sz w:val="22"/>
        </w:rPr>
        <w:t> </w:t>
      </w:r>
      <w:r>
        <w:rPr>
          <w:sz w:val="22"/>
        </w:rPr>
        <w:t>business</w:t>
      </w:r>
      <w:r>
        <w:rPr>
          <w:spacing w:val="-6"/>
          <w:sz w:val="22"/>
        </w:rPr>
        <w:t> </w:t>
      </w:r>
      <w:r>
        <w:rPr>
          <w:sz w:val="22"/>
        </w:rPr>
        <w:t>rule</w:t>
      </w:r>
      <w:r>
        <w:rPr>
          <w:spacing w:val="5"/>
          <w:sz w:val="22"/>
        </w:rPr>
        <w:t> </w:t>
      </w:r>
      <w:r>
        <w:rPr>
          <w:spacing w:val="-2"/>
          <w:sz w:val="22"/>
        </w:rPr>
        <w:t>implementations</w:t>
      </w:r>
    </w:p>
    <w:p>
      <w:pPr>
        <w:pStyle w:val="ListParagraph"/>
        <w:numPr>
          <w:ilvl w:val="0"/>
          <w:numId w:val="1"/>
        </w:numPr>
        <w:tabs>
          <w:tab w:pos="720" w:val="left" w:leader="none"/>
        </w:tabs>
        <w:spacing w:line="251" w:lineRule="exact" w:before="0" w:after="0"/>
        <w:ind w:left="720" w:right="0" w:hanging="360"/>
        <w:jc w:val="left"/>
        <w:rPr>
          <w:sz w:val="22"/>
        </w:rPr>
      </w:pPr>
      <w:r>
        <w:rPr>
          <w:sz w:val="22"/>
        </w:rPr>
        <w:t>Led</w:t>
      </w:r>
      <w:r>
        <w:rPr>
          <w:spacing w:val="-3"/>
          <w:sz w:val="22"/>
        </w:rPr>
        <w:t> </w:t>
      </w:r>
      <w:r>
        <w:rPr>
          <w:sz w:val="22"/>
        </w:rPr>
        <w:t>UAT</w:t>
      </w:r>
      <w:r>
        <w:rPr>
          <w:spacing w:val="-9"/>
          <w:sz w:val="22"/>
        </w:rPr>
        <w:t> </w:t>
      </w:r>
      <w:r>
        <w:rPr>
          <w:sz w:val="22"/>
        </w:rPr>
        <w:t>activities</w:t>
      </w:r>
      <w:r>
        <w:rPr>
          <w:spacing w:val="-3"/>
          <w:sz w:val="22"/>
        </w:rPr>
        <w:t> </w:t>
      </w:r>
      <w:r>
        <w:rPr>
          <w:sz w:val="22"/>
        </w:rPr>
        <w:t>with</w:t>
      </w:r>
      <w:r>
        <w:rPr>
          <w:spacing w:val="-7"/>
          <w:sz w:val="22"/>
        </w:rPr>
        <w:t> </w:t>
      </w:r>
      <w:r>
        <w:rPr>
          <w:sz w:val="22"/>
        </w:rPr>
        <w:t>business</w:t>
      </w:r>
      <w:r>
        <w:rPr>
          <w:spacing w:val="-4"/>
          <w:sz w:val="22"/>
        </w:rPr>
        <w:t> </w:t>
      </w:r>
      <w:r>
        <w:rPr>
          <w:sz w:val="22"/>
        </w:rPr>
        <w:t>stakeholders</w:t>
      </w:r>
      <w:r>
        <w:rPr>
          <w:spacing w:val="-8"/>
          <w:sz w:val="22"/>
        </w:rPr>
        <w:t> </w:t>
      </w:r>
      <w:r>
        <w:rPr>
          <w:sz w:val="22"/>
        </w:rPr>
        <w:t>to</w:t>
      </w:r>
      <w:r>
        <w:rPr>
          <w:spacing w:val="-7"/>
          <w:sz w:val="22"/>
        </w:rPr>
        <w:t> </w:t>
      </w:r>
      <w:r>
        <w:rPr>
          <w:sz w:val="22"/>
        </w:rPr>
        <w:t>ensure</w:t>
      </w:r>
      <w:r>
        <w:rPr>
          <w:spacing w:val="-6"/>
          <w:sz w:val="22"/>
        </w:rPr>
        <w:t> </w:t>
      </w:r>
      <w:r>
        <w:rPr>
          <w:sz w:val="22"/>
        </w:rPr>
        <w:t>quality</w:t>
      </w:r>
      <w:r>
        <w:rPr>
          <w:spacing w:val="-8"/>
          <w:sz w:val="22"/>
        </w:rPr>
        <w:t> </w:t>
      </w:r>
      <w:r>
        <w:rPr>
          <w:sz w:val="22"/>
        </w:rPr>
        <w:t>sign-</w:t>
      </w:r>
      <w:r>
        <w:rPr>
          <w:spacing w:val="-5"/>
          <w:sz w:val="22"/>
        </w:rPr>
        <w:t>off</w:t>
      </w:r>
    </w:p>
    <w:p>
      <w:pPr>
        <w:pStyle w:val="BodyText"/>
        <w:spacing w:before="196"/>
        <w:ind w:left="0" w:firstLine="0"/>
      </w:pPr>
    </w:p>
    <w:p>
      <w:pPr>
        <w:pStyle w:val="Heading3"/>
      </w:pPr>
      <w:bookmarkStart w:name="Chubb BenchMarq (1)" w:id="6"/>
      <w:bookmarkEnd w:id="6"/>
      <w:r>
        <w:rPr>
          <w:b w:val="0"/>
        </w:rPr>
      </w:r>
      <w:r>
        <w:rPr>
          <w:color w:val="2D5C89"/>
        </w:rPr>
        <w:t>Chubb</w:t>
      </w:r>
      <w:r>
        <w:rPr>
          <w:color w:val="2D5C89"/>
          <w:spacing w:val="-10"/>
        </w:rPr>
        <w:t> </w:t>
      </w:r>
      <w:r>
        <w:rPr>
          <w:color w:val="2D5C89"/>
          <w:spacing w:val="-2"/>
        </w:rPr>
        <w:t>BenchMarq</w:t>
      </w:r>
    </w:p>
    <w:p>
      <w:pPr>
        <w:pStyle w:val="BodyText"/>
        <w:spacing w:before="104"/>
        <w:ind w:left="0" w:firstLine="0"/>
      </w:pPr>
      <w:r>
        <w:rPr/>
        <w:t>2025</w:t>
      </w:r>
      <w:r>
        <w:rPr>
          <w:spacing w:val="-3"/>
        </w:rPr>
        <w:t> </w:t>
      </w:r>
      <w:r>
        <w:rPr/>
        <w:t>|</w:t>
      </w:r>
      <w:r>
        <w:rPr>
          <w:spacing w:val="-6"/>
        </w:rPr>
        <w:t> </w:t>
      </w:r>
      <w:r>
        <w:rPr/>
        <w:t>Insurance</w:t>
      </w:r>
      <w:r>
        <w:rPr>
          <w:spacing w:val="-5"/>
        </w:rPr>
        <w:t> </w:t>
      </w:r>
      <w:r>
        <w:rPr/>
        <w:t>Policy</w:t>
      </w:r>
      <w:r>
        <w:rPr>
          <w:spacing w:val="-3"/>
        </w:rPr>
        <w:t> </w:t>
      </w:r>
      <w:r>
        <w:rPr>
          <w:spacing w:val="-2"/>
        </w:rPr>
        <w:t>Management</w:t>
      </w:r>
    </w:p>
    <w:p>
      <w:pPr>
        <w:pStyle w:val="ListParagraph"/>
        <w:numPr>
          <w:ilvl w:val="0"/>
          <w:numId w:val="1"/>
        </w:numPr>
        <w:tabs>
          <w:tab w:pos="720" w:val="left" w:leader="none"/>
        </w:tabs>
        <w:spacing w:line="240" w:lineRule="auto" w:before="83" w:after="0"/>
        <w:ind w:left="720" w:right="0" w:hanging="360"/>
        <w:jc w:val="left"/>
        <w:rPr>
          <w:sz w:val="22"/>
        </w:rPr>
      </w:pPr>
      <w:r>
        <w:rPr>
          <w:sz w:val="22"/>
        </w:rPr>
        <w:t>Execute</w:t>
      </w:r>
      <w:r>
        <w:rPr>
          <w:spacing w:val="-8"/>
          <w:sz w:val="22"/>
        </w:rPr>
        <w:t> </w:t>
      </w:r>
      <w:r>
        <w:rPr>
          <w:sz w:val="22"/>
        </w:rPr>
        <w:t>production</w:t>
      </w:r>
      <w:r>
        <w:rPr>
          <w:spacing w:val="-4"/>
          <w:sz w:val="22"/>
        </w:rPr>
        <w:t> </w:t>
      </w:r>
      <w:r>
        <w:rPr>
          <w:sz w:val="22"/>
        </w:rPr>
        <w:t>testing</w:t>
      </w:r>
      <w:r>
        <w:rPr>
          <w:spacing w:val="-8"/>
          <w:sz w:val="22"/>
        </w:rPr>
        <w:t> </w:t>
      </w:r>
      <w:r>
        <w:rPr>
          <w:sz w:val="22"/>
        </w:rPr>
        <w:t>for</w:t>
      </w:r>
      <w:r>
        <w:rPr>
          <w:spacing w:val="-11"/>
          <w:sz w:val="22"/>
        </w:rPr>
        <w:t> </w:t>
      </w:r>
      <w:r>
        <w:rPr>
          <w:sz w:val="22"/>
        </w:rPr>
        <w:t>platform</w:t>
      </w:r>
      <w:r>
        <w:rPr>
          <w:spacing w:val="-7"/>
          <w:sz w:val="22"/>
        </w:rPr>
        <w:t> </w:t>
      </w:r>
      <w:r>
        <w:rPr>
          <w:sz w:val="22"/>
        </w:rPr>
        <w:t>enhancements</w:t>
      </w:r>
      <w:r>
        <w:rPr>
          <w:spacing w:val="-10"/>
          <w:sz w:val="22"/>
        </w:rPr>
        <w:t> </w:t>
      </w:r>
      <w:r>
        <w:rPr>
          <w:sz w:val="22"/>
        </w:rPr>
        <w:t>and</w:t>
      </w:r>
      <w:r>
        <w:rPr>
          <w:spacing w:val="-7"/>
          <w:sz w:val="22"/>
        </w:rPr>
        <w:t> </w:t>
      </w:r>
      <w:r>
        <w:rPr>
          <w:spacing w:val="-2"/>
          <w:sz w:val="22"/>
        </w:rPr>
        <w:t>updates</w:t>
      </w:r>
    </w:p>
    <w:p>
      <w:pPr>
        <w:pStyle w:val="ListParagraph"/>
        <w:numPr>
          <w:ilvl w:val="0"/>
          <w:numId w:val="1"/>
        </w:numPr>
        <w:tabs>
          <w:tab w:pos="720" w:val="left" w:leader="none"/>
        </w:tabs>
        <w:spacing w:line="251" w:lineRule="exact" w:before="1" w:after="0"/>
        <w:ind w:left="720" w:right="0" w:hanging="360"/>
        <w:jc w:val="left"/>
        <w:rPr>
          <w:sz w:val="22"/>
        </w:rPr>
      </w:pPr>
      <w:r>
        <w:rPr>
          <w:sz w:val="22"/>
        </w:rPr>
        <w:t>Perform</w:t>
      </w:r>
      <w:r>
        <w:rPr>
          <w:spacing w:val="-12"/>
          <w:sz w:val="22"/>
        </w:rPr>
        <w:t> </w:t>
      </w:r>
      <w:r>
        <w:rPr>
          <w:sz w:val="22"/>
        </w:rPr>
        <w:t>regression</w:t>
      </w:r>
      <w:r>
        <w:rPr>
          <w:spacing w:val="-10"/>
          <w:sz w:val="22"/>
        </w:rPr>
        <w:t> </w:t>
      </w:r>
      <w:r>
        <w:rPr>
          <w:sz w:val="22"/>
        </w:rPr>
        <w:t>testing</w:t>
      </w:r>
      <w:r>
        <w:rPr>
          <w:spacing w:val="-7"/>
          <w:sz w:val="22"/>
        </w:rPr>
        <w:t> </w:t>
      </w:r>
      <w:r>
        <w:rPr>
          <w:sz w:val="22"/>
        </w:rPr>
        <w:t>to</w:t>
      </w:r>
      <w:r>
        <w:rPr>
          <w:spacing w:val="-7"/>
          <w:sz w:val="22"/>
        </w:rPr>
        <w:t> </w:t>
      </w:r>
      <w:r>
        <w:rPr>
          <w:sz w:val="22"/>
        </w:rPr>
        <w:t>validate</w:t>
      </w:r>
      <w:r>
        <w:rPr>
          <w:spacing w:val="-6"/>
          <w:sz w:val="22"/>
        </w:rPr>
        <w:t> </w:t>
      </w:r>
      <w:r>
        <w:rPr>
          <w:sz w:val="22"/>
        </w:rPr>
        <w:t>system</w:t>
      </w:r>
      <w:r>
        <w:rPr>
          <w:spacing w:val="-3"/>
          <w:sz w:val="22"/>
        </w:rPr>
        <w:t> </w:t>
      </w:r>
      <w:r>
        <w:rPr>
          <w:sz w:val="22"/>
        </w:rPr>
        <w:t>stability</w:t>
      </w:r>
      <w:r>
        <w:rPr>
          <w:spacing w:val="-7"/>
          <w:sz w:val="22"/>
        </w:rPr>
        <w:t> </w:t>
      </w:r>
      <w:r>
        <w:rPr>
          <w:sz w:val="22"/>
        </w:rPr>
        <w:t>post-</w:t>
      </w:r>
      <w:r>
        <w:rPr>
          <w:spacing w:val="-2"/>
          <w:sz w:val="22"/>
        </w:rPr>
        <w:t>deployment</w:t>
      </w:r>
    </w:p>
    <w:p>
      <w:pPr>
        <w:pStyle w:val="ListParagraph"/>
        <w:numPr>
          <w:ilvl w:val="0"/>
          <w:numId w:val="1"/>
        </w:numPr>
        <w:tabs>
          <w:tab w:pos="720" w:val="left" w:leader="none"/>
        </w:tabs>
        <w:spacing w:line="251" w:lineRule="exact" w:before="0" w:after="0"/>
        <w:ind w:left="720" w:right="0" w:hanging="360"/>
        <w:jc w:val="left"/>
        <w:rPr>
          <w:sz w:val="22"/>
        </w:rPr>
      </w:pPr>
      <w:r>
        <w:rPr>
          <w:sz w:val="22"/>
        </w:rPr>
        <w:t>Partner</w:t>
      </w:r>
      <w:r>
        <w:rPr>
          <w:spacing w:val="-8"/>
          <w:sz w:val="22"/>
        </w:rPr>
        <w:t> </w:t>
      </w:r>
      <w:r>
        <w:rPr>
          <w:sz w:val="22"/>
        </w:rPr>
        <w:t>with</w:t>
      </w:r>
      <w:r>
        <w:rPr>
          <w:spacing w:val="-6"/>
          <w:sz w:val="22"/>
        </w:rPr>
        <w:t> </w:t>
      </w:r>
      <w:r>
        <w:rPr>
          <w:sz w:val="22"/>
        </w:rPr>
        <w:t>cross-functional</w:t>
      </w:r>
      <w:r>
        <w:rPr>
          <w:spacing w:val="-4"/>
          <w:sz w:val="22"/>
        </w:rPr>
        <w:t> </w:t>
      </w:r>
      <w:r>
        <w:rPr>
          <w:sz w:val="22"/>
        </w:rPr>
        <w:t>teams</w:t>
      </w:r>
      <w:r>
        <w:rPr>
          <w:spacing w:val="-12"/>
          <w:sz w:val="22"/>
        </w:rPr>
        <w:t> </w:t>
      </w:r>
      <w:r>
        <w:rPr>
          <w:sz w:val="22"/>
        </w:rPr>
        <w:t>for</w:t>
      </w:r>
      <w:r>
        <w:rPr>
          <w:spacing w:val="-5"/>
          <w:sz w:val="22"/>
        </w:rPr>
        <w:t> </w:t>
      </w:r>
      <w:r>
        <w:rPr>
          <w:sz w:val="22"/>
        </w:rPr>
        <w:t>seamless</w:t>
      </w:r>
      <w:r>
        <w:rPr>
          <w:spacing w:val="-8"/>
          <w:sz w:val="22"/>
        </w:rPr>
        <w:t> </w:t>
      </w:r>
      <w:r>
        <w:rPr>
          <w:sz w:val="22"/>
        </w:rPr>
        <w:t>product</w:t>
      </w:r>
      <w:r>
        <w:rPr>
          <w:spacing w:val="-2"/>
          <w:sz w:val="22"/>
        </w:rPr>
        <w:t> releases</w:t>
      </w:r>
    </w:p>
    <w:p>
      <w:pPr>
        <w:pStyle w:val="BodyText"/>
        <w:spacing w:before="235"/>
        <w:ind w:left="0" w:firstLine="0"/>
      </w:pPr>
    </w:p>
    <w:p>
      <w:pPr>
        <w:pStyle w:val="Heading2"/>
      </w:pPr>
      <w:bookmarkStart w:name="CERTIFICATIONS &amp; ACHIEVEMENTS" w:id="7"/>
      <w:bookmarkEnd w:id="7"/>
      <w:r>
        <w:rPr>
          <w:b w:val="0"/>
        </w:rPr>
      </w:r>
      <w:r>
        <w:rPr>
          <w:color w:val="1F4E78"/>
        </w:rPr>
        <w:t>CERTIFICATIONS</w:t>
      </w:r>
      <w:r>
        <w:rPr>
          <w:color w:val="1F4E78"/>
          <w:spacing w:val="-9"/>
        </w:rPr>
        <w:t> </w:t>
      </w:r>
      <w:r>
        <w:rPr>
          <w:color w:val="1F4E78"/>
        </w:rPr>
        <w:t>&amp;</w:t>
      </w:r>
      <w:r>
        <w:rPr>
          <w:color w:val="1F4E78"/>
          <w:spacing w:val="-9"/>
        </w:rPr>
        <w:t> </w:t>
      </w:r>
      <w:r>
        <w:rPr>
          <w:color w:val="1F4E78"/>
          <w:spacing w:val="-2"/>
        </w:rPr>
        <w:t>ACHIEVEMENTS</w:t>
      </w:r>
    </w:p>
    <w:p>
      <w:pPr>
        <w:pStyle w:val="Heading3"/>
        <w:spacing w:before="201"/>
      </w:pPr>
      <w:bookmarkStart w:name="Professional Certifications" w:id="8"/>
      <w:bookmarkEnd w:id="8"/>
      <w:r>
        <w:rPr>
          <w:b w:val="0"/>
        </w:rPr>
      </w:r>
      <w:r>
        <w:rPr>
          <w:color w:val="2D5C89"/>
          <w:spacing w:val="-2"/>
        </w:rPr>
        <w:t>Professional</w:t>
      </w:r>
      <w:r>
        <w:rPr>
          <w:color w:val="2D5C89"/>
          <w:spacing w:val="-4"/>
        </w:rPr>
        <w:t> </w:t>
      </w:r>
      <w:r>
        <w:rPr>
          <w:color w:val="2D5C89"/>
          <w:spacing w:val="-2"/>
        </w:rPr>
        <w:t>Certifications</w:t>
      </w:r>
    </w:p>
    <w:p>
      <w:pPr>
        <w:pStyle w:val="ListParagraph"/>
        <w:numPr>
          <w:ilvl w:val="0"/>
          <w:numId w:val="1"/>
        </w:numPr>
        <w:tabs>
          <w:tab w:pos="720" w:val="left" w:leader="none"/>
        </w:tabs>
        <w:spacing w:line="251" w:lineRule="exact" w:before="108" w:after="0"/>
        <w:ind w:left="720" w:right="0" w:hanging="360"/>
        <w:jc w:val="left"/>
        <w:rPr>
          <w:sz w:val="22"/>
        </w:rPr>
      </w:pPr>
      <w:r>
        <w:rPr>
          <w:sz w:val="22"/>
        </w:rPr>
        <w:t>Insurance</w:t>
      </w:r>
      <w:r>
        <w:rPr>
          <w:spacing w:val="-5"/>
          <w:sz w:val="22"/>
        </w:rPr>
        <w:t> </w:t>
      </w:r>
      <w:r>
        <w:rPr>
          <w:sz w:val="22"/>
        </w:rPr>
        <w:t>DuckCreek</w:t>
      </w:r>
      <w:r>
        <w:rPr>
          <w:spacing w:val="-9"/>
          <w:sz w:val="22"/>
        </w:rPr>
        <w:t> </w:t>
      </w:r>
      <w:r>
        <w:rPr>
          <w:sz w:val="22"/>
        </w:rPr>
        <w:t>Policy</w:t>
      </w:r>
      <w:r>
        <w:rPr>
          <w:spacing w:val="-6"/>
          <w:sz w:val="22"/>
        </w:rPr>
        <w:t> </w:t>
      </w:r>
      <w:r>
        <w:rPr>
          <w:sz w:val="22"/>
        </w:rPr>
        <w:t>Center</w:t>
      </w:r>
      <w:r>
        <w:rPr>
          <w:spacing w:val="-7"/>
          <w:sz w:val="22"/>
        </w:rPr>
        <w:t> </w:t>
      </w:r>
      <w:r>
        <w:rPr>
          <w:sz w:val="22"/>
        </w:rPr>
        <w:t>Training</w:t>
      </w:r>
      <w:r>
        <w:rPr>
          <w:spacing w:val="2"/>
          <w:sz w:val="22"/>
        </w:rPr>
        <w:t> </w:t>
      </w:r>
      <w:r>
        <w:rPr>
          <w:sz w:val="22"/>
        </w:rPr>
        <w:t>-</w:t>
      </w:r>
      <w:r>
        <w:rPr>
          <w:spacing w:val="-6"/>
          <w:sz w:val="22"/>
        </w:rPr>
        <w:t> </w:t>
      </w:r>
      <w:r>
        <w:rPr>
          <w:spacing w:val="-2"/>
          <w:sz w:val="22"/>
        </w:rPr>
        <w:t>Completed</w:t>
      </w:r>
    </w:p>
    <w:p>
      <w:pPr>
        <w:pStyle w:val="ListParagraph"/>
        <w:numPr>
          <w:ilvl w:val="0"/>
          <w:numId w:val="1"/>
        </w:numPr>
        <w:tabs>
          <w:tab w:pos="720" w:val="left" w:leader="none"/>
        </w:tabs>
        <w:spacing w:line="251" w:lineRule="exact" w:before="0" w:after="0"/>
        <w:ind w:left="720" w:right="0" w:hanging="360"/>
        <w:jc w:val="left"/>
        <w:rPr>
          <w:sz w:val="22"/>
        </w:rPr>
      </w:pPr>
      <w:r>
        <w:rPr>
          <w:sz w:val="22"/>
        </w:rPr>
        <w:t>Fundamentals</w:t>
      </w:r>
      <w:r>
        <w:rPr>
          <w:spacing w:val="-6"/>
          <w:sz w:val="22"/>
        </w:rPr>
        <w:t> </w:t>
      </w:r>
      <w:r>
        <w:rPr>
          <w:sz w:val="22"/>
        </w:rPr>
        <w:t>of</w:t>
      </w:r>
      <w:r>
        <w:rPr>
          <w:spacing w:val="-2"/>
          <w:sz w:val="22"/>
        </w:rPr>
        <w:t> </w:t>
      </w:r>
      <w:r>
        <w:rPr>
          <w:sz w:val="22"/>
        </w:rPr>
        <w:t>Insurance</w:t>
      </w:r>
      <w:r>
        <w:rPr>
          <w:spacing w:val="3"/>
          <w:sz w:val="22"/>
        </w:rPr>
        <w:t> </w:t>
      </w:r>
      <w:r>
        <w:rPr>
          <w:sz w:val="22"/>
        </w:rPr>
        <w:t>-</w:t>
      </w:r>
      <w:r>
        <w:rPr>
          <w:spacing w:val="-5"/>
          <w:sz w:val="22"/>
        </w:rPr>
        <w:t> </w:t>
      </w:r>
      <w:r>
        <w:rPr>
          <w:sz w:val="22"/>
        </w:rPr>
        <w:t>Level</w:t>
      </w:r>
      <w:r>
        <w:rPr>
          <w:spacing w:val="-4"/>
          <w:sz w:val="22"/>
        </w:rPr>
        <w:t> </w:t>
      </w:r>
      <w:r>
        <w:rPr>
          <w:sz w:val="22"/>
        </w:rPr>
        <w:t>1</w:t>
      </w:r>
      <w:r>
        <w:rPr>
          <w:spacing w:val="-6"/>
          <w:sz w:val="22"/>
        </w:rPr>
        <w:t> </w:t>
      </w:r>
      <w:r>
        <w:rPr>
          <w:sz w:val="22"/>
        </w:rPr>
        <w:t>&amp;</w:t>
      </w:r>
      <w:r>
        <w:rPr>
          <w:spacing w:val="-7"/>
          <w:sz w:val="22"/>
        </w:rPr>
        <w:t> </w:t>
      </w:r>
      <w:r>
        <w:rPr>
          <w:sz w:val="22"/>
        </w:rPr>
        <w:t>Level</w:t>
      </w:r>
      <w:r>
        <w:rPr>
          <w:spacing w:val="-4"/>
          <w:sz w:val="22"/>
        </w:rPr>
        <w:t> </w:t>
      </w:r>
      <w:r>
        <w:rPr>
          <w:sz w:val="22"/>
        </w:rPr>
        <w:t>2</w:t>
      </w:r>
      <w:r>
        <w:rPr>
          <w:spacing w:val="-5"/>
          <w:sz w:val="22"/>
        </w:rPr>
        <w:t> </w:t>
      </w:r>
      <w:r>
        <w:rPr>
          <w:sz w:val="22"/>
        </w:rPr>
        <w:t>Certifications</w:t>
      </w:r>
      <w:r>
        <w:rPr>
          <w:spacing w:val="-3"/>
          <w:sz w:val="22"/>
        </w:rPr>
        <w:t> </w:t>
      </w:r>
      <w:r>
        <w:rPr>
          <w:sz w:val="22"/>
        </w:rPr>
        <w:t>-</w:t>
      </w:r>
      <w:r>
        <w:rPr>
          <w:spacing w:val="-4"/>
          <w:sz w:val="22"/>
        </w:rPr>
        <w:t> </w:t>
      </w:r>
      <w:r>
        <w:rPr>
          <w:spacing w:val="-2"/>
          <w:sz w:val="22"/>
        </w:rPr>
        <w:t>Completed</w:t>
      </w:r>
    </w:p>
    <w:p>
      <w:pPr>
        <w:pStyle w:val="BodyText"/>
        <w:spacing w:before="196"/>
        <w:ind w:left="0" w:firstLine="0"/>
      </w:pPr>
    </w:p>
    <w:p>
      <w:pPr>
        <w:pStyle w:val="Heading3"/>
      </w:pPr>
      <w:bookmarkStart w:name="Capgemini Ocean Achievements" w:id="9"/>
      <w:bookmarkEnd w:id="9"/>
      <w:r>
        <w:rPr>
          <w:b w:val="0"/>
        </w:rPr>
      </w:r>
      <w:r>
        <w:rPr>
          <w:color w:val="2D5C89"/>
        </w:rPr>
        <w:t>Capgemini</w:t>
      </w:r>
      <w:r>
        <w:rPr>
          <w:color w:val="2D5C89"/>
          <w:spacing w:val="-12"/>
        </w:rPr>
        <w:t> </w:t>
      </w:r>
      <w:r>
        <w:rPr>
          <w:color w:val="2D5C89"/>
        </w:rPr>
        <w:t>Ocean</w:t>
      </w:r>
      <w:r>
        <w:rPr>
          <w:color w:val="2D5C89"/>
          <w:spacing w:val="-4"/>
        </w:rPr>
        <w:t> </w:t>
      </w:r>
      <w:r>
        <w:rPr>
          <w:color w:val="2D5C89"/>
          <w:spacing w:val="-2"/>
        </w:rPr>
        <w:t>Achievements</w:t>
      </w:r>
    </w:p>
    <w:p>
      <w:pPr>
        <w:pStyle w:val="ListParagraph"/>
        <w:numPr>
          <w:ilvl w:val="0"/>
          <w:numId w:val="1"/>
        </w:numPr>
        <w:tabs>
          <w:tab w:pos="720" w:val="left" w:leader="none"/>
        </w:tabs>
        <w:spacing w:line="240" w:lineRule="auto" w:before="104" w:after="0"/>
        <w:ind w:left="720" w:right="0" w:hanging="360"/>
        <w:jc w:val="left"/>
        <w:rPr>
          <w:sz w:val="22"/>
        </w:rPr>
      </w:pPr>
      <w:r>
        <w:rPr>
          <w:sz w:val="22"/>
        </w:rPr>
        <w:t>Capgemini</w:t>
      </w:r>
      <w:r>
        <w:rPr>
          <w:spacing w:val="-12"/>
          <w:sz w:val="22"/>
        </w:rPr>
        <w:t> </w:t>
      </w:r>
      <w:r>
        <w:rPr>
          <w:sz w:val="22"/>
        </w:rPr>
        <w:t>Ocean</w:t>
      </w:r>
      <w:r>
        <w:rPr>
          <w:spacing w:val="-3"/>
          <w:sz w:val="22"/>
        </w:rPr>
        <w:t> </w:t>
      </w:r>
      <w:r>
        <w:rPr>
          <w:sz w:val="22"/>
        </w:rPr>
        <w:t>Certified</w:t>
      </w:r>
      <w:r>
        <w:rPr>
          <w:spacing w:val="-6"/>
          <w:sz w:val="22"/>
        </w:rPr>
        <w:t> </w:t>
      </w:r>
      <w:r>
        <w:rPr>
          <w:sz w:val="22"/>
        </w:rPr>
        <w:t>L1</w:t>
      </w:r>
      <w:r>
        <w:rPr>
          <w:spacing w:val="1"/>
          <w:sz w:val="22"/>
        </w:rPr>
        <w:t> </w:t>
      </w:r>
      <w:r>
        <w:rPr>
          <w:sz w:val="22"/>
        </w:rPr>
        <w:t>-</w:t>
      </w:r>
      <w:r>
        <w:rPr>
          <w:spacing w:val="-10"/>
          <w:sz w:val="22"/>
        </w:rPr>
        <w:t> </w:t>
      </w:r>
      <w:r>
        <w:rPr>
          <w:sz w:val="22"/>
        </w:rPr>
        <w:t>Global</w:t>
      </w:r>
      <w:r>
        <w:rPr>
          <w:spacing w:val="-5"/>
          <w:sz w:val="22"/>
        </w:rPr>
        <w:t> </w:t>
      </w:r>
      <w:r>
        <w:rPr>
          <w:sz w:val="22"/>
        </w:rPr>
        <w:t>Insurance</w:t>
      </w:r>
      <w:r>
        <w:rPr>
          <w:spacing w:val="-7"/>
          <w:sz w:val="22"/>
        </w:rPr>
        <w:t> </w:t>
      </w:r>
      <w:r>
        <w:rPr>
          <w:sz w:val="22"/>
        </w:rPr>
        <w:t>Industry</w:t>
      </w:r>
      <w:r>
        <w:rPr>
          <w:spacing w:val="-3"/>
          <w:sz w:val="22"/>
        </w:rPr>
        <w:t> </w:t>
      </w:r>
      <w:r>
        <w:rPr>
          <w:spacing w:val="-2"/>
          <w:sz w:val="22"/>
        </w:rPr>
        <w:t>Campus</w:t>
      </w:r>
    </w:p>
    <w:p>
      <w:pPr>
        <w:pStyle w:val="ListParagraph"/>
        <w:numPr>
          <w:ilvl w:val="0"/>
          <w:numId w:val="1"/>
        </w:numPr>
        <w:tabs>
          <w:tab w:pos="720" w:val="left" w:leader="none"/>
        </w:tabs>
        <w:spacing w:line="240" w:lineRule="auto" w:before="1" w:after="0"/>
        <w:ind w:left="720" w:right="0" w:hanging="360"/>
        <w:jc w:val="left"/>
        <w:rPr>
          <w:sz w:val="22"/>
        </w:rPr>
      </w:pPr>
      <w:r>
        <w:rPr>
          <w:sz w:val="22"/>
        </w:rPr>
        <w:t>Capgemini</w:t>
      </w:r>
      <w:r>
        <w:rPr>
          <w:spacing w:val="-12"/>
          <w:sz w:val="22"/>
        </w:rPr>
        <w:t> </w:t>
      </w:r>
      <w:r>
        <w:rPr>
          <w:sz w:val="22"/>
        </w:rPr>
        <w:t>Ocean</w:t>
      </w:r>
      <w:r>
        <w:rPr>
          <w:spacing w:val="-3"/>
          <w:sz w:val="22"/>
        </w:rPr>
        <w:t> </w:t>
      </w:r>
      <w:r>
        <w:rPr>
          <w:sz w:val="22"/>
        </w:rPr>
        <w:t>Certified</w:t>
      </w:r>
      <w:r>
        <w:rPr>
          <w:spacing w:val="-6"/>
          <w:sz w:val="22"/>
        </w:rPr>
        <w:t> </w:t>
      </w:r>
      <w:r>
        <w:rPr>
          <w:sz w:val="22"/>
        </w:rPr>
        <w:t>L2</w:t>
      </w:r>
      <w:r>
        <w:rPr>
          <w:spacing w:val="1"/>
          <w:sz w:val="22"/>
        </w:rPr>
        <w:t> </w:t>
      </w:r>
      <w:r>
        <w:rPr>
          <w:sz w:val="22"/>
        </w:rPr>
        <w:t>-</w:t>
      </w:r>
      <w:r>
        <w:rPr>
          <w:spacing w:val="-10"/>
          <w:sz w:val="22"/>
        </w:rPr>
        <w:t> </w:t>
      </w:r>
      <w:r>
        <w:rPr>
          <w:sz w:val="22"/>
        </w:rPr>
        <w:t>Global</w:t>
      </w:r>
      <w:r>
        <w:rPr>
          <w:spacing w:val="-5"/>
          <w:sz w:val="22"/>
        </w:rPr>
        <w:t> </w:t>
      </w:r>
      <w:r>
        <w:rPr>
          <w:sz w:val="22"/>
        </w:rPr>
        <w:t>Insurance</w:t>
      </w:r>
      <w:r>
        <w:rPr>
          <w:spacing w:val="-7"/>
          <w:sz w:val="22"/>
        </w:rPr>
        <w:t> </w:t>
      </w:r>
      <w:r>
        <w:rPr>
          <w:sz w:val="22"/>
        </w:rPr>
        <w:t>Industry</w:t>
      </w:r>
      <w:r>
        <w:rPr>
          <w:spacing w:val="-3"/>
          <w:sz w:val="22"/>
        </w:rPr>
        <w:t> </w:t>
      </w:r>
      <w:r>
        <w:rPr>
          <w:spacing w:val="-2"/>
          <w:sz w:val="22"/>
        </w:rPr>
        <w:t>Campus</w:t>
      </w:r>
    </w:p>
    <w:p>
      <w:pPr>
        <w:pStyle w:val="BodyText"/>
        <w:spacing w:before="235"/>
        <w:ind w:left="0" w:firstLine="0"/>
      </w:pPr>
    </w:p>
    <w:p>
      <w:pPr>
        <w:pStyle w:val="Heading2"/>
      </w:pPr>
      <w:bookmarkStart w:name="EDUCATION" w:id="10"/>
      <w:bookmarkEnd w:id="10"/>
      <w:r>
        <w:rPr>
          <w:b w:val="0"/>
        </w:rPr>
      </w:r>
      <w:r>
        <w:rPr>
          <w:color w:val="1F4E78"/>
          <w:spacing w:val="-2"/>
        </w:rPr>
        <w:t>EDUCATION</w:t>
      </w:r>
    </w:p>
    <w:p>
      <w:pPr>
        <w:pStyle w:val="Heading3"/>
        <w:spacing w:before="201"/>
      </w:pPr>
      <w:bookmarkStart w:name="B.Tech in Electronics and Communication " w:id="11"/>
      <w:bookmarkEnd w:id="11"/>
      <w:r>
        <w:rPr>
          <w:b w:val="0"/>
        </w:rPr>
      </w:r>
      <w:r>
        <w:rPr>
          <w:color w:val="2D5C89"/>
        </w:rPr>
        <w:t>B.Tech</w:t>
      </w:r>
      <w:r>
        <w:rPr>
          <w:color w:val="2D5C89"/>
          <w:spacing w:val="-9"/>
        </w:rPr>
        <w:t> </w:t>
      </w:r>
      <w:r>
        <w:rPr>
          <w:color w:val="2D5C89"/>
        </w:rPr>
        <w:t>in</w:t>
      </w:r>
      <w:r>
        <w:rPr>
          <w:color w:val="2D5C89"/>
          <w:spacing w:val="-9"/>
        </w:rPr>
        <w:t> </w:t>
      </w:r>
      <w:r>
        <w:rPr>
          <w:color w:val="2D5C89"/>
        </w:rPr>
        <w:t>Electronics</w:t>
      </w:r>
      <w:r>
        <w:rPr>
          <w:color w:val="2D5C89"/>
          <w:spacing w:val="-8"/>
        </w:rPr>
        <w:t> </w:t>
      </w:r>
      <w:r>
        <w:rPr>
          <w:color w:val="2D5C89"/>
        </w:rPr>
        <w:t>and</w:t>
      </w:r>
      <w:r>
        <w:rPr>
          <w:color w:val="2D5C89"/>
          <w:spacing w:val="-9"/>
        </w:rPr>
        <w:t> </w:t>
      </w:r>
      <w:r>
        <w:rPr>
          <w:color w:val="2D5C89"/>
        </w:rPr>
        <w:t>Communication</w:t>
      </w:r>
      <w:r>
        <w:rPr>
          <w:color w:val="2D5C89"/>
          <w:spacing w:val="-9"/>
        </w:rPr>
        <w:t> </w:t>
      </w:r>
      <w:r>
        <w:rPr>
          <w:color w:val="2D5C89"/>
          <w:spacing w:val="-2"/>
        </w:rPr>
        <w:t>Engineering</w:t>
      </w:r>
    </w:p>
    <w:p>
      <w:pPr>
        <w:pStyle w:val="BodyText"/>
        <w:spacing w:line="314" w:lineRule="auto" w:before="103"/>
        <w:ind w:left="0" w:right="3367" w:firstLine="0"/>
      </w:pPr>
      <w:r>
        <w:rPr/>
        <w:t>Heritage</w:t>
      </w:r>
      <w:r>
        <w:rPr>
          <w:spacing w:val="-3"/>
        </w:rPr>
        <w:t> </w:t>
      </w:r>
      <w:r>
        <w:rPr/>
        <w:t>Institute</w:t>
      </w:r>
      <w:r>
        <w:rPr>
          <w:spacing w:val="-3"/>
        </w:rPr>
        <w:t> </w:t>
      </w:r>
      <w:r>
        <w:rPr/>
        <w:t>of</w:t>
      </w:r>
      <w:r>
        <w:rPr>
          <w:spacing w:val="-3"/>
        </w:rPr>
        <w:t> </w:t>
      </w:r>
      <w:r>
        <w:rPr/>
        <w:t>Technology,</w:t>
      </w:r>
      <w:r>
        <w:rPr>
          <w:spacing w:val="-8"/>
        </w:rPr>
        <w:t> </w:t>
      </w:r>
      <w:r>
        <w:rPr/>
        <w:t>Kolkata</w:t>
      </w:r>
      <w:r>
        <w:rPr>
          <w:spacing w:val="-3"/>
        </w:rPr>
        <w:t> </w:t>
      </w:r>
      <w:r>
        <w:rPr/>
        <w:t>|</w:t>
      </w:r>
      <w:r>
        <w:rPr>
          <w:spacing w:val="-9"/>
        </w:rPr>
        <w:t> </w:t>
      </w:r>
      <w:r>
        <w:rPr/>
        <w:t>2017</w:t>
      </w:r>
      <w:r>
        <w:rPr>
          <w:spacing w:val="-1"/>
        </w:rPr>
        <w:t> </w:t>
      </w:r>
      <w:r>
        <w:rPr/>
        <w:t>–</w:t>
      </w:r>
      <w:r>
        <w:rPr>
          <w:spacing w:val="-7"/>
        </w:rPr>
        <w:t> </w:t>
      </w:r>
      <w:r>
        <w:rPr/>
        <w:t>2021 CGPA: 7.09</w:t>
      </w:r>
    </w:p>
    <w:p>
      <w:pPr>
        <w:pStyle w:val="Heading3"/>
        <w:spacing w:before="117"/>
      </w:pPr>
      <w:bookmarkStart w:name="Higher Secondary Education" w:id="12"/>
      <w:bookmarkEnd w:id="12"/>
      <w:r>
        <w:rPr>
          <w:b w:val="0"/>
        </w:rPr>
      </w:r>
      <w:r>
        <w:rPr>
          <w:color w:val="2D5C89"/>
        </w:rPr>
        <w:t>Higher</w:t>
      </w:r>
      <w:r>
        <w:rPr>
          <w:color w:val="2D5C89"/>
          <w:spacing w:val="-11"/>
        </w:rPr>
        <w:t> </w:t>
      </w:r>
      <w:r>
        <w:rPr>
          <w:color w:val="2D5C89"/>
        </w:rPr>
        <w:t>Secondary</w:t>
      </w:r>
      <w:r>
        <w:rPr>
          <w:color w:val="2D5C89"/>
          <w:spacing w:val="-10"/>
        </w:rPr>
        <w:t> </w:t>
      </w:r>
      <w:r>
        <w:rPr>
          <w:color w:val="2D5C89"/>
          <w:spacing w:val="-2"/>
        </w:rPr>
        <w:t>Education</w:t>
      </w:r>
    </w:p>
    <w:p>
      <w:pPr>
        <w:pStyle w:val="BodyText"/>
        <w:spacing w:line="314" w:lineRule="auto" w:before="108"/>
        <w:ind w:left="0" w:right="3367" w:firstLine="0"/>
      </w:pPr>
      <w:r>
        <w:rPr/>
        <w:t>West</w:t>
      </w:r>
      <w:r>
        <w:rPr>
          <w:spacing w:val="-4"/>
        </w:rPr>
        <w:t> </w:t>
      </w:r>
      <w:r>
        <w:rPr/>
        <w:t>Bengal</w:t>
      </w:r>
      <w:r>
        <w:rPr>
          <w:spacing w:val="-5"/>
        </w:rPr>
        <w:t> </w:t>
      </w:r>
      <w:r>
        <w:rPr/>
        <w:t>Council</w:t>
      </w:r>
      <w:r>
        <w:rPr>
          <w:spacing w:val="-5"/>
        </w:rPr>
        <w:t> </w:t>
      </w:r>
      <w:r>
        <w:rPr/>
        <w:t>of</w:t>
      </w:r>
      <w:r>
        <w:rPr>
          <w:spacing w:val="-4"/>
        </w:rPr>
        <w:t> </w:t>
      </w:r>
      <w:r>
        <w:rPr/>
        <w:t>Higher</w:t>
      </w:r>
      <w:r>
        <w:rPr>
          <w:spacing w:val="-11"/>
        </w:rPr>
        <w:t> </w:t>
      </w:r>
      <w:r>
        <w:rPr/>
        <w:t>Secondary</w:t>
      </w:r>
      <w:r>
        <w:rPr>
          <w:spacing w:val="-9"/>
        </w:rPr>
        <w:t> </w:t>
      </w:r>
      <w:r>
        <w:rPr/>
        <w:t>Education</w:t>
      </w:r>
      <w:r>
        <w:rPr>
          <w:spacing w:val="-4"/>
        </w:rPr>
        <w:t> </w:t>
      </w:r>
      <w:r>
        <w:rPr/>
        <w:t>|</w:t>
      </w:r>
      <w:r>
        <w:rPr>
          <w:spacing w:val="-9"/>
        </w:rPr>
        <w:t> </w:t>
      </w:r>
      <w:r>
        <w:rPr/>
        <w:t>2017 Percentage: 69.6%</w:t>
      </w:r>
    </w:p>
    <w:p>
      <w:pPr>
        <w:pStyle w:val="Heading3"/>
        <w:spacing w:before="115"/>
      </w:pPr>
      <w:bookmarkStart w:name="Secondary Education" w:id="13"/>
      <w:bookmarkEnd w:id="13"/>
      <w:r>
        <w:rPr>
          <w:b w:val="0"/>
        </w:rPr>
      </w:r>
      <w:r>
        <w:rPr>
          <w:color w:val="2D5C89"/>
          <w:spacing w:val="-2"/>
        </w:rPr>
        <w:t>Secondary</w:t>
      </w:r>
      <w:r>
        <w:rPr>
          <w:color w:val="2D5C89"/>
          <w:spacing w:val="-5"/>
        </w:rPr>
        <w:t> </w:t>
      </w:r>
      <w:r>
        <w:rPr>
          <w:color w:val="2D5C89"/>
          <w:spacing w:val="-2"/>
        </w:rPr>
        <w:t>Education</w:t>
      </w:r>
    </w:p>
    <w:p>
      <w:pPr>
        <w:pStyle w:val="BodyText"/>
        <w:spacing w:line="324" w:lineRule="auto" w:before="104"/>
        <w:ind w:left="0" w:right="3367" w:firstLine="0"/>
      </w:pPr>
      <w:r>
        <w:rPr/>
        <w:t>West</w:t>
      </w:r>
      <w:r>
        <w:rPr>
          <w:spacing w:val="-4"/>
        </w:rPr>
        <w:t> </w:t>
      </w:r>
      <w:r>
        <w:rPr/>
        <w:t>Bengal</w:t>
      </w:r>
      <w:r>
        <w:rPr>
          <w:spacing w:val="-11"/>
        </w:rPr>
        <w:t> </w:t>
      </w:r>
      <w:r>
        <w:rPr/>
        <w:t>Board</w:t>
      </w:r>
      <w:r>
        <w:rPr>
          <w:spacing w:val="-8"/>
        </w:rPr>
        <w:t> </w:t>
      </w:r>
      <w:r>
        <w:rPr/>
        <w:t>of</w:t>
      </w:r>
      <w:r>
        <w:rPr>
          <w:spacing w:val="-4"/>
        </w:rPr>
        <w:t> </w:t>
      </w:r>
      <w:r>
        <w:rPr/>
        <w:t>Secondary</w:t>
      </w:r>
      <w:r>
        <w:rPr>
          <w:spacing w:val="-5"/>
        </w:rPr>
        <w:t> </w:t>
      </w:r>
      <w:r>
        <w:rPr/>
        <w:t>Education</w:t>
      </w:r>
      <w:r>
        <w:rPr>
          <w:spacing w:val="-4"/>
        </w:rPr>
        <w:t> </w:t>
      </w:r>
      <w:r>
        <w:rPr/>
        <w:t>|</w:t>
      </w:r>
      <w:r>
        <w:rPr>
          <w:spacing w:val="-10"/>
        </w:rPr>
        <w:t> </w:t>
      </w:r>
      <w:r>
        <w:rPr/>
        <w:t>2015 Percentage: 79.85%</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1" w:hanging="361"/>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584" w:hanging="361"/>
      </w:pPr>
      <w:rPr>
        <w:rFonts w:hint="default"/>
        <w:lang w:val="en-US" w:eastAsia="en-US" w:bidi="ar-SA"/>
      </w:rPr>
    </w:lvl>
    <w:lvl w:ilvl="2">
      <w:start w:val="0"/>
      <w:numFmt w:val="bullet"/>
      <w:lvlText w:val="•"/>
      <w:lvlJc w:val="left"/>
      <w:pPr>
        <w:ind w:left="2448" w:hanging="361"/>
      </w:pPr>
      <w:rPr>
        <w:rFonts w:hint="default"/>
        <w:lang w:val="en-US" w:eastAsia="en-US" w:bidi="ar-SA"/>
      </w:rPr>
    </w:lvl>
    <w:lvl w:ilvl="3">
      <w:start w:val="0"/>
      <w:numFmt w:val="bullet"/>
      <w:lvlText w:val="•"/>
      <w:lvlJc w:val="left"/>
      <w:pPr>
        <w:ind w:left="3312"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5904" w:hanging="361"/>
      </w:pPr>
      <w:rPr>
        <w:rFonts w:hint="default"/>
        <w:lang w:val="en-US" w:eastAsia="en-US" w:bidi="ar-SA"/>
      </w:rPr>
    </w:lvl>
    <w:lvl w:ilvl="7">
      <w:start w:val="0"/>
      <w:numFmt w:val="bullet"/>
      <w:lvlText w:val="•"/>
      <w:lvlJc w:val="left"/>
      <w:pPr>
        <w:ind w:left="6768" w:hanging="361"/>
      </w:pPr>
      <w:rPr>
        <w:rFonts w:hint="default"/>
        <w:lang w:val="en-US" w:eastAsia="en-US" w:bidi="ar-SA"/>
      </w:rPr>
    </w:lvl>
    <w:lvl w:ilvl="8">
      <w:start w:val="0"/>
      <w:numFmt w:val="bullet"/>
      <w:lvlText w:val="•"/>
      <w:lvlJc w:val="left"/>
      <w:pPr>
        <w:ind w:left="7632"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720" w:hanging="360"/>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366"/>
      <w:ind w:left="1894" w:right="1885"/>
      <w:jc w:val="center"/>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outlineLvl w:val="3"/>
    </w:pPr>
    <w:rPr>
      <w:rFonts w:ascii="Arial" w:hAnsi="Arial" w:eastAsia="Arial" w:cs="Arial"/>
      <w:b/>
      <w:bCs/>
      <w:sz w:val="26"/>
      <w:szCs w:val="26"/>
      <w:lang w:val="en-US" w:eastAsia="en-US" w:bidi="ar-SA"/>
    </w:rPr>
  </w:style>
  <w:style w:styleId="ListParagraph" w:type="paragraph">
    <w:name w:val="List Paragraph"/>
    <w:basedOn w:val="Normal"/>
    <w:uiPriority w:val="1"/>
    <w:qFormat/>
    <w:pPr>
      <w:ind w:left="720"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yperlink" Target="mailto:aditya.a.mitra@capgemini.com"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2026-08-07T12:39:43Z</dcterms:created>
  <dcterms:modified xsi:type="dcterms:W3CDTF">2026-08-07T12:39:43Z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Creator">
    <vt:lpwstr>Microsoft® Word 2016</vt:lpwstr>
  </property>
  <property fmtid="{D5CDD505-2E9C-101B-9397-08002B2CF9AE}" pid="5" name="LastSaved">
    <vt:filetime>2026-08-07T00:00:00Z</vt:filetime>
  </property>
  <property fmtid="{D5CDD505-2E9C-101B-9397-08002B2CF9AE}" pid="6" name="Producer">
    <vt:lpwstr>www.ilovepdf.com</vt:lpwstr>
  </property>
</Properties>
</file>