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tab/>
              <w:t xml:space="preserve">3</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Basic Concepts and Literature Review</w:t>
              <w:tab/>
              <w:t xml:space="preserve">4</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tab/>
              <w:t xml:space="preserve">Literature review</w:t>
              <w:tab/>
              <w:t xml:space="preserve">4</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tab/>
              <w:t xml:space="preserve">Basic Concepts</w:t>
              <w:tab/>
              <w:t xml:space="preserve">4</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Problem Statement</w:t>
              <w:tab/>
              <w:t xml:space="preserve">5</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Project Planning</w:t>
              <w:tab/>
              <w:t xml:space="preserve">5</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Project Analysis</w:t>
              <w:tab/>
              <w:t xml:space="preserve">5</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System Design</w:t>
              <w:tab/>
              <w:t xml:space="preserve">5</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w:t>
              <w:tab/>
              <w:t xml:space="preserve">Design Constraints</w:t>
              <w:tab/>
              <w:t xml:space="preserve">5</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w:t>
              <w:tab/>
              <w:t xml:space="preserve">Block Diagram</w:t>
              <w:tab/>
              <w:t xml:space="preserve">5</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Implementation</w:t>
              <w:tab/>
              <w:t xml:space="preserve">6</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Methodology</w:t>
              <w:tab/>
              <w:t xml:space="preserve">6</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w:t>
              <w:tab/>
              <w:t xml:space="preserve">Key point Marking using the MP_Holistics Module</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w:t>
              <w:tab/>
              <w:t xml:space="preserve">Key Point Extractions</w:t>
              <w:tab/>
              <w:t xml:space="preserve">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w:t>
              <w:tab/>
              <w:t xml:space="preserve">Sample Collections</w:t>
              <w:tab/>
              <w:t xml:space="preserve">7</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w:t>
              <w:tab/>
              <w:t xml:space="preserve">Preprocessing data and Sample Labelling</w:t>
              <w:tab/>
              <w:t xml:space="preserve">8</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w:t>
              <w:tab/>
              <w:t xml:space="preserve">Build and Train LSTM Neural Network</w:t>
              <w:tab/>
              <w:t xml:space="preserve">8</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w:t>
              <w:tab/>
              <w:t xml:space="preserve">Make Predictions</w:t>
              <w:tab/>
              <w:t xml:space="preserve">8</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4.1.7.</w:t>
              <w:tab/>
              <w:t xml:space="preserve">Model Evaluations</w:t>
              <w:tab/>
              <w:t xml:space="preserve">8</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4.1.8.</w:t>
              <w:tab/>
              <w:t xml:space="preserve">Testing for real time Detection</w:t>
              <w:tab/>
              <w:t xml:space="preserve">8</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tab/>
              <w:t xml:space="preserve">Verification Plan</w:t>
              <w:tab/>
              <w:t xml:space="preserve">9</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w:t>
              <w:tab/>
              <w:t xml:space="preserve">Test cases</w:t>
              <w:tab/>
              <w:t xml:space="preserve">9</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tab/>
              <w:t xml:space="preserve">Result Analysis</w:t>
              <w:tab/>
              <w:t xml:space="preserve">9</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sz w:val="24"/>
              <w:szCs w:val="24"/>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Standards Adopted</w:t>
              <w:tab/>
              <w:t xml:space="preserve">13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 Long-Short Term Learning…………………………………………………..……..13</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 Transfer Learning……………………………………………………………………13</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5.3 Data Augmentation………………………………………………………………….13</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5.4 Multi-Model Learning………………………………………………………………13</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5.5 Challenges and considerations………………………………………………………13</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5.5.1 Sign Language Vocabulary Standardization…………………………………….13</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5.5.2 Availability of data……………………………………………………………….13</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6: Conclusion and Future Scope</w:t>
              <w:tab/>
              <w:t xml:space="preserve">14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tab/>
              <w:t xml:space="preserve">Conclusion</w:t>
              <w:tab/>
              <w:t xml:space="preserve">14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tab/>
              <w:t xml:space="preserve">Future Scope</w:t>
              <w:tab/>
              <w:t xml:space="preserve">14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w:t>
              <w:tab/>
              <w:t xml:space="preserve">15</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9">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sdt>
      <w:sdtPr>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Methodology Diagram</w:t>
            <w:tab/>
          </w:r>
          <w:r w:rsidDel="00000000" w:rsidR="00000000" w:rsidRPr="00000000">
            <w:fldChar w:fldCharType="begin"/>
            <w:instrText xml:space="preserve"> HYPERLINK \l "_heading=h.1pxezwc"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Key Point Detection using MP_holistics</w:t>
            <w:tab/>
          </w:r>
          <w:r w:rsidDel="00000000" w:rsidR="00000000" w:rsidRPr="00000000">
            <w:fldChar w:fldCharType="begin"/>
            <w:instrText xml:space="preserve"> HYPERLINK \l "_heading=h.49x2ik5"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Epoch Categorical accuracy for Test Case A</w:t>
            <w:tab/>
          </w:r>
          <w:r w:rsidDel="00000000" w:rsidR="00000000" w:rsidRPr="00000000">
            <w:fldChar w:fldCharType="begin"/>
            <w:instrText xml:space="preserve"> HYPERLINK \l "_heading=h.2p2csry"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Epoch Loss for Test Case A</w:t>
            <w:tab/>
          </w:r>
          <w:r w:rsidDel="00000000" w:rsidR="00000000" w:rsidRPr="00000000">
            <w:fldChar w:fldCharType="begin"/>
            <w:instrText xml:space="preserve"> HYPERLINK \l "_heading=h.147n2zr"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Epoch Categorical accuracy for Test Case B</w:t>
            <w:tab/>
          </w:r>
          <w:r w:rsidDel="00000000" w:rsidR="00000000" w:rsidRPr="00000000">
            <w:fldChar w:fldCharType="begin"/>
            <w:instrText xml:space="preserve"> HYPERLINK \l "_heading=h.3o7alnk"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Epoch Loss for Test Case B</w:t>
            <w:tab/>
          </w:r>
          <w:r w:rsidDel="00000000" w:rsidR="00000000" w:rsidRPr="00000000">
            <w:fldChar w:fldCharType="begin"/>
            <w:instrText xml:space="preserve"> HYPERLINK \l "_heading=h.23ckvvd"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Epoch Categorical accuracy for Test Case C</w:t>
            <w:tab/>
          </w:r>
          <w:r w:rsidDel="00000000" w:rsidR="00000000" w:rsidRPr="00000000">
            <w:fldChar w:fldCharType="begin"/>
            <w:instrText xml:space="preserve"> HYPERLINK \l "_heading=h.ihv636"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Epoch Loss for Test Case C</w:t>
            <w:tab/>
          </w:r>
          <w:r w:rsidDel="00000000" w:rsidR="00000000" w:rsidRPr="00000000">
            <w:fldChar w:fldCharType="begin"/>
            <w:instrText xml:space="preserve"> HYPERLINK \l "_heading=h.32hioqz"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Epoch Categorical accuracy for Test Case D</w:t>
            <w:tab/>
          </w:r>
          <w:r w:rsidDel="00000000" w:rsidR="00000000" w:rsidRPr="00000000">
            <w:fldChar w:fldCharType="begin"/>
            <w:instrText xml:space="preserve"> HYPERLINK \l "_heading=h.1hmsyys"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Epoch Loss for Test case D</w:t>
            <w:tab/>
          </w:r>
          <w:r w:rsidDel="00000000" w:rsidR="00000000" w:rsidRPr="00000000">
            <w:fldChar w:fldCharType="begin"/>
            <w:instrText xml:space="preserve"> HYPERLINK \l "_heading=h.41mghml"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Epoch Categorical accuracy for Test Case E.1 and E.2</w:t>
            <w:tab/>
          </w:r>
          <w:r w:rsidDel="00000000" w:rsidR="00000000" w:rsidRPr="00000000">
            <w:fldChar w:fldCharType="begin"/>
            <w:instrText xml:space="preserve"> HYPERLINK \l "_heading=h.2grqrue"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Epoch Loss for Test Case E.1 and E.2</w:t>
            <w:tab/>
          </w:r>
          <w:r w:rsidDel="00000000" w:rsidR="00000000" w:rsidRPr="00000000">
            <w:fldChar w:fldCharType="begin"/>
            <w:instrText xml:space="preserve"> HYPERLINK \l "_heading=h.vx1227"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37">
          <w:pPr>
            <w:spacing w:after="0" w:line="360" w:lineRule="auto"/>
            <w:jc w:val="both"/>
            <w:rPr>
              <w:rFonts w:ascii="Times New Roman" w:cs="Times New Roman" w:eastAsia="Times New Roman" w:hAnsi="Times New Roman"/>
              <w:b w:val="1"/>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b w:val="1"/>
          <w:color w:val="000000"/>
        </w:rPr>
      </w:pPr>
      <w:bookmarkStart w:colFirst="0" w:colLast="0" w:name="_heading=h.gjdgxs" w:id="0"/>
      <w:bookmarkEnd w:id="0"/>
      <w:r w:rsidDel="00000000" w:rsidR="00000000" w:rsidRPr="00000000">
        <w:rPr>
          <w:rFonts w:ascii="Times New Roman" w:cs="Times New Roman" w:eastAsia="Times New Roman" w:hAnsi="Times New Roman"/>
          <w:b w:val="1"/>
          <w:color w:val="000000"/>
          <w:rtl w:val="0"/>
        </w:rPr>
        <w:t xml:space="preserve">Chapter 1: Introduction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proper means of communication remains vital for approximately 430 million people worldwide, about 5% percent of the world population [1] who have hearing difficulties. However, there are significant challenges due to the lack of written form, limited electronic resources, requiring an interpreter and over 300 sign languages globally [2]. To bridge this communication gap, modern technological advancements in hardware and software, particularly through machine learning and artificial intelligence, offer promising solutions.</w:t>
      </w:r>
    </w:p>
    <w:p w:rsidR="00000000" w:rsidDel="00000000" w:rsidP="00000000" w:rsidRDefault="00000000" w:rsidRPr="00000000" w14:paraId="0000004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language translation (SLT) has become a crucial tool for bridging the communication gap between hearing and deaf individuals because there exists a significant gap in accessibility to information and services for this community because the majority of hearing people are not able to comprehend sign language [3]. Traditional methods of sign language interpretation, such as manual interpretation or text-based translation, are often slow and not universally available. This highlights the need for automated solutions that can recognize and translate sign language gestures in real-time.</w:t>
      </w:r>
    </w:p>
    <w:p w:rsidR="00000000" w:rsidDel="00000000" w:rsidP="00000000" w:rsidRDefault="00000000" w:rsidRPr="00000000" w14:paraId="0000004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solutions leveraging computer vision and machine learning can significantly improve accessibility for deaf individuals, particularly in education, healthcare, and public services where they face significant challenges [4]. However, existing approaches often struggle with the dynamic nature of sign language expressions and may not accurately capture gestures in real-time as they often rely on static image or video-based approaches.</w:t>
      </w:r>
    </w:p>
    <w:p w:rsidR="00000000" w:rsidDel="00000000" w:rsidP="00000000" w:rsidRDefault="00000000" w:rsidRPr="00000000" w14:paraId="0000004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these gaps, the project of Action Recognition model for sign language translation attempts to bridge that gap and provide accessibility and inclusivity of deaf community. By leveraging computer vision and deep learning, this project aimed to demonstrate recognition and interpretation of sign language gestures in real-time. </w:t>
      </w:r>
    </w:p>
    <w:p w:rsidR="00000000" w:rsidDel="00000000" w:rsidP="00000000" w:rsidRDefault="00000000" w:rsidRPr="00000000" w14:paraId="0000004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Chapter 2: Basic Concepts and Literature Review</w:t>
      </w:r>
    </w:p>
    <w:p w:rsidR="00000000" w:rsidDel="00000000" w:rsidP="00000000" w:rsidRDefault="00000000" w:rsidRPr="00000000" w14:paraId="0000004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Literature review</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Sign Language Recognition (SLR) systems were sensor based, which required specialized hardware that signers would use. The sensors were able to pick the sign and translate into a text readable format. However, the hardware was uncomfortable, restrictive and expensive for signers.</w:t>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new Sign Language Recognition systems are computer vision based. Computer vision techniques used in SLR allow signers to use their bare hands without wearing any specialized hardware, due to the use of cameras. Methods provided by computer vision are hand tracking, background detection and feature extraction.[5]</w:t>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SLR systems also use Image processing techniques. These techniques involve a series of steps to convert visual information from sign language gestures into a form that can be understood by computers and translated into text.The steps are: Image acquisition, Preprocessing, Segmentation, Feature Extraction, Classification and Post processing.[6]</w:t>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downside to using image processing techniques is that the methods provided are complex with a requirement of computational power. This also increases the time consumption for training models. Computer vision techniques help in this area, as they need less computing power and have the ability to adapt to smart devices, which make the models robust and cost-effective.</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Basic Concepts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implemented using Media pipe Holistic, OpenCV, NumPy, and Scikit learn. Media Pipe is a cross-platform pipeline framework open-sourced by Google, to build custom machine learning solutions for live and streaming media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its optimized pose, face, and hand components that operate in real-time with little memory transfer between their inference backends, Media Pipe Holistic is a novel pipeline that also includes support for the three components being interchangeable based on quality/speed tradeoffs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 is a Python library that provides a multidimensional array object, various derived objects (such as masked arrays and matrices), and an assortment of routines for fast operations on arrays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OpenCV (Open-Source Computer Vision Library) is an open-source computer vision and machine learning software library [</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Scikit-learn, also known as sklearn, is an open-source Python library that provides an set of machine learning algorithms and tools of data preprocessing [11].</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LSTM (Long Short-Term Memory) are networks that are capable of learning long-term dependencies in sequential data [12].</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pStyle w:val="Heading1"/>
        <w:rPr>
          <w:rFonts w:ascii="Times New Roman" w:cs="Times New Roman" w:eastAsia="Times New Roman" w:hAnsi="Times New Roman"/>
          <w:b w:val="1"/>
          <w:color w:val="000000"/>
        </w:rPr>
      </w:pPr>
      <w:bookmarkStart w:colFirst="0" w:colLast="0" w:name="_heading=h.2et92p0" w:id="4"/>
      <w:bookmarkEnd w:id="4"/>
      <w:r w:rsidDel="00000000" w:rsidR="00000000" w:rsidRPr="00000000">
        <w:rPr>
          <w:rFonts w:ascii="Times New Roman" w:cs="Times New Roman" w:eastAsia="Times New Roman" w:hAnsi="Times New Roman"/>
          <w:b w:val="1"/>
          <w:color w:val="000000"/>
          <w:rtl w:val="0"/>
        </w:rPr>
        <w:t xml:space="preserve">Chapter 3: Problem Statement</w:t>
      </w:r>
    </w:p>
    <w:p w:rsidR="00000000" w:rsidDel="00000000" w:rsidP="00000000" w:rsidRDefault="00000000" w:rsidRPr="00000000" w14:paraId="0000006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aims to build a model that can recognize human gestures and translate it to words which ultimately address the communication challenges encountered by individuals who are deaf or hard of hearing, as well as those unfamiliar with sign language. Despite recent advancements in interactive software and applications that support sign language learning and translation, a significant gap remains in effective communication within the deaf and hard-of-hearing communities. A notable limitation of current Indian sign language recognition systems is their reliance on static gesture recognition, which has proven to be inefficient and cumbersome. To overcome these challenges, this project proposes the development of a virtual communication system that does not require traditional sensors. Instead, it will leverage image processing and human hand gestures as inputs, aiming to provide a more accessible and efficient communication tool for those in need.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after="0" w:line="360" w:lineRule="auto"/>
        <w:jc w:val="both"/>
        <w:rPr>
          <w:rFonts w:ascii="Times New Roman" w:cs="Times New Roman" w:eastAsia="Times New Roman" w:hAnsi="Times New Roman"/>
          <w:b w:val="1"/>
          <w:sz w:val="28"/>
          <w:szCs w:val="28"/>
        </w:rPr>
      </w:pPr>
      <w:bookmarkStart w:colFirst="0" w:colLast="0" w:name="_heading=h.tyjcwt" w:id="5"/>
      <w:bookmarkEnd w:id="5"/>
      <w:r w:rsidDel="00000000" w:rsidR="00000000" w:rsidRPr="00000000">
        <w:rPr>
          <w:rFonts w:ascii="Times New Roman" w:cs="Times New Roman" w:eastAsia="Times New Roman" w:hAnsi="Times New Roman"/>
          <w:b w:val="1"/>
          <w:sz w:val="28"/>
          <w:szCs w:val="28"/>
          <w:rtl w:val="0"/>
        </w:rPr>
        <w:t xml:space="preserve">3.1 Project Planning</w:t>
      </w:r>
    </w:p>
    <w:p w:rsidR="00000000" w:rsidDel="00000000" w:rsidP="00000000" w:rsidRDefault="00000000" w:rsidRPr="00000000" w14:paraId="0000006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execute the project development effectively, the following steps and requirements have been identified:</w:t>
      </w:r>
    </w:p>
    <w:p w:rsidR="00000000" w:rsidDel="00000000" w:rsidP="00000000" w:rsidRDefault="00000000" w:rsidRPr="00000000" w14:paraId="00000068">
      <w:pPr>
        <w:numPr>
          <w:ilvl w:val="0"/>
          <w:numId w:val="7"/>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Research and understand the intricacies of sign language, including the most commonly used signs and grammatical rules.</w:t>
      </w:r>
    </w:p>
    <w:p w:rsidR="00000000" w:rsidDel="00000000" w:rsidP="00000000" w:rsidRDefault="00000000" w:rsidRPr="00000000" w14:paraId="00000069">
      <w:pPr>
        <w:numPr>
          <w:ilvl w:val="0"/>
          <w:numId w:val="7"/>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dataset of sign language videos with corresponding text annotations needs to be made by the project members for training the machine learning model.</w:t>
      </w:r>
    </w:p>
    <w:p w:rsidR="00000000" w:rsidDel="00000000" w:rsidP="00000000" w:rsidRDefault="00000000" w:rsidRPr="00000000" w14:paraId="0000006A">
      <w:pPr>
        <w:numPr>
          <w:ilvl w:val="0"/>
          <w:numId w:val="7"/>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software, model and hardware requirements necessary to develop and run the sign language translation system.</w:t>
      </w:r>
    </w:p>
    <w:p w:rsidR="00000000" w:rsidDel="00000000" w:rsidP="00000000" w:rsidRDefault="00000000" w:rsidRPr="00000000" w14:paraId="0000006B">
      <w:pPr>
        <w:numPr>
          <w:ilvl w:val="0"/>
          <w:numId w:val="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project timeline with milestones for completing various phases of the project, such as data collection, model training, and system testing. </w:t>
      </w:r>
    </w:p>
    <w:p w:rsidR="00000000" w:rsidDel="00000000" w:rsidP="00000000" w:rsidRDefault="00000000" w:rsidRPr="00000000" w14:paraId="0000006C">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Project Analysis:</w:t>
      </w:r>
    </w:p>
    <w:p w:rsidR="00000000" w:rsidDel="00000000" w:rsidP="00000000" w:rsidRDefault="00000000" w:rsidRPr="00000000" w14:paraId="0000006E">
      <w:pPr>
        <w:spacing w:after="0" w:line="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after="24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collected requirements and the conceptualized problem statement are thoroughly analyzed to ensure clarity and feasibility of the model. Following are the analysis involved:</w:t>
      </w:r>
    </w:p>
    <w:p w:rsidR="00000000" w:rsidDel="00000000" w:rsidP="00000000" w:rsidRDefault="00000000" w:rsidRPr="00000000" w14:paraId="00000070">
      <w:pPr>
        <w:numPr>
          <w:ilvl w:val="0"/>
          <w:numId w:val="3"/>
        </w:numPr>
        <w:spacing w:after="0" w:afterAutospacing="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Verifying the completeness and accuracy of the sign language dataset. Ensuring that the proposed solution is inclusive and can be adapted to different sign languages if needed.</w:t>
      </w:r>
    </w:p>
    <w:p w:rsidR="00000000" w:rsidDel="00000000" w:rsidP="00000000" w:rsidRDefault="00000000" w:rsidRPr="00000000" w14:paraId="00000071">
      <w:pPr>
        <w:numPr>
          <w:ilvl w:val="0"/>
          <w:numId w:val="3"/>
        </w:numPr>
        <w:spacing w:after="0" w:afterAutospacing="0" w:before="0" w:lin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Assessing the technical challenges and limitations that may arise during the development process.</w:t>
      </w:r>
    </w:p>
    <w:p w:rsidR="00000000" w:rsidDel="00000000" w:rsidP="00000000" w:rsidRDefault="00000000" w:rsidRPr="00000000" w14:paraId="00000072">
      <w:pPr>
        <w:numPr>
          <w:ilvl w:val="0"/>
          <w:numId w:val="3"/>
        </w:numPr>
        <w:spacing w:after="240" w:before="0" w:line="24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Evaluating the potential impact of the project on the target user group.</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0" w:line="360" w:lineRule="auto"/>
        <w:jc w:val="both"/>
        <w:rPr>
          <w:rFonts w:ascii="Times New Roman" w:cs="Times New Roman" w:eastAsia="Times New Roman" w:hAnsi="Times New Roman"/>
          <w:b w:val="1"/>
          <w:sz w:val="28"/>
          <w:szCs w:val="28"/>
        </w:rPr>
      </w:pPr>
      <w:bookmarkStart w:colFirst="0" w:colLast="0" w:name="_heading=h.1t3h5sf" w:id="6"/>
      <w:bookmarkEnd w:id="6"/>
      <w:r w:rsidDel="00000000" w:rsidR="00000000" w:rsidRPr="00000000">
        <w:rPr>
          <w:rFonts w:ascii="Times New Roman" w:cs="Times New Roman" w:eastAsia="Times New Roman" w:hAnsi="Times New Roman"/>
          <w:b w:val="1"/>
          <w:sz w:val="28"/>
          <w:szCs w:val="28"/>
          <w:rtl w:val="0"/>
        </w:rPr>
        <w:t xml:space="preserve">3.2 System Design</w:t>
      </w:r>
    </w:p>
    <w:p w:rsidR="00000000" w:rsidDel="00000000" w:rsidP="00000000" w:rsidRDefault="00000000" w:rsidRPr="00000000" w14:paraId="0000007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heading=h.4d34og8"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Design Constraints</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bookmarkStart w:colFirst="0" w:colLast="0" w:name="_heading=h.ihdspvm1hbgq" w:id="8"/>
      <w:bookmarkEnd w:id="8"/>
      <w:r w:rsidDel="00000000" w:rsidR="00000000" w:rsidRPr="00000000">
        <w:rPr>
          <w:rFonts w:ascii="Times New Roman" w:cs="Times New Roman" w:eastAsia="Times New Roman" w:hAnsi="Times New Roman"/>
          <w:sz w:val="24"/>
          <w:szCs w:val="24"/>
          <w:rtl w:val="0"/>
        </w:rPr>
        <w:t xml:space="preserve">The system will be designed with the following constraints in mind:</w:t>
      </w:r>
    </w:p>
    <w:p w:rsidR="00000000" w:rsidDel="00000000" w:rsidP="00000000" w:rsidRDefault="00000000" w:rsidRPr="00000000" w14:paraId="00000078">
      <w:pPr>
        <w:numPr>
          <w:ilvl w:val="0"/>
          <w:numId w:val="4"/>
        </w:numPr>
        <w:spacing w:after="0" w:afterAutospacing="0" w:line="240" w:lineRule="auto"/>
        <w:ind w:left="2160" w:hanging="360"/>
        <w:jc w:val="both"/>
        <w:rPr>
          <w:rFonts w:ascii="Arial" w:cs="Arial" w:eastAsia="Arial" w:hAnsi="Arial"/>
          <w:sz w:val="18"/>
          <w:szCs w:val="18"/>
        </w:rPr>
      </w:pPr>
      <w:bookmarkStart w:colFirst="0" w:colLast="0" w:name="_heading=h.1rvqhd9flnd" w:id="9"/>
      <w:bookmarkEnd w:id="9"/>
      <w:r w:rsidDel="00000000" w:rsidR="00000000" w:rsidRPr="00000000">
        <w:rPr>
          <w:rFonts w:ascii="Times New Roman" w:cs="Times New Roman" w:eastAsia="Times New Roman" w:hAnsi="Times New Roman"/>
          <w:sz w:val="24"/>
          <w:szCs w:val="24"/>
          <w:rtl w:val="0"/>
        </w:rPr>
        <w:t xml:space="preserve">The software environment will include Python programming languages and libraries/modules such as OpenCV, NumPy, Mediapipe, matplotlib, Sklearn and machine learning frameworks like TensorFlow (LSTM).</w:t>
      </w:r>
    </w:p>
    <w:p w:rsidR="00000000" w:rsidDel="00000000" w:rsidP="00000000" w:rsidRDefault="00000000" w:rsidRPr="00000000" w14:paraId="00000079">
      <w:pPr>
        <w:numPr>
          <w:ilvl w:val="0"/>
          <w:numId w:val="4"/>
        </w:numPr>
        <w:spacing w:after="0" w:afterAutospacing="0" w:line="240" w:lineRule="auto"/>
        <w:ind w:left="2160" w:hanging="360"/>
        <w:jc w:val="both"/>
        <w:rPr>
          <w:rFonts w:ascii="Arial" w:cs="Arial" w:eastAsia="Arial" w:hAnsi="Arial"/>
          <w:sz w:val="18"/>
          <w:szCs w:val="18"/>
        </w:rPr>
      </w:pPr>
      <w:bookmarkStart w:colFirst="0" w:colLast="0" w:name="_heading=h.1rvqhd9flnd" w:id="9"/>
      <w:bookmarkEnd w:id="9"/>
      <w:r w:rsidDel="00000000" w:rsidR="00000000" w:rsidRPr="00000000">
        <w:rPr>
          <w:rFonts w:ascii="Times New Roman" w:cs="Times New Roman" w:eastAsia="Times New Roman" w:hAnsi="Times New Roman"/>
          <w:sz w:val="24"/>
          <w:szCs w:val="24"/>
          <w:rtl w:val="0"/>
        </w:rPr>
        <w:t xml:space="preserve">The hardware used will need to have sufficient computational power to process video data and perform real-time translation, including a high-quality 720p camera for capturing hand gestures/action for gathering feature points.</w:t>
      </w:r>
    </w:p>
    <w:p w:rsidR="00000000" w:rsidDel="00000000" w:rsidP="00000000" w:rsidRDefault="00000000" w:rsidRPr="00000000" w14:paraId="0000007A">
      <w:pPr>
        <w:numPr>
          <w:ilvl w:val="0"/>
          <w:numId w:val="4"/>
        </w:numPr>
        <w:spacing w:after="240" w:line="240" w:lineRule="auto"/>
        <w:ind w:left="2160" w:hanging="360"/>
        <w:jc w:val="both"/>
        <w:rPr>
          <w:rFonts w:ascii="Arial" w:cs="Arial" w:eastAsia="Arial" w:hAnsi="Arial"/>
          <w:sz w:val="18"/>
          <w:szCs w:val="18"/>
        </w:rPr>
      </w:pPr>
      <w:bookmarkStart w:colFirst="0" w:colLast="0" w:name="_heading=h.1rvqhd9flnd" w:id="9"/>
      <w:bookmarkEnd w:id="9"/>
      <w:r w:rsidDel="00000000" w:rsidR="00000000" w:rsidRPr="00000000">
        <w:rPr>
          <w:rFonts w:ascii="Times New Roman" w:cs="Times New Roman" w:eastAsia="Times New Roman" w:hAnsi="Times New Roman"/>
          <w:sz w:val="24"/>
          <w:szCs w:val="24"/>
          <w:rtl w:val="0"/>
        </w:rPr>
        <w:t xml:space="preserve">The system should be compatible with various operating systems and devices to ensure accessibility for a wide range of users.</w:t>
      </w:r>
    </w:p>
    <w:p w:rsidR="00000000" w:rsidDel="00000000" w:rsidP="00000000" w:rsidRDefault="00000000" w:rsidRPr="00000000" w14:paraId="0000007B">
      <w:pPr>
        <w:spacing w:after="240" w:line="240" w:lineRule="auto"/>
        <w:ind w:left="2160" w:firstLine="0"/>
        <w:jc w:val="both"/>
        <w:rPr>
          <w:rFonts w:ascii="Times New Roman" w:cs="Times New Roman" w:eastAsia="Times New Roman" w:hAnsi="Times New Roman"/>
          <w:sz w:val="24"/>
          <w:szCs w:val="24"/>
        </w:rPr>
      </w:pPr>
      <w:bookmarkStart w:colFirst="0" w:colLast="0" w:name="_heading=h.y31fnhzd61zr" w:id="10"/>
      <w:bookmarkEnd w:id="10"/>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heading=h.2s8eyo1" w:id="11"/>
      <w:bookmarkEnd w:id="11"/>
      <w:r w:rsidDel="00000000" w:rsidR="00000000" w:rsidRPr="00000000">
        <w:rPr>
          <w:rFonts w:ascii="Times New Roman" w:cs="Times New Roman" w:eastAsia="Times New Roman" w:hAnsi="Times New Roman"/>
          <w:b w:val="1"/>
          <w:sz w:val="26"/>
          <w:szCs w:val="26"/>
          <w:rtl w:val="0"/>
        </w:rPr>
        <w:t xml:space="preserve">System Architecture:</w:t>
      </w:r>
    </w:p>
    <w:p w:rsidR="00000000" w:rsidDel="00000000" w:rsidP="00000000" w:rsidRDefault="00000000" w:rsidRPr="00000000" w14:paraId="0000007D">
      <w:pPr>
        <w:keepLines w:val="0"/>
        <w:spacing w:after="240" w:before="240" w:line="240" w:lineRule="auto"/>
        <w:jc w:val="both"/>
        <w:rPr>
          <w:rFonts w:ascii="Times New Roman" w:cs="Times New Roman" w:eastAsia="Times New Roman" w:hAnsi="Times New Roman"/>
          <w:sz w:val="24"/>
          <w:szCs w:val="24"/>
        </w:rPr>
      </w:pPr>
      <w:bookmarkStart w:colFirst="0" w:colLast="0" w:name="_heading=h.g047x1nmzxrm" w:id="12"/>
      <w:bookmarkEnd w:id="12"/>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The system architecture for the sign language translator project will consist of the following components:</w:t>
      </w:r>
    </w:p>
    <w:p w:rsidR="00000000" w:rsidDel="00000000" w:rsidP="00000000" w:rsidRDefault="00000000" w:rsidRPr="00000000" w14:paraId="0000007E">
      <w:pPr>
        <w:keepLines w:val="0"/>
        <w:spacing w:after="240" w:before="240" w:line="240" w:lineRule="auto"/>
        <w:ind w:left="720" w:firstLine="0"/>
        <w:jc w:val="both"/>
        <w:rPr>
          <w:rFonts w:ascii="Times New Roman" w:cs="Times New Roman" w:eastAsia="Times New Roman" w:hAnsi="Times New Roman"/>
          <w:sz w:val="24"/>
          <w:szCs w:val="24"/>
        </w:rPr>
      </w:pPr>
      <w:bookmarkStart w:colFirst="0" w:colLast="0" w:name="_heading=h.g047x1nmzxrm" w:id="12"/>
      <w:bookmarkEnd w:id="12"/>
      <w:r w:rsidDel="00000000" w:rsidR="00000000" w:rsidRPr="00000000">
        <w:rPr>
          <w:rFonts w:ascii="Times New Roman" w:cs="Times New Roman" w:eastAsia="Times New Roman" w:hAnsi="Times New Roman"/>
          <w:sz w:val="24"/>
          <w:szCs w:val="24"/>
          <w:rtl w:val="0"/>
        </w:rPr>
        <w:t xml:space="preserve">1.    Input Module: Captures live video feed of sign language gestures using laptop webcam.</w:t>
      </w:r>
    </w:p>
    <w:p w:rsidR="00000000" w:rsidDel="00000000" w:rsidP="00000000" w:rsidRDefault="00000000" w:rsidRPr="00000000" w14:paraId="0000007F">
      <w:pPr>
        <w:keepLines w:val="0"/>
        <w:spacing w:after="240" w:before="240" w:line="240" w:lineRule="auto"/>
        <w:ind w:left="720" w:firstLine="0"/>
        <w:jc w:val="both"/>
        <w:rPr>
          <w:rFonts w:ascii="Times New Roman" w:cs="Times New Roman" w:eastAsia="Times New Roman" w:hAnsi="Times New Roman"/>
          <w:sz w:val="24"/>
          <w:szCs w:val="24"/>
        </w:rPr>
      </w:pPr>
      <w:bookmarkStart w:colFirst="0" w:colLast="0" w:name="_heading=h.g047x1nmzxrm" w:id="12"/>
      <w:bookmarkEnd w:id="12"/>
      <w:r w:rsidDel="00000000" w:rsidR="00000000" w:rsidRPr="00000000">
        <w:rPr>
          <w:rFonts w:ascii="Times New Roman" w:cs="Times New Roman" w:eastAsia="Times New Roman" w:hAnsi="Times New Roman"/>
          <w:sz w:val="24"/>
          <w:szCs w:val="24"/>
          <w:rtl w:val="0"/>
        </w:rPr>
        <w:t xml:space="preserve">2.    Preprocessing Module: Processes the video data in individual frames to identify and extract relevant features such as hand movements and facial expressions.</w:t>
      </w:r>
    </w:p>
    <w:p w:rsidR="00000000" w:rsidDel="00000000" w:rsidP="00000000" w:rsidRDefault="00000000" w:rsidRPr="00000000" w14:paraId="00000080">
      <w:pPr>
        <w:keepLines w:val="0"/>
        <w:spacing w:after="240" w:before="240" w:line="240" w:lineRule="auto"/>
        <w:ind w:left="720" w:firstLine="0"/>
        <w:jc w:val="both"/>
        <w:rPr>
          <w:rFonts w:ascii="Times New Roman" w:cs="Times New Roman" w:eastAsia="Times New Roman" w:hAnsi="Times New Roman"/>
          <w:sz w:val="24"/>
          <w:szCs w:val="24"/>
        </w:rPr>
      </w:pPr>
      <w:bookmarkStart w:colFirst="0" w:colLast="0" w:name="_heading=h.g047x1nmzxrm" w:id="12"/>
      <w:bookmarkEnd w:id="12"/>
      <w:r w:rsidDel="00000000" w:rsidR="00000000" w:rsidRPr="00000000">
        <w:rPr>
          <w:rFonts w:ascii="Times New Roman" w:cs="Times New Roman" w:eastAsia="Times New Roman" w:hAnsi="Times New Roman"/>
          <w:sz w:val="24"/>
          <w:szCs w:val="24"/>
          <w:rtl w:val="0"/>
        </w:rPr>
        <w:t xml:space="preserve">3.    Translation Module: Utilizes a trained machine learning model to interpret the extracted features and translate them into corresponding integer arrays.</w:t>
      </w:r>
    </w:p>
    <w:p w:rsidR="00000000" w:rsidDel="00000000" w:rsidP="00000000" w:rsidRDefault="00000000" w:rsidRPr="00000000" w14:paraId="00000081">
      <w:pPr>
        <w:keepLines w:val="0"/>
        <w:spacing w:after="240" w:before="240" w:line="240" w:lineRule="auto"/>
        <w:ind w:left="720" w:firstLine="0"/>
        <w:jc w:val="both"/>
        <w:rPr>
          <w:rFonts w:ascii="Times New Roman" w:cs="Times New Roman" w:eastAsia="Times New Roman" w:hAnsi="Times New Roman"/>
          <w:sz w:val="24"/>
          <w:szCs w:val="24"/>
        </w:rPr>
      </w:pPr>
      <w:bookmarkStart w:colFirst="0" w:colLast="0" w:name="_heading=h.g047x1nmzxrm" w:id="12"/>
      <w:bookmarkEnd w:id="12"/>
      <w:r w:rsidDel="00000000" w:rsidR="00000000" w:rsidRPr="00000000">
        <w:rPr>
          <w:rFonts w:ascii="Times New Roman" w:cs="Times New Roman" w:eastAsia="Times New Roman" w:hAnsi="Times New Roman"/>
          <w:sz w:val="24"/>
          <w:szCs w:val="24"/>
          <w:rtl w:val="0"/>
        </w:rPr>
        <w:t xml:space="preserve">4.    Output Module: Displays the translated text in real time to the user by predicting the gestures.</w:t>
      </w:r>
    </w:p>
    <w:p w:rsidR="00000000" w:rsidDel="00000000" w:rsidP="00000000" w:rsidRDefault="00000000" w:rsidRPr="00000000" w14:paraId="00000082">
      <w:pPr>
        <w:pageBreakBefore w:val="1"/>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Diagram:</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6515100"/>
            <wp:effectExtent b="0" l="0" r="0" t="0"/>
            <wp:docPr id="193944200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1"/>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Sequence Diagram: </w:t>
      </w:r>
    </w:p>
    <w:p w:rsidR="00000000" w:rsidDel="00000000" w:rsidP="00000000" w:rsidRDefault="00000000" w:rsidRPr="00000000" w14:paraId="00000085">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6096000"/>
            <wp:effectExtent b="0" l="0" r="0" t="0"/>
            <wp:docPr id="193944200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pStyle w:val="Heading1"/>
        <w:rPr>
          <w:rFonts w:ascii="Times New Roman" w:cs="Times New Roman" w:eastAsia="Times New Roman" w:hAnsi="Times New Roman"/>
          <w:b w:val="1"/>
          <w:color w:val="000000"/>
        </w:rPr>
      </w:pPr>
      <w:bookmarkStart w:colFirst="0" w:colLast="0" w:name="_heading=h.17dp8vu" w:id="13"/>
      <w:bookmarkEnd w:id="13"/>
      <w:r w:rsidDel="00000000" w:rsidR="00000000" w:rsidRPr="00000000">
        <w:rPr>
          <w:rFonts w:ascii="Times New Roman" w:cs="Times New Roman" w:eastAsia="Times New Roman" w:hAnsi="Times New Roman"/>
          <w:b w:val="1"/>
          <w:color w:val="000000"/>
          <w:rtl w:val="0"/>
        </w:rPr>
        <w:t xml:space="preserve">Chapter 4: Implementation</w:t>
      </w:r>
    </w:p>
    <w:p w:rsidR="00000000" w:rsidDel="00000000" w:rsidP="00000000" w:rsidRDefault="00000000" w:rsidRPr="00000000" w14:paraId="0000008D">
      <w:pPr>
        <w:spacing w:after="0" w:line="360" w:lineRule="auto"/>
        <w:jc w:val="both"/>
        <w:rPr>
          <w:rFonts w:ascii="Times New Roman" w:cs="Times New Roman" w:eastAsia="Times New Roman" w:hAnsi="Times New Roman"/>
          <w:b w:val="1"/>
          <w:sz w:val="28"/>
          <w:szCs w:val="28"/>
        </w:rPr>
      </w:pPr>
      <w:bookmarkStart w:colFirst="0" w:colLast="0" w:name="_heading=h.3rdcrjn" w:id="14"/>
      <w:bookmarkEnd w:id="14"/>
      <w:r w:rsidDel="00000000" w:rsidR="00000000" w:rsidRPr="00000000">
        <w:rPr>
          <w:rFonts w:ascii="Times New Roman" w:cs="Times New Roman" w:eastAsia="Times New Roman" w:hAnsi="Times New Roman"/>
          <w:b w:val="1"/>
          <w:sz w:val="28"/>
          <w:szCs w:val="28"/>
          <w:rtl w:val="0"/>
        </w:rPr>
        <w:t xml:space="preserve">4.1 Methodology</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strategic way of building the model was developed.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317500</wp:posOffset>
                </wp:positionV>
                <wp:extent cx="5631815" cy="4467860"/>
                <wp:effectExtent b="0" l="0" r="0" t="0"/>
                <wp:wrapSquare wrapText="bothSides" distB="0" distT="0" distL="114300" distR="114300"/>
                <wp:docPr id="1939442003" name=""/>
                <a:graphic>
                  <a:graphicData uri="http://schemas.microsoft.com/office/word/2010/wordprocessingGroup">
                    <wpg:wgp>
                      <wpg:cNvGrpSpPr/>
                      <wpg:grpSpPr>
                        <a:xfrm>
                          <a:off x="2530075" y="1546050"/>
                          <a:ext cx="5631815" cy="4467860"/>
                          <a:chOff x="2530075" y="1546050"/>
                          <a:chExt cx="5631850" cy="4467900"/>
                        </a:xfrm>
                      </wpg:grpSpPr>
                      <wpg:grpSp>
                        <wpg:cNvGrpSpPr/>
                        <wpg:grpSpPr>
                          <a:xfrm>
                            <a:off x="2530093" y="1546070"/>
                            <a:ext cx="5631815" cy="4467860"/>
                            <a:chOff x="0" y="0"/>
                            <a:chExt cx="5451475" cy="4298950"/>
                          </a:xfrm>
                        </wpg:grpSpPr>
                        <wps:wsp>
                          <wps:cNvSpPr/>
                          <wps:cNvPr id="3" name="Shape 3"/>
                          <wps:spPr>
                            <a:xfrm>
                              <a:off x="0" y="0"/>
                              <a:ext cx="5451475" cy="4298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5" name="Shape 35"/>
                            <pic:cNvPicPr preferRelativeResize="0"/>
                          </pic:nvPicPr>
                          <pic:blipFill rotWithShape="1">
                            <a:blip r:embed="rId9">
                              <a:alphaModFix/>
                            </a:blip>
                            <a:srcRect b="5273" l="4080" r="4176" t="6077"/>
                            <a:stretch/>
                          </pic:blipFill>
                          <pic:spPr>
                            <a:xfrm>
                              <a:off x="0" y="0"/>
                              <a:ext cx="5451475" cy="3940810"/>
                            </a:xfrm>
                            <a:prstGeom prst="rect">
                              <a:avLst/>
                            </a:prstGeom>
                            <a:noFill/>
                            <a:ln>
                              <a:noFill/>
                            </a:ln>
                          </pic:spPr>
                        </pic:pic>
                        <wps:wsp>
                          <wps:cNvSpPr/>
                          <wps:cNvPr id="36" name="Shape 36"/>
                          <wps:spPr>
                            <a:xfrm>
                              <a:off x="0" y="3996690"/>
                              <a:ext cx="5451475" cy="30226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SEQ Figure \* ARABIC 1: Methodology Diagram</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317500</wp:posOffset>
                </wp:positionV>
                <wp:extent cx="5631815" cy="4467860"/>
                <wp:effectExtent b="0" l="0" r="0" t="0"/>
                <wp:wrapSquare wrapText="bothSides" distB="0" distT="0" distL="114300" distR="114300"/>
                <wp:docPr id="1939442003"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5631815" cy="4467860"/>
                        </a:xfrm>
                        <a:prstGeom prst="rect"/>
                        <a:ln/>
                      </pic:spPr>
                    </pic:pic>
                  </a:graphicData>
                </a:graphic>
              </wp:anchor>
            </w:drawing>
          </mc:Fallback>
        </mc:AlternateContent>
      </w:r>
    </w:p>
    <w:p w:rsidR="00000000" w:rsidDel="00000000" w:rsidP="00000000" w:rsidRDefault="00000000" w:rsidRPr="00000000" w14:paraId="0000008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6in1rg" w:id="15"/>
      <w:bookmarkEnd w:id="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point Marking using the MP_Holistics Module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media pipe holistic module, the key </w:t>
      </w:r>
      <w:r w:rsidDel="00000000" w:rsidR="00000000" w:rsidRPr="00000000">
        <w:rPr>
          <w:rFonts w:ascii="Times New Roman" w:cs="Times New Roman" w:eastAsia="Times New Roman" w:hAnsi="Times New Roman"/>
          <w:sz w:val="24"/>
          <w:szCs w:val="24"/>
          <w:rtl w:val="0"/>
        </w:rPr>
        <w:t xml:space="preserve">landmarks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a specific point on the body was marked for reference. The main landmarks included right hand, left hand and the posture.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232432</wp:posOffset>
                </wp:positionV>
                <wp:extent cx="4051935" cy="3439795"/>
                <wp:effectExtent b="0" l="0" r="0" t="0"/>
                <wp:wrapSquare wrapText="bothSides" distB="0" distT="0" distL="114300" distR="114300"/>
                <wp:docPr id="1939441991" name=""/>
                <a:graphic>
                  <a:graphicData uri="http://schemas.microsoft.com/office/word/2010/wordprocessingGroup">
                    <wpg:wgp>
                      <wpg:cNvGrpSpPr/>
                      <wpg:grpSpPr>
                        <a:xfrm>
                          <a:off x="3320025" y="2060100"/>
                          <a:ext cx="4051935" cy="3439795"/>
                          <a:chOff x="3320025" y="2060100"/>
                          <a:chExt cx="4051950" cy="3497725"/>
                        </a:xfrm>
                      </wpg:grpSpPr>
                      <wpg:grpSp>
                        <wpg:cNvGrpSpPr/>
                        <wpg:grpSpPr>
                          <a:xfrm>
                            <a:off x="3320033" y="2060103"/>
                            <a:ext cx="4051935" cy="3439795"/>
                            <a:chOff x="0" y="0"/>
                            <a:chExt cx="4051935" cy="3439795"/>
                          </a:xfrm>
                        </wpg:grpSpPr>
                        <wps:wsp>
                          <wps:cNvSpPr/>
                          <wps:cNvPr id="3" name="Shape 3"/>
                          <wps:spPr>
                            <a:xfrm>
                              <a:off x="0" y="0"/>
                              <a:ext cx="4051925" cy="3439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1">
                              <a:alphaModFix/>
                            </a:blip>
                            <a:srcRect b="0" l="0" r="729" t="1711"/>
                            <a:stretch/>
                          </pic:blipFill>
                          <pic:spPr>
                            <a:xfrm>
                              <a:off x="0" y="0"/>
                              <a:ext cx="4051935" cy="3081020"/>
                            </a:xfrm>
                            <a:prstGeom prst="rect">
                              <a:avLst/>
                            </a:prstGeom>
                            <a:noFill/>
                            <a:ln>
                              <a:noFill/>
                            </a:ln>
                          </pic:spPr>
                        </pic:pic>
                        <wps:wsp>
                          <wps:cNvSpPr/>
                          <wps:cNvPr id="5" name="Shape 5"/>
                          <wps:spPr>
                            <a:xfrm>
                              <a:off x="0" y="3137535"/>
                              <a:ext cx="4051935" cy="30226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SEQ Figure \* ARABIC 2: Key Point Detection using MP_holistics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232432</wp:posOffset>
                </wp:positionV>
                <wp:extent cx="4051935" cy="3439795"/>
                <wp:effectExtent b="0" l="0" r="0" t="0"/>
                <wp:wrapSquare wrapText="bothSides" distB="0" distT="0" distL="114300" distR="114300"/>
                <wp:docPr id="1939441991"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4051935" cy="3439795"/>
                        </a:xfrm>
                        <a:prstGeom prst="rect"/>
                        <a:ln/>
                      </pic:spPr>
                    </pic:pic>
                  </a:graphicData>
                </a:graphic>
              </wp:anchor>
            </w:drawing>
          </mc:Fallback>
        </mc:AlternateConten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Point Extractions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Key points that were marked in the previous part, the key points are then extracted as a NumPy array, which makes it easier and more efficient to work with. This is flattened into a one-dimensional array, where all the details of the </w:t>
      </w:r>
      <w:r w:rsidDel="00000000" w:rsidR="00000000" w:rsidRPr="00000000">
        <w:rPr>
          <w:rFonts w:ascii="Times New Roman" w:cs="Times New Roman" w:eastAsia="Times New Roman" w:hAnsi="Times New Roman"/>
          <w:sz w:val="24"/>
          <w:szCs w:val="24"/>
          <w:rtl w:val="0"/>
        </w:rPr>
        <w:t xml:space="preserve">landmarks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concatenated into a single array. If incase during the sample collection, if the body part is not detected, an array of the same size with all zeros was appended in the end to avoid any error.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essentially would break down all the extracted key point into arrays. For example, for a posture it consisted of 33 markers, whose position and orientation were provided by x, y, and z coordinate. The entire 33 markers coordinate are th</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converted </w:t>
      </w:r>
      <w:r w:rsidDel="00000000" w:rsidR="00000000" w:rsidRPr="00000000">
        <w:rPr>
          <w:rFonts w:ascii="Times New Roman" w:cs="Times New Roman" w:eastAsia="Times New Roman" w:hAnsi="Times New Roman"/>
          <w:sz w:val="24"/>
          <w:szCs w:val="24"/>
          <w:rtl w:val="0"/>
        </w:rPr>
        <w:t xml:space="preserve">into a 1D array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NumPy for further operations.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5nkun2"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 Collections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folder for collecting the data was created, which </w:t>
      </w:r>
      <w:r w:rsidDel="00000000" w:rsidR="00000000" w:rsidRPr="00000000">
        <w:rPr>
          <w:rFonts w:ascii="Times New Roman" w:cs="Times New Roman" w:eastAsia="Times New Roman" w:hAnsi="Times New Roman"/>
          <w:sz w:val="24"/>
          <w:szCs w:val="24"/>
          <w:rtl w:val="0"/>
        </w:rPr>
        <w:t xml:space="preserve">had a subfolder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all the actions that were to be detected and translated. The collection of words for this particular model are 'Namaste', 'Hello', 'Great', 'Bye' and 'Thank You'.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of the words, the action was captured </w:t>
      </w:r>
      <w:r w:rsidDel="00000000" w:rsidR="00000000" w:rsidRPr="00000000">
        <w:rPr>
          <w:rFonts w:ascii="Times New Roman" w:cs="Times New Roman" w:eastAsia="Times New Roman" w:hAnsi="Times New Roman"/>
          <w:sz w:val="24"/>
          <w:szCs w:val="24"/>
          <w:rtl w:val="0"/>
        </w:rPr>
        <w:t xml:space="preserve">using a webcam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every 30 frames were stored as a NumPy array. There were 30 videos for each word, with 30 frames per video, which essentially means that 1 video composed of 30 pictures in total.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ksv4uv" w:id="18"/>
      <w:bookmarkEnd w: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Preprocessing data and Sample </w:t>
      </w:r>
      <w:r w:rsidDel="00000000" w:rsidR="00000000" w:rsidRPr="00000000">
        <w:rPr>
          <w:rFonts w:ascii="Times New Roman" w:cs="Times New Roman" w:eastAsia="Times New Roman" w:hAnsi="Times New Roman"/>
          <w:b w:val="1"/>
          <w:sz w:val="24"/>
          <w:szCs w:val="24"/>
          <w:rtl w:val="0"/>
        </w:rPr>
        <w:t xml:space="preserve">Labeling</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NumPy array which was stored in the individual sample folder was extracted and split </w:t>
      </w:r>
      <w:r w:rsidDel="00000000" w:rsidR="00000000" w:rsidRPr="00000000">
        <w:rPr>
          <w:rFonts w:ascii="Times New Roman" w:cs="Times New Roman" w:eastAsia="Times New Roman" w:hAnsi="Times New Roman"/>
          <w:sz w:val="24"/>
          <w:szCs w:val="24"/>
          <w:rtl w:val="0"/>
        </w:rPr>
        <w:t xml:space="preserve">into a training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testing set. Where 5 % of the data was used for the testing purpose.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work with the words, it was encoded using the ‘to_categorical’ class from tensor flow. With this, the words were assigned with an integer value for interpretation. The labels were 'Namaste': 0, 'Hello': 1, 'Great': 2, 'Bye': 3, 'Thank You': 4. </w:t>
      </w:r>
    </w:p>
    <w:p w:rsidR="00000000" w:rsidDel="00000000" w:rsidP="00000000" w:rsidRDefault="00000000" w:rsidRPr="00000000" w14:paraId="000000A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4sinio"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Build and Train LSTM Neural Network</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Training and testing data split, the model is trained using the LSTM neural network. For this model, 3 LSTM </w:t>
      </w:r>
      <w:r w:rsidDel="00000000" w:rsidR="00000000" w:rsidRPr="00000000">
        <w:rPr>
          <w:rFonts w:ascii="Times New Roman" w:cs="Times New Roman" w:eastAsia="Times New Roman" w:hAnsi="Times New Roman"/>
          <w:sz w:val="24"/>
          <w:szCs w:val="24"/>
          <w:rtl w:val="0"/>
        </w:rPr>
        <w:t xml:space="preserve">layers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2 Dense </w:t>
      </w:r>
      <w:r w:rsidDel="00000000" w:rsidR="00000000" w:rsidRPr="00000000">
        <w:rPr>
          <w:rFonts w:ascii="Times New Roman" w:cs="Times New Roman" w:eastAsia="Times New Roman" w:hAnsi="Times New Roman"/>
          <w:sz w:val="24"/>
          <w:szCs w:val="24"/>
          <w:rtl w:val="0"/>
        </w:rPr>
        <w:t xml:space="preserve">layers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were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subjected to an epoch of 500, 1000 and 2000 for the test.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xsxqh" w:id="20"/>
      <w:bookmarkEnd w:id="2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Make Predictions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Evaluate the model after training. The test data was passed as the input to the model for predictions. This was to ensure that the model was able to predict the correct value. </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z337ya" w:id="21"/>
      <w:bookmarkEnd w:id="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Evaluations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model has been built and trained on the training set. It was tested against the test set of the data. This to check how well the model is able to predict the class of the test data, and to check how well the mo  del performs.</w:t>
      </w:r>
    </w:p>
    <w:p w:rsidR="00000000" w:rsidDel="00000000" w:rsidP="00000000" w:rsidRDefault="00000000" w:rsidRPr="00000000" w14:paraId="000000B5">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j2qqm3" w:id="22"/>
      <w:bookmarkEnd w:id="2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for real time Detection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was subjected to real time video feed from the </w:t>
      </w:r>
      <w:r w:rsidDel="00000000" w:rsidR="00000000" w:rsidRPr="00000000">
        <w:rPr>
          <w:rFonts w:ascii="Times New Roman" w:cs="Times New Roman" w:eastAsia="Times New Roman" w:hAnsi="Times New Roman"/>
          <w:sz w:val="24"/>
          <w:szCs w:val="24"/>
          <w:rtl w:val="0"/>
        </w:rPr>
        <w:t xml:space="preserve">webcam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 OpenCV. This is to check if the model can read the action and </w:t>
      </w:r>
      <w:r w:rsidDel="00000000" w:rsidR="00000000" w:rsidRPr="00000000">
        <w:rPr>
          <w:rFonts w:ascii="Times New Roman" w:cs="Times New Roman" w:eastAsia="Times New Roman" w:hAnsi="Times New Roman"/>
          <w:sz w:val="24"/>
          <w:szCs w:val="24"/>
          <w:rtl w:val="0"/>
        </w:rPr>
        <w:t xml:space="preserve">then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detect the correct word from the user. </w:t>
      </w:r>
    </w:p>
    <w:p w:rsidR="00000000" w:rsidDel="00000000" w:rsidP="00000000" w:rsidRDefault="00000000" w:rsidRPr="00000000" w14:paraId="000000B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y810tw" w:id="23"/>
      <w:bookmarkEnd w:id="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Verification Plan</w:t>
      </w:r>
    </w:p>
    <w:p w:rsidR="00000000" w:rsidDel="00000000" w:rsidP="00000000" w:rsidRDefault="00000000" w:rsidRPr="00000000" w14:paraId="000000B9">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7ojhp"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cases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test cases were adopted in order to train the model. The test case summary is as mentioned below. </w:t>
      </w:r>
    </w:p>
    <w:tbl>
      <w:tblPr>
        <w:tblStyle w:val="Table1"/>
        <w:tblpPr w:leftFromText="180" w:rightFromText="180" w:topFromText="0" w:bottomFromText="0" w:vertAnchor="text" w:horzAnchor="text" w:tblpX="730" w:tblpY="79"/>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990"/>
        <w:gridCol w:w="1260"/>
        <w:gridCol w:w="1350"/>
        <w:gridCol w:w="1260"/>
        <w:gridCol w:w="2605"/>
        <w:tblGridChange w:id="0">
          <w:tblGrid>
            <w:gridCol w:w="1165"/>
            <w:gridCol w:w="990"/>
            <w:gridCol w:w="1260"/>
            <w:gridCol w:w="1350"/>
            <w:gridCol w:w="1260"/>
            <w:gridCol w:w="2605"/>
          </w:tblGrid>
        </w:tblGridChange>
      </w:tblGrid>
      <w:tr>
        <w:trPr>
          <w:cantSplit w:val="0"/>
          <w:tblHeader w:val="0"/>
        </w:trPr>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Videos</w:t>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Frames</w:t>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Epochs</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w:t>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Inference</w:t>
            </w:r>
          </w:p>
        </w:tc>
      </w:tr>
      <w:tr>
        <w:trPr>
          <w:cantSplit w:val="0"/>
          <w:tblHeader w:val="0"/>
        </w:trPr>
        <w:tc>
          <w:tcPr/>
          <w:p w:rsidR="00000000" w:rsidDel="00000000" w:rsidP="00000000" w:rsidRDefault="00000000" w:rsidRPr="00000000" w14:paraId="000000C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500</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50%</w:t>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performance</w:t>
            </w:r>
          </w:p>
        </w:tc>
      </w:tr>
      <w:tr>
        <w:trPr>
          <w:cantSplit w:val="0"/>
          <w:tblHeader w:val="0"/>
        </w:trPr>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w:t>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m:t>≈</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w:t>
            </w:r>
          </w:p>
        </w:tc>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Well trained</w:t>
            </w:r>
          </w:p>
        </w:tc>
      </w:tr>
      <w:tr>
        <w:trPr>
          <w:cantSplit w:val="0"/>
          <w:tblHeader w:val="0"/>
        </w:trPr>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w:t>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m:t>≈</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w:t>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Unstable Prediction</w:t>
            </w:r>
          </w:p>
        </w:tc>
      </w:tr>
      <w:tr>
        <w:trPr>
          <w:cantSplit w:val="0"/>
          <w:tblHeader w:val="0"/>
        </w:trPr>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p>
        </w:tc>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m:t>≈</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w:t>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Unstable Prediction</w:t>
            </w:r>
          </w:p>
        </w:tc>
      </w:tr>
      <w:tr>
        <w:trPr>
          <w:cantSplit w:val="0"/>
          <w:tblHeader w:val="0"/>
        </w:trPr>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E.1</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&lt;50%</w:t>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Underperformance</w:t>
            </w:r>
          </w:p>
        </w:tc>
      </w:tr>
      <w:tr>
        <w:trPr>
          <w:cantSplit w:val="0"/>
          <w:tblHeader w:val="0"/>
        </w:trPr>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E.2</w:t>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w:t>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Well trained</w:t>
            </w:r>
          </w:p>
        </w:tc>
      </w:tr>
    </w:tb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xcytpi"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Analysis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the results were very erratic, where some of the words were predicted </w:t>
      </w:r>
      <w:r w:rsidDel="00000000" w:rsidR="00000000" w:rsidRPr="00000000">
        <w:rPr>
          <w:rFonts w:ascii="Times New Roman" w:cs="Times New Roman" w:eastAsia="Times New Roman" w:hAnsi="Times New Roman"/>
          <w:sz w:val="24"/>
          <w:szCs w:val="24"/>
          <w:rtl w:val="0"/>
        </w:rPr>
        <w:t xml:space="preserve">correctly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for most of the words, the model was losing a lot of information and not being able to predict correctly.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Test Case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0</wp:posOffset>
                </wp:positionV>
                <wp:extent cx="3733800" cy="1898015"/>
                <wp:effectExtent b="0" l="0" r="0" t="0"/>
                <wp:wrapSquare wrapText="bothSides" distB="0" distT="0" distL="114300" distR="114300"/>
                <wp:docPr id="1939442002" name=""/>
                <a:graphic>
                  <a:graphicData uri="http://schemas.microsoft.com/office/word/2010/wordprocessingGroup">
                    <wpg:wgp>
                      <wpg:cNvGrpSpPr/>
                      <wpg:grpSpPr>
                        <a:xfrm>
                          <a:off x="3479100" y="2830975"/>
                          <a:ext cx="3733800" cy="1898015"/>
                          <a:chOff x="3479100" y="2830975"/>
                          <a:chExt cx="3733800" cy="1999875"/>
                        </a:xfrm>
                      </wpg:grpSpPr>
                      <wpg:grpSp>
                        <wpg:cNvGrpSpPr/>
                        <wpg:grpSpPr>
                          <a:xfrm>
                            <a:off x="3479100" y="2830993"/>
                            <a:ext cx="3733800" cy="1898015"/>
                            <a:chOff x="0" y="0"/>
                            <a:chExt cx="4191000" cy="2220595"/>
                          </a:xfrm>
                        </wpg:grpSpPr>
                        <wps:wsp>
                          <wps:cNvSpPr/>
                          <wps:cNvPr id="3" name="Shape 3"/>
                          <wps:spPr>
                            <a:xfrm>
                              <a:off x="0" y="0"/>
                              <a:ext cx="4191000" cy="2220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 name="Shape 32"/>
                            <pic:cNvPicPr preferRelativeResize="0"/>
                          </pic:nvPicPr>
                          <pic:blipFill rotWithShape="1">
                            <a:blip r:embed="rId13">
                              <a:alphaModFix/>
                            </a:blip>
                            <a:srcRect b="0" l="0" r="0" t="0"/>
                            <a:stretch/>
                          </pic:blipFill>
                          <pic:spPr>
                            <a:xfrm>
                              <a:off x="0" y="0"/>
                              <a:ext cx="4191000" cy="1864360"/>
                            </a:xfrm>
                            <a:prstGeom prst="rect">
                              <a:avLst/>
                            </a:prstGeom>
                            <a:noFill/>
                            <a:ln>
                              <a:noFill/>
                            </a:ln>
                          </pic:spPr>
                        </pic:pic>
                        <wps:wsp>
                          <wps:cNvSpPr/>
                          <wps:cNvPr id="33" name="Shape 33"/>
                          <wps:spPr>
                            <a:xfrm>
                              <a:off x="0" y="1918335"/>
                              <a:ext cx="4191000" cy="30226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SEQ Figure \* ARABIC 3: Epoch Categorical accuracy for Test Case A</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0</wp:posOffset>
                </wp:positionV>
                <wp:extent cx="3733800" cy="1898015"/>
                <wp:effectExtent b="0" l="0" r="0" t="0"/>
                <wp:wrapSquare wrapText="bothSides" distB="0" distT="0" distL="114300" distR="114300"/>
                <wp:docPr id="1939442002"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3733800" cy="1898015"/>
                        </a:xfrm>
                        <a:prstGeom prst="rect"/>
                        <a:ln/>
                      </pic:spPr>
                    </pic:pic>
                  </a:graphicData>
                </a:graphic>
              </wp:anchor>
            </w:drawing>
          </mc:Fallback>
        </mc:AlternateConten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114300</wp:posOffset>
                </wp:positionV>
                <wp:extent cx="3825875" cy="1625369"/>
                <wp:effectExtent b="0" l="0" r="0" t="0"/>
                <wp:wrapSquare wrapText="bothSides" distB="0" distT="0" distL="114300" distR="114300"/>
                <wp:docPr id="1939441993" name=""/>
                <a:graphic>
                  <a:graphicData uri="http://schemas.microsoft.com/office/word/2010/wordprocessingGroup">
                    <wpg:wgp>
                      <wpg:cNvGrpSpPr/>
                      <wpg:grpSpPr>
                        <a:xfrm>
                          <a:off x="3433050" y="2967300"/>
                          <a:ext cx="3825875" cy="1625369"/>
                          <a:chOff x="3433050" y="2967300"/>
                          <a:chExt cx="3825900" cy="1650425"/>
                        </a:xfrm>
                      </wpg:grpSpPr>
                      <wpg:grpSp>
                        <wpg:cNvGrpSpPr/>
                        <wpg:grpSpPr>
                          <a:xfrm>
                            <a:off x="3433063" y="2967316"/>
                            <a:ext cx="3825875" cy="1625369"/>
                            <a:chOff x="0" y="0"/>
                            <a:chExt cx="3825875" cy="1625369"/>
                          </a:xfrm>
                        </wpg:grpSpPr>
                        <wps:wsp>
                          <wps:cNvSpPr/>
                          <wps:cNvPr id="3" name="Shape 3"/>
                          <wps:spPr>
                            <a:xfrm>
                              <a:off x="0" y="0"/>
                              <a:ext cx="3825875" cy="1625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15">
                              <a:alphaModFix/>
                            </a:blip>
                            <a:srcRect b="0" l="0" r="0" t="0"/>
                            <a:stretch/>
                          </pic:blipFill>
                          <pic:spPr>
                            <a:xfrm>
                              <a:off x="0" y="0"/>
                              <a:ext cx="3825875" cy="1624965"/>
                            </a:xfrm>
                            <a:prstGeom prst="rect">
                              <a:avLst/>
                            </a:prstGeom>
                            <a:noFill/>
                            <a:ln>
                              <a:noFill/>
                            </a:ln>
                          </pic:spPr>
                        </pic:pic>
                        <wps:wsp>
                          <wps:cNvSpPr/>
                          <wps:cNvPr id="9" name="Shape 9"/>
                          <wps:spPr>
                            <a:xfrm>
                              <a:off x="0" y="1323109"/>
                              <a:ext cx="3825875" cy="30226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SEQ Figure \* ARABIC 4: Epoch Loss for Test Case A</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114300</wp:posOffset>
                </wp:positionV>
                <wp:extent cx="3825875" cy="1625369"/>
                <wp:effectExtent b="0" l="0" r="0" t="0"/>
                <wp:wrapSquare wrapText="bothSides" distB="0" distT="0" distL="114300" distR="114300"/>
                <wp:docPr id="1939441993"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3825875" cy="1625369"/>
                        </a:xfrm>
                        <a:prstGeom prst="rect"/>
                        <a:ln/>
                      </pic:spPr>
                    </pic:pic>
                  </a:graphicData>
                </a:graphic>
              </wp:anchor>
            </w:drawing>
          </mc:Fallback>
        </mc:AlternateConten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test case, the model was highly unstable with huge data loss and very low prediction accuracy. The main reason for this could have been the less number of epochs and the less number of data points for training the model.</w:t>
      </w:r>
    </w:p>
    <w:p w:rsidR="00000000" w:rsidDel="00000000" w:rsidP="00000000" w:rsidRDefault="00000000" w:rsidRPr="00000000" w14:paraId="000000F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Test Case 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9">
      <w:pPr>
        <w:spacing w:after="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0</wp:posOffset>
                </wp:positionV>
                <wp:extent cx="4704080" cy="2366010"/>
                <wp:effectExtent b="0" l="0" r="0" t="0"/>
                <wp:wrapSquare wrapText="bothSides" distB="0" distT="0" distL="114300" distR="114300"/>
                <wp:docPr id="1939441999" name=""/>
                <a:graphic>
                  <a:graphicData uri="http://schemas.microsoft.com/office/word/2010/wordprocessingGroup">
                    <wpg:wgp>
                      <wpg:cNvGrpSpPr/>
                      <wpg:grpSpPr>
                        <a:xfrm>
                          <a:off x="2993950" y="2596975"/>
                          <a:ext cx="4704080" cy="2366010"/>
                          <a:chOff x="2993950" y="2596975"/>
                          <a:chExt cx="4704100" cy="2393450"/>
                        </a:xfrm>
                      </wpg:grpSpPr>
                      <wpg:grpSp>
                        <wpg:cNvGrpSpPr/>
                        <wpg:grpSpPr>
                          <a:xfrm>
                            <a:off x="2993960" y="2596995"/>
                            <a:ext cx="4704080" cy="2366010"/>
                            <a:chOff x="0" y="0"/>
                            <a:chExt cx="4704080" cy="2366010"/>
                          </a:xfrm>
                        </wpg:grpSpPr>
                        <wps:wsp>
                          <wps:cNvSpPr/>
                          <wps:cNvPr id="3" name="Shape 3"/>
                          <wps:spPr>
                            <a:xfrm>
                              <a:off x="0" y="0"/>
                              <a:ext cx="4704075" cy="23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17">
                              <a:alphaModFix/>
                            </a:blip>
                            <a:srcRect b="0" l="0" r="0" t="0"/>
                            <a:stretch/>
                          </pic:blipFill>
                          <pic:spPr>
                            <a:xfrm>
                              <a:off x="0" y="0"/>
                              <a:ext cx="4704080" cy="2009775"/>
                            </a:xfrm>
                            <a:prstGeom prst="rect">
                              <a:avLst/>
                            </a:prstGeom>
                            <a:noFill/>
                            <a:ln>
                              <a:noFill/>
                            </a:ln>
                          </pic:spPr>
                        </pic:pic>
                        <wps:wsp>
                          <wps:cNvSpPr/>
                          <wps:cNvPr id="24" name="Shape 24"/>
                          <wps:spPr>
                            <a:xfrm>
                              <a:off x="0" y="2063750"/>
                              <a:ext cx="4704080" cy="30226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SEQ Figure \* ARABIC 5: Epoch Categorical accuracy for Test Case B</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0</wp:posOffset>
                </wp:positionV>
                <wp:extent cx="4704080" cy="2366010"/>
                <wp:effectExtent b="0" l="0" r="0" t="0"/>
                <wp:wrapSquare wrapText="bothSides" distB="0" distT="0" distL="114300" distR="114300"/>
                <wp:docPr id="1939441999"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4704080" cy="2366010"/>
                        </a:xfrm>
                        <a:prstGeom prst="rect"/>
                        <a:ln/>
                      </pic:spPr>
                    </pic:pic>
                  </a:graphicData>
                </a:graphic>
              </wp:anchor>
            </w:drawing>
          </mc:Fallback>
        </mc:AlternateConten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4719955" cy="2310765"/>
                <wp:effectExtent b="0" l="0" r="0" t="0"/>
                <wp:wrapSquare wrapText="bothSides" distB="0" distT="0" distL="114300" distR="114300"/>
                <wp:docPr id="1939442000" name=""/>
                <a:graphic>
                  <a:graphicData uri="http://schemas.microsoft.com/office/word/2010/wordprocessingGroup">
                    <wpg:wgp>
                      <wpg:cNvGrpSpPr/>
                      <wpg:grpSpPr>
                        <a:xfrm>
                          <a:off x="2986000" y="2624600"/>
                          <a:ext cx="4719955" cy="2310765"/>
                          <a:chOff x="2986000" y="2624600"/>
                          <a:chExt cx="4720000" cy="2310800"/>
                        </a:xfrm>
                      </wpg:grpSpPr>
                      <wpg:grpSp>
                        <wpg:cNvGrpSpPr/>
                        <wpg:grpSpPr>
                          <a:xfrm>
                            <a:off x="2986023" y="2624618"/>
                            <a:ext cx="4719955" cy="2310765"/>
                            <a:chOff x="0" y="0"/>
                            <a:chExt cx="4719955" cy="2310765"/>
                          </a:xfrm>
                        </wpg:grpSpPr>
                        <wps:wsp>
                          <wps:cNvSpPr/>
                          <wps:cNvPr id="3" name="Shape 3"/>
                          <wps:spPr>
                            <a:xfrm>
                              <a:off x="0" y="0"/>
                              <a:ext cx="4719950" cy="2310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6" name="Shape 26"/>
                            <pic:cNvPicPr preferRelativeResize="0"/>
                          </pic:nvPicPr>
                          <pic:blipFill rotWithShape="1">
                            <a:blip r:embed="rId19">
                              <a:alphaModFix/>
                            </a:blip>
                            <a:srcRect b="0" l="0" r="0" t="0"/>
                            <a:stretch/>
                          </pic:blipFill>
                          <pic:spPr>
                            <a:xfrm>
                              <a:off x="0" y="0"/>
                              <a:ext cx="4719955" cy="1952625"/>
                            </a:xfrm>
                            <a:prstGeom prst="rect">
                              <a:avLst/>
                            </a:prstGeom>
                            <a:noFill/>
                            <a:ln>
                              <a:noFill/>
                            </a:ln>
                          </pic:spPr>
                        </pic:pic>
                        <wps:wsp>
                          <wps:cNvSpPr/>
                          <wps:cNvPr id="27" name="Shape 27"/>
                          <wps:spPr>
                            <a:xfrm>
                              <a:off x="0" y="2008505"/>
                              <a:ext cx="4719955" cy="30226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SEQ Figure \* ARABIC 6: Epoch Loss for Test Case B</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4719955" cy="2310765"/>
                <wp:effectExtent b="0" l="0" r="0" t="0"/>
                <wp:wrapSquare wrapText="bothSides" distB="0" distT="0" distL="114300" distR="114300"/>
                <wp:docPr id="1939442000"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4719955" cy="2310765"/>
                        </a:xfrm>
                        <a:prstGeom prst="rect"/>
                        <a:ln/>
                      </pic:spPr>
                    </pic:pic>
                  </a:graphicData>
                </a:graphic>
              </wp:anchor>
            </w:drawing>
          </mc:Fallback>
        </mc:AlternateConten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Case C</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5208270" cy="2379980"/>
                <wp:effectExtent b="0" l="0" r="0" t="0"/>
                <wp:wrapSquare wrapText="bothSides" distB="0" distT="0" distL="114300" distR="114300"/>
                <wp:docPr id="1939441994" name=""/>
                <a:graphic>
                  <a:graphicData uri="http://schemas.microsoft.com/office/word/2010/wordprocessingGroup">
                    <wpg:wgp>
                      <wpg:cNvGrpSpPr/>
                      <wpg:grpSpPr>
                        <a:xfrm>
                          <a:off x="2741850" y="2590000"/>
                          <a:ext cx="5208270" cy="2379980"/>
                          <a:chOff x="2741850" y="2590000"/>
                          <a:chExt cx="5208300" cy="2380000"/>
                        </a:xfrm>
                      </wpg:grpSpPr>
                      <wpg:grpSp>
                        <wpg:cNvGrpSpPr/>
                        <wpg:grpSpPr>
                          <a:xfrm>
                            <a:off x="2741865" y="2590010"/>
                            <a:ext cx="5208270" cy="2379980"/>
                            <a:chOff x="0" y="0"/>
                            <a:chExt cx="5208270" cy="2379980"/>
                          </a:xfrm>
                        </wpg:grpSpPr>
                        <wps:wsp>
                          <wps:cNvSpPr/>
                          <wps:cNvPr id="3" name="Shape 3"/>
                          <wps:spPr>
                            <a:xfrm>
                              <a:off x="0" y="0"/>
                              <a:ext cx="5208250" cy="237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21">
                              <a:alphaModFix/>
                            </a:blip>
                            <a:srcRect b="0" l="0" r="0" t="0"/>
                            <a:stretch/>
                          </pic:blipFill>
                          <pic:spPr>
                            <a:xfrm>
                              <a:off x="0" y="0"/>
                              <a:ext cx="5208270" cy="2023745"/>
                            </a:xfrm>
                            <a:prstGeom prst="rect">
                              <a:avLst/>
                            </a:prstGeom>
                            <a:noFill/>
                            <a:ln>
                              <a:noFill/>
                            </a:ln>
                          </pic:spPr>
                        </pic:pic>
                        <wps:wsp>
                          <wps:cNvSpPr/>
                          <wps:cNvPr id="12" name="Shape 12"/>
                          <wps:spPr>
                            <a:xfrm>
                              <a:off x="0" y="2077720"/>
                              <a:ext cx="5208270" cy="30226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SEQ Figure \* ARABIC 7: Epoch Categorical accuracy for Test Case C</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5208270" cy="2379980"/>
                <wp:effectExtent b="0" l="0" r="0" t="0"/>
                <wp:wrapSquare wrapText="bothSides" distB="0" distT="0" distL="114300" distR="114300"/>
                <wp:docPr id="1939441994"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5208270" cy="2379980"/>
                        </a:xfrm>
                        <a:prstGeom prst="rect"/>
                        <a:ln/>
                      </pic:spPr>
                    </pic:pic>
                  </a:graphicData>
                </a:graphic>
              </wp:anchor>
            </w:drawing>
          </mc:Fallback>
        </mc:AlternateConten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0</wp:posOffset>
                </wp:positionV>
                <wp:extent cx="4680585" cy="2241550"/>
                <wp:effectExtent b="0" l="0" r="0" t="0"/>
                <wp:wrapSquare wrapText="bothSides" distB="0" distT="0" distL="114300" distR="114300"/>
                <wp:docPr id="1939442001" name=""/>
                <a:graphic>
                  <a:graphicData uri="http://schemas.microsoft.com/office/word/2010/wordprocessingGroup">
                    <wpg:wgp>
                      <wpg:cNvGrpSpPr/>
                      <wpg:grpSpPr>
                        <a:xfrm>
                          <a:off x="3005700" y="2659225"/>
                          <a:ext cx="4680585" cy="2241550"/>
                          <a:chOff x="3005700" y="2659225"/>
                          <a:chExt cx="4680600" cy="2241550"/>
                        </a:xfrm>
                      </wpg:grpSpPr>
                      <wpg:grpSp>
                        <wpg:cNvGrpSpPr/>
                        <wpg:grpSpPr>
                          <a:xfrm>
                            <a:off x="3005708" y="2659225"/>
                            <a:ext cx="4680585" cy="2241550"/>
                            <a:chOff x="0" y="0"/>
                            <a:chExt cx="4680585" cy="2241550"/>
                          </a:xfrm>
                        </wpg:grpSpPr>
                        <wps:wsp>
                          <wps:cNvSpPr/>
                          <wps:cNvPr id="3" name="Shape 3"/>
                          <wps:spPr>
                            <a:xfrm>
                              <a:off x="0" y="0"/>
                              <a:ext cx="4680575" cy="224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9" name="Shape 29"/>
                            <pic:cNvPicPr preferRelativeResize="0"/>
                          </pic:nvPicPr>
                          <pic:blipFill rotWithShape="1">
                            <a:blip r:embed="rId23">
                              <a:alphaModFix/>
                            </a:blip>
                            <a:srcRect b="0" l="0" r="0" t="0"/>
                            <a:stretch/>
                          </pic:blipFill>
                          <pic:spPr>
                            <a:xfrm>
                              <a:off x="0" y="0"/>
                              <a:ext cx="4680585" cy="1883410"/>
                            </a:xfrm>
                            <a:prstGeom prst="rect">
                              <a:avLst/>
                            </a:prstGeom>
                            <a:noFill/>
                            <a:ln>
                              <a:noFill/>
                            </a:ln>
                          </pic:spPr>
                        </pic:pic>
                        <wps:wsp>
                          <wps:cNvSpPr/>
                          <wps:cNvPr id="30" name="Shape 30"/>
                          <wps:spPr>
                            <a:xfrm>
                              <a:off x="0" y="1939290"/>
                              <a:ext cx="4680585" cy="30226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SEQ Figure \* ARABIC 8: Epoch Loss for Test Case C</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0</wp:posOffset>
                </wp:positionV>
                <wp:extent cx="4680585" cy="2241550"/>
                <wp:effectExtent b="0" l="0" r="0" t="0"/>
                <wp:wrapSquare wrapText="bothSides" distB="0" distT="0" distL="114300" distR="114300"/>
                <wp:docPr id="1939442001" name="image20.png"/>
                <a:graphic>
                  <a:graphicData uri="http://schemas.openxmlformats.org/drawingml/2006/picture">
                    <pic:pic>
                      <pic:nvPicPr>
                        <pic:cNvPr id="0" name="image20.png"/>
                        <pic:cNvPicPr preferRelativeResize="0"/>
                      </pic:nvPicPr>
                      <pic:blipFill>
                        <a:blip r:embed="rId24"/>
                        <a:srcRect/>
                        <a:stretch>
                          <a:fillRect/>
                        </a:stretch>
                      </pic:blipFill>
                      <pic:spPr>
                        <a:xfrm>
                          <a:off x="0" y="0"/>
                          <a:ext cx="4680585" cy="2241550"/>
                        </a:xfrm>
                        <a:prstGeom prst="rect"/>
                        <a:ln/>
                      </pic:spPr>
                    </pic:pic>
                  </a:graphicData>
                </a:graphic>
              </wp:anchor>
            </w:drawing>
          </mc:Fallback>
        </mc:AlternateConten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D</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114300</wp:posOffset>
                </wp:positionV>
                <wp:extent cx="4320540" cy="2026920"/>
                <wp:effectExtent b="0" l="0" r="0" t="0"/>
                <wp:wrapSquare wrapText="bothSides" distB="0" distT="0" distL="114300" distR="114300"/>
                <wp:docPr id="1939442005" name=""/>
                <a:graphic>
                  <a:graphicData uri="http://schemas.microsoft.com/office/word/2010/wordprocessingGroup">
                    <wpg:wgp>
                      <wpg:cNvGrpSpPr/>
                      <wpg:grpSpPr>
                        <a:xfrm>
                          <a:off x="3185725" y="2766525"/>
                          <a:ext cx="4320540" cy="2026920"/>
                          <a:chOff x="3185725" y="2766525"/>
                          <a:chExt cx="4320550" cy="2054350"/>
                        </a:xfrm>
                      </wpg:grpSpPr>
                      <wpg:grpSp>
                        <wpg:cNvGrpSpPr/>
                        <wpg:grpSpPr>
                          <a:xfrm>
                            <a:off x="3185730" y="2766540"/>
                            <a:ext cx="4320540" cy="2026920"/>
                            <a:chOff x="0" y="0"/>
                            <a:chExt cx="4320540" cy="2026920"/>
                          </a:xfrm>
                        </wpg:grpSpPr>
                        <wps:wsp>
                          <wps:cNvSpPr/>
                          <wps:cNvPr id="3" name="Shape 3"/>
                          <wps:spPr>
                            <a:xfrm>
                              <a:off x="0" y="0"/>
                              <a:ext cx="4320525" cy="202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2" name="Shape 42"/>
                            <pic:cNvPicPr preferRelativeResize="0"/>
                          </pic:nvPicPr>
                          <pic:blipFill rotWithShape="1">
                            <a:blip r:embed="rId25">
                              <a:alphaModFix/>
                            </a:blip>
                            <a:srcRect b="0" l="0" r="0" t="0"/>
                            <a:stretch/>
                          </pic:blipFill>
                          <pic:spPr>
                            <a:xfrm>
                              <a:off x="0" y="0"/>
                              <a:ext cx="4320540" cy="1669415"/>
                            </a:xfrm>
                            <a:prstGeom prst="rect">
                              <a:avLst/>
                            </a:prstGeom>
                            <a:noFill/>
                            <a:ln>
                              <a:noFill/>
                            </a:ln>
                          </pic:spPr>
                        </pic:pic>
                        <wps:wsp>
                          <wps:cNvSpPr/>
                          <wps:cNvPr id="43" name="Shape 43"/>
                          <wps:spPr>
                            <a:xfrm>
                              <a:off x="0" y="1724660"/>
                              <a:ext cx="4320540" cy="30226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SEQ Figure \* ARABIC 9: Epoch Categorical accuracy for Test Case D</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114300</wp:posOffset>
                </wp:positionV>
                <wp:extent cx="4320540" cy="2026920"/>
                <wp:effectExtent b="0" l="0" r="0" t="0"/>
                <wp:wrapSquare wrapText="bothSides" distB="0" distT="0" distL="114300" distR="114300"/>
                <wp:docPr id="1939442005" name="image25.png"/>
                <a:graphic>
                  <a:graphicData uri="http://schemas.openxmlformats.org/drawingml/2006/picture">
                    <pic:pic>
                      <pic:nvPicPr>
                        <pic:cNvPr id="0" name="image25.png"/>
                        <pic:cNvPicPr preferRelativeResize="0"/>
                      </pic:nvPicPr>
                      <pic:blipFill>
                        <a:blip r:embed="rId26"/>
                        <a:srcRect/>
                        <a:stretch>
                          <a:fillRect/>
                        </a:stretch>
                      </pic:blipFill>
                      <pic:spPr>
                        <a:xfrm>
                          <a:off x="0" y="0"/>
                          <a:ext cx="4320540" cy="2026920"/>
                        </a:xfrm>
                        <a:prstGeom prst="rect"/>
                        <a:ln/>
                      </pic:spPr>
                    </pic:pic>
                  </a:graphicData>
                </a:graphic>
              </wp:anchor>
            </w:drawing>
          </mc:Fallback>
        </mc:AlternateConten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152400</wp:posOffset>
                </wp:positionV>
                <wp:extent cx="4319905" cy="2089150"/>
                <wp:effectExtent b="0" l="0" r="0" t="0"/>
                <wp:wrapSquare wrapText="bothSides" distB="0" distT="0" distL="114300" distR="114300"/>
                <wp:docPr id="1939441995" name=""/>
                <a:graphic>
                  <a:graphicData uri="http://schemas.microsoft.com/office/word/2010/wordprocessingGroup">
                    <wpg:wgp>
                      <wpg:cNvGrpSpPr/>
                      <wpg:grpSpPr>
                        <a:xfrm>
                          <a:off x="3186025" y="2735425"/>
                          <a:ext cx="4319905" cy="2089150"/>
                          <a:chOff x="3186025" y="2735425"/>
                          <a:chExt cx="4319950" cy="2089150"/>
                        </a:xfrm>
                      </wpg:grpSpPr>
                      <wpg:grpSp>
                        <wpg:cNvGrpSpPr/>
                        <wpg:grpSpPr>
                          <a:xfrm>
                            <a:off x="3186048" y="2735425"/>
                            <a:ext cx="4319905" cy="2089150"/>
                            <a:chOff x="0" y="0"/>
                            <a:chExt cx="4319905" cy="2089150"/>
                          </a:xfrm>
                        </wpg:grpSpPr>
                        <wps:wsp>
                          <wps:cNvSpPr/>
                          <wps:cNvPr id="3" name="Shape 3"/>
                          <wps:spPr>
                            <a:xfrm>
                              <a:off x="0" y="0"/>
                              <a:ext cx="4319900" cy="208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 name="Shape 14"/>
                            <pic:cNvPicPr preferRelativeResize="0"/>
                          </pic:nvPicPr>
                          <pic:blipFill rotWithShape="1">
                            <a:blip r:embed="rId27">
                              <a:alphaModFix/>
                            </a:blip>
                            <a:srcRect b="0" l="0" r="0" t="0"/>
                            <a:stretch/>
                          </pic:blipFill>
                          <pic:spPr>
                            <a:xfrm>
                              <a:off x="0" y="0"/>
                              <a:ext cx="4319905" cy="1731645"/>
                            </a:xfrm>
                            <a:prstGeom prst="rect">
                              <a:avLst/>
                            </a:prstGeom>
                            <a:noFill/>
                            <a:ln>
                              <a:noFill/>
                            </a:ln>
                          </pic:spPr>
                        </pic:pic>
                        <wps:wsp>
                          <wps:cNvSpPr/>
                          <wps:cNvPr id="15" name="Shape 15"/>
                          <wps:spPr>
                            <a:xfrm>
                              <a:off x="0" y="1786890"/>
                              <a:ext cx="4319905" cy="30226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SEQ Figure \* ARABIC 10: Epoch Loss for Test case D</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152400</wp:posOffset>
                </wp:positionV>
                <wp:extent cx="4319905" cy="2089150"/>
                <wp:effectExtent b="0" l="0" r="0" t="0"/>
                <wp:wrapSquare wrapText="bothSides" distB="0" distT="0" distL="114300" distR="114300"/>
                <wp:docPr id="1939441995"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4319905" cy="2089150"/>
                        </a:xfrm>
                        <a:prstGeom prst="rect"/>
                        <a:ln/>
                      </pic:spPr>
                    </pic:pic>
                  </a:graphicData>
                </a:graphic>
              </wp:anchor>
            </w:drawing>
          </mc:Fallback>
        </mc:AlternateConten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E.1 and E.2</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wp:posOffset>
                </wp:positionV>
                <wp:extent cx="5555672" cy="2154555"/>
                <wp:effectExtent b="0" l="0" r="0" t="0"/>
                <wp:wrapNone/>
                <wp:docPr id="1939442004" name=""/>
                <a:graphic>
                  <a:graphicData uri="http://schemas.microsoft.com/office/word/2010/wordprocessingGroup">
                    <wpg:wgp>
                      <wpg:cNvGrpSpPr/>
                      <wpg:grpSpPr>
                        <a:xfrm>
                          <a:off x="2568150" y="2702700"/>
                          <a:ext cx="5555672" cy="2154555"/>
                          <a:chOff x="2568150" y="2702700"/>
                          <a:chExt cx="5560450" cy="2154600"/>
                        </a:xfrm>
                      </wpg:grpSpPr>
                      <wpg:grpSp>
                        <wpg:cNvGrpSpPr/>
                        <wpg:grpSpPr>
                          <a:xfrm>
                            <a:off x="2568164" y="2702723"/>
                            <a:ext cx="5555672" cy="2154555"/>
                            <a:chOff x="0" y="0"/>
                            <a:chExt cx="5555672" cy="2154555"/>
                          </a:xfrm>
                        </wpg:grpSpPr>
                        <wps:wsp>
                          <wps:cNvSpPr/>
                          <wps:cNvPr id="3" name="Shape 3"/>
                          <wps:spPr>
                            <a:xfrm>
                              <a:off x="0" y="0"/>
                              <a:ext cx="5555650" cy="215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8" name="Shape 38"/>
                            <pic:cNvPicPr preferRelativeResize="0"/>
                          </pic:nvPicPr>
                          <pic:blipFill rotWithShape="1">
                            <a:blip r:embed="rId29">
                              <a:alphaModFix/>
                            </a:blip>
                            <a:srcRect b="0" l="0" r="0" t="0"/>
                            <a:stretch/>
                          </pic:blipFill>
                          <pic:spPr>
                            <a:xfrm>
                              <a:off x="0" y="0"/>
                              <a:ext cx="5479415" cy="2154555"/>
                            </a:xfrm>
                            <a:prstGeom prst="rect">
                              <a:avLst/>
                            </a:prstGeom>
                            <a:noFill/>
                            <a:ln>
                              <a:noFill/>
                            </a:ln>
                          </pic:spPr>
                        </pic:pic>
                        <wps:wsp>
                          <wps:cNvSpPr/>
                          <wps:cNvPr id="39" name="Shape 39"/>
                          <wps:spPr>
                            <a:xfrm>
                              <a:off x="5008418" y="284018"/>
                              <a:ext cx="519545" cy="284018"/>
                            </a:xfrm>
                            <a:prstGeom prst="rect">
                              <a:avLst/>
                            </a:prstGeom>
                            <a:solidFill>
                              <a:srgbClr val="8DA9D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E.2</w:t>
                                </w:r>
                              </w:p>
                            </w:txbxContent>
                          </wps:txbx>
                          <wps:bodyPr anchorCtr="0" anchor="t" bIns="45700" lIns="91425" spcFirstLastPara="1" rIns="91425" wrap="square" tIns="45700">
                            <a:noAutofit/>
                          </wps:bodyPr>
                        </wps:wsp>
                        <wps:wsp>
                          <wps:cNvSpPr/>
                          <wps:cNvPr id="40" name="Shape 40"/>
                          <wps:spPr>
                            <a:xfrm>
                              <a:off x="5036127" y="1267691"/>
                              <a:ext cx="519545" cy="284018"/>
                            </a:xfrm>
                            <a:prstGeom prst="rect">
                              <a:avLst/>
                            </a:prstGeom>
                            <a:solidFill>
                              <a:srgbClr val="8DA9D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E.1</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wp:posOffset>
                </wp:positionV>
                <wp:extent cx="5555672" cy="2154555"/>
                <wp:effectExtent b="0" l="0" r="0" t="0"/>
                <wp:wrapNone/>
                <wp:docPr id="1939442004" name="image24.png"/>
                <a:graphic>
                  <a:graphicData uri="http://schemas.openxmlformats.org/drawingml/2006/picture">
                    <pic:pic>
                      <pic:nvPicPr>
                        <pic:cNvPr id="0" name="image24.png"/>
                        <pic:cNvPicPr preferRelativeResize="0"/>
                      </pic:nvPicPr>
                      <pic:blipFill>
                        <a:blip r:embed="rId30"/>
                        <a:srcRect/>
                        <a:stretch>
                          <a:fillRect/>
                        </a:stretch>
                      </pic:blipFill>
                      <pic:spPr>
                        <a:xfrm>
                          <a:off x="0" y="0"/>
                          <a:ext cx="5555672" cy="215455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355600</wp:posOffset>
                </wp:positionH>
                <wp:positionV relativeFrom="paragraph">
                  <wp:posOffset>2222500</wp:posOffset>
                </wp:positionV>
                <wp:extent cx="635" cy="12700"/>
                <wp:effectExtent b="0" l="0" r="0" t="0"/>
                <wp:wrapNone/>
                <wp:docPr id="1939441996" name=""/>
                <a:graphic>
                  <a:graphicData uri="http://schemas.microsoft.com/office/word/2010/wordprocessingShape">
                    <wps:wsp>
                      <wps:cNvSpPr/>
                      <wps:cNvPr id="16" name="Shape 16"/>
                      <wps:spPr>
                        <a:xfrm>
                          <a:off x="2568193" y="3779683"/>
                          <a:ext cx="555561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44546a"/>
                                <w:sz w:val="24"/>
                                <w:vertAlign w:val="baseline"/>
                              </w:rPr>
                              <w:t xml:space="preserve">Figure  SEQ Figure \* ARABIC 11: Epoch Categorical accuracy for Test Case E.1 and E.2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2222500</wp:posOffset>
                </wp:positionV>
                <wp:extent cx="635" cy="12700"/>
                <wp:effectExtent b="0" l="0" r="0" t="0"/>
                <wp:wrapNone/>
                <wp:docPr id="1939441996" name="image12.png"/>
                <a:graphic>
                  <a:graphicData uri="http://schemas.openxmlformats.org/drawingml/2006/picture">
                    <pic:pic>
                      <pic:nvPicPr>
                        <pic:cNvPr id="0" name="image12.png"/>
                        <pic:cNvPicPr preferRelativeResize="0"/>
                      </pic:nvPicPr>
                      <pic:blipFill>
                        <a:blip r:embed="rId31"/>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3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254000</wp:posOffset>
                </wp:positionV>
                <wp:extent cx="5396230" cy="2264410"/>
                <wp:effectExtent b="0" l="0" r="0" t="0"/>
                <wp:wrapNone/>
                <wp:docPr id="1939441997" name=""/>
                <a:graphic>
                  <a:graphicData uri="http://schemas.microsoft.com/office/word/2010/wordprocessingGroup">
                    <wpg:wgp>
                      <wpg:cNvGrpSpPr/>
                      <wpg:grpSpPr>
                        <a:xfrm>
                          <a:off x="2647875" y="2647775"/>
                          <a:ext cx="5396230" cy="2264410"/>
                          <a:chOff x="2647875" y="2647775"/>
                          <a:chExt cx="5396250" cy="2264450"/>
                        </a:xfrm>
                      </wpg:grpSpPr>
                      <wpg:grpSp>
                        <wpg:cNvGrpSpPr/>
                        <wpg:grpSpPr>
                          <a:xfrm>
                            <a:off x="2647885" y="2647795"/>
                            <a:ext cx="5396230" cy="2264410"/>
                            <a:chOff x="0" y="0"/>
                            <a:chExt cx="5396230" cy="2264410"/>
                          </a:xfrm>
                        </wpg:grpSpPr>
                        <wps:wsp>
                          <wps:cNvSpPr/>
                          <wps:cNvPr id="3" name="Shape 3"/>
                          <wps:spPr>
                            <a:xfrm>
                              <a:off x="0" y="0"/>
                              <a:ext cx="5396225" cy="226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8" name="Shape 18"/>
                            <pic:cNvPicPr preferRelativeResize="0"/>
                          </pic:nvPicPr>
                          <pic:blipFill rotWithShape="1">
                            <a:blip r:embed="rId32">
                              <a:alphaModFix/>
                            </a:blip>
                            <a:srcRect b="0" l="0" r="0" t="0"/>
                            <a:stretch/>
                          </pic:blipFill>
                          <pic:spPr>
                            <a:xfrm>
                              <a:off x="0" y="0"/>
                              <a:ext cx="5396230" cy="2264410"/>
                            </a:xfrm>
                            <a:prstGeom prst="rect">
                              <a:avLst/>
                            </a:prstGeom>
                            <a:noFill/>
                            <a:ln>
                              <a:noFill/>
                            </a:ln>
                          </pic:spPr>
                        </pic:pic>
                        <wps:wsp>
                          <wps:cNvSpPr/>
                          <wps:cNvPr id="19" name="Shape 19"/>
                          <wps:spPr>
                            <a:xfrm>
                              <a:off x="4814454" y="685800"/>
                              <a:ext cx="519545" cy="284018"/>
                            </a:xfrm>
                            <a:prstGeom prst="rect">
                              <a:avLst/>
                            </a:prstGeom>
                            <a:solidFill>
                              <a:srgbClr val="8DA9D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E.1</w:t>
                                </w:r>
                              </w:p>
                            </w:txbxContent>
                          </wps:txbx>
                          <wps:bodyPr anchorCtr="0" anchor="t" bIns="45700" lIns="91425" spcFirstLastPara="1" rIns="91425" wrap="square" tIns="45700">
                            <a:noAutofit/>
                          </wps:bodyPr>
                        </wps:wsp>
                        <wps:wsp>
                          <wps:cNvSpPr/>
                          <wps:cNvPr id="20" name="Shape 20"/>
                          <wps:spPr>
                            <a:xfrm>
                              <a:off x="4835236" y="1766455"/>
                              <a:ext cx="519545" cy="284018"/>
                            </a:xfrm>
                            <a:prstGeom prst="rect">
                              <a:avLst/>
                            </a:prstGeom>
                            <a:solidFill>
                              <a:srgbClr val="8DA9D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E.1</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254000</wp:posOffset>
                </wp:positionV>
                <wp:extent cx="5396230" cy="2264410"/>
                <wp:effectExtent b="0" l="0" r="0" t="0"/>
                <wp:wrapNone/>
                <wp:docPr id="1939441997" name="image16.png"/>
                <a:graphic>
                  <a:graphicData uri="http://schemas.openxmlformats.org/drawingml/2006/picture">
                    <pic:pic>
                      <pic:nvPicPr>
                        <pic:cNvPr id="0" name="image16.png"/>
                        <pic:cNvPicPr preferRelativeResize="0"/>
                      </pic:nvPicPr>
                      <pic:blipFill>
                        <a:blip r:embed="rId33"/>
                        <a:srcRect/>
                        <a:stretch>
                          <a:fillRect/>
                        </a:stretch>
                      </pic:blipFill>
                      <pic:spPr>
                        <a:xfrm>
                          <a:off x="0" y="0"/>
                          <a:ext cx="5396230" cy="226441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419100</wp:posOffset>
                </wp:positionH>
                <wp:positionV relativeFrom="paragraph">
                  <wp:posOffset>2565400</wp:posOffset>
                </wp:positionV>
                <wp:extent cx="635" cy="12700"/>
                <wp:effectExtent b="0" l="0" r="0" t="0"/>
                <wp:wrapNone/>
                <wp:docPr id="1939441992" name=""/>
                <a:graphic>
                  <a:graphicData uri="http://schemas.microsoft.com/office/word/2010/wordprocessingShape">
                    <wps:wsp>
                      <wps:cNvSpPr/>
                      <wps:cNvPr id="6" name="Shape 6"/>
                      <wps:spPr>
                        <a:xfrm>
                          <a:off x="2647885" y="3779683"/>
                          <a:ext cx="539623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Figure  SEQ Figure \* ARABIC 12: Epoch Loss for Test Case E.1 and E.2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2565400</wp:posOffset>
                </wp:positionV>
                <wp:extent cx="635" cy="12700"/>
                <wp:effectExtent b="0" l="0" r="0" t="0"/>
                <wp:wrapNone/>
                <wp:docPr id="1939441992" name="image8.png"/>
                <a:graphic>
                  <a:graphicData uri="http://schemas.openxmlformats.org/drawingml/2006/picture">
                    <pic:pic>
                      <pic:nvPicPr>
                        <pic:cNvPr id="0" name="image8.png"/>
                        <pic:cNvPicPr preferRelativeResize="0"/>
                      </pic:nvPicPr>
                      <pic:blipFill>
                        <a:blip r:embed="rId34"/>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42">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pStyle w:val="Heading1"/>
        <w:rPr>
          <w:rFonts w:ascii="Times New Roman" w:cs="Times New Roman" w:eastAsia="Times New Roman" w:hAnsi="Times New Roman"/>
          <w:b w:val="1"/>
          <w:color w:val="000000"/>
        </w:rPr>
      </w:pPr>
      <w:bookmarkStart w:colFirst="0" w:colLast="0" w:name="_heading=h.w93ctzqxc0lg" w:id="26"/>
      <w:bookmarkEnd w:id="26"/>
      <w:r w:rsidDel="00000000" w:rsidR="00000000" w:rsidRPr="00000000">
        <w:rPr>
          <w:rtl w:val="0"/>
        </w:rPr>
      </w:r>
    </w:p>
    <w:p w:rsidR="00000000" w:rsidDel="00000000" w:rsidP="00000000" w:rsidRDefault="00000000" w:rsidRPr="00000000" w14:paraId="00000155">
      <w:pPr>
        <w:pStyle w:val="Heading1"/>
        <w:rPr>
          <w:rFonts w:ascii="Times New Roman" w:cs="Times New Roman" w:eastAsia="Times New Roman" w:hAnsi="Times New Roman"/>
          <w:b w:val="1"/>
          <w:color w:val="000000"/>
        </w:rPr>
      </w:pPr>
      <w:bookmarkStart w:colFirst="0" w:colLast="0" w:name="_heading=h.1ci93xb" w:id="27"/>
      <w:bookmarkEnd w:id="27"/>
      <w:r w:rsidDel="00000000" w:rsidR="00000000" w:rsidRPr="00000000">
        <w:rPr>
          <w:rFonts w:ascii="Times New Roman" w:cs="Times New Roman" w:eastAsia="Times New Roman" w:hAnsi="Times New Roman"/>
          <w:b w:val="1"/>
          <w:color w:val="000000"/>
          <w:rtl w:val="0"/>
        </w:rPr>
        <w:t xml:space="preserve">Chapter 5: Standards Adopted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Long Short-Term Memory(LSTM)</w:t>
      </w:r>
    </w:p>
    <w:p w:rsidR="00000000" w:rsidDel="00000000" w:rsidP="00000000" w:rsidRDefault="00000000" w:rsidRPr="00000000" w14:paraId="000001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LSTM are effective for sequential data and can be used to recognize temporal generalization</w:t>
      </w:r>
    </w:p>
    <w:p w:rsidR="00000000" w:rsidDel="00000000" w:rsidP="00000000" w:rsidRDefault="00000000" w:rsidRPr="00000000" w14:paraId="000001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patterns in sign language,which is essential for understanding the dynamic gestures and the </w:t>
      </w:r>
    </w:p>
    <w:p w:rsidR="00000000" w:rsidDel="00000000" w:rsidP="00000000" w:rsidRDefault="00000000" w:rsidRPr="00000000" w14:paraId="0000015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language prediction.</w:t>
      </w:r>
    </w:p>
    <w:p w:rsidR="00000000" w:rsidDel="00000000" w:rsidP="00000000" w:rsidRDefault="00000000" w:rsidRPr="00000000" w14:paraId="000001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939442008"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5.2 Transfer Learning</w:t>
      </w:r>
    </w:p>
    <w:p w:rsidR="00000000" w:rsidDel="00000000" w:rsidP="00000000" w:rsidRDefault="00000000" w:rsidRPr="00000000" w14:paraId="000001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kind of learning which is pre-trained models on large dataset can help in achieving </w:t>
      </w:r>
    </w:p>
    <w:p w:rsidR="00000000" w:rsidDel="00000000" w:rsidP="00000000" w:rsidRDefault="00000000" w:rsidRPr="00000000" w14:paraId="0000016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higher accuracy without the  need for a sign language-specific dataset.Transfer learning</w:t>
      </w:r>
    </w:p>
    <w:p w:rsidR="00000000" w:rsidDel="00000000" w:rsidP="00000000" w:rsidRDefault="00000000" w:rsidRPr="00000000" w14:paraId="000001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benefits in a very different way in this project.</w:t>
      </w:r>
    </w:p>
    <w:p w:rsidR="00000000" w:rsidDel="00000000" w:rsidP="00000000" w:rsidRDefault="00000000" w:rsidRPr="00000000" w14:paraId="000001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167679"/>
            <wp:effectExtent b="0" l="0" r="0" t="0"/>
            <wp:docPr id="1939442007"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3167679"/>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Data Augmentation </w:t>
      </w:r>
    </w:p>
    <w:p w:rsidR="00000000" w:rsidDel="00000000" w:rsidP="00000000" w:rsidRDefault="00000000" w:rsidRPr="00000000" w14:paraId="000001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the increasing the diversity of the training set and improve the robustness of the model,</w:t>
      </w:r>
    </w:p>
    <w:p w:rsidR="00000000" w:rsidDel="00000000" w:rsidP="00000000" w:rsidRDefault="00000000" w:rsidRPr="00000000" w14:paraId="000001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augmentation techniques which is rotation,scaling,and translation can be applied to the </w:t>
      </w:r>
    </w:p>
    <w:p w:rsidR="00000000" w:rsidDel="00000000" w:rsidP="00000000" w:rsidRDefault="00000000" w:rsidRPr="00000000" w14:paraId="000001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 language video,image and audio frames.</w:t>
      </w:r>
    </w:p>
    <w:p w:rsidR="00000000" w:rsidDel="00000000" w:rsidP="00000000" w:rsidRDefault="00000000" w:rsidRPr="00000000" w14:paraId="000001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0"/>
            <wp:effectExtent b="0" l="0" r="0" t="0"/>
            <wp:docPr id="193944201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5.4 Multi-Model learning</w:t>
      </w:r>
    </w:p>
    <w:p w:rsidR="00000000" w:rsidDel="00000000" w:rsidP="00000000" w:rsidRDefault="00000000" w:rsidRPr="00000000" w14:paraId="000001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learning model uses different machine learning techniques to combine the data from </w:t>
      </w:r>
    </w:p>
    <w:p w:rsidR="00000000" w:rsidDel="00000000" w:rsidP="00000000" w:rsidRDefault="00000000" w:rsidRPr="00000000" w14:paraId="000001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different data sources such as audio,video and sensor data which can be improved the </w:t>
      </w:r>
    </w:p>
    <w:p w:rsidR="00000000" w:rsidDel="00000000" w:rsidP="00000000" w:rsidRDefault="00000000" w:rsidRPr="00000000" w14:paraId="000001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51100"/>
            <wp:effectExtent b="0" l="0" r="0" t="0"/>
            <wp:docPr id="1939442010"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2451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recognition accuracy of the sign language.This model uses multiple learning concept to</w:t>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make a single  learning model.</w:t>
      </w:r>
    </w:p>
    <w:p w:rsidR="00000000" w:rsidDel="00000000" w:rsidP="00000000" w:rsidRDefault="00000000" w:rsidRPr="00000000" w14:paraId="000001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Challenges and considerations</w:t>
      </w:r>
    </w:p>
    <w:p w:rsidR="00000000" w:rsidDel="00000000" w:rsidP="00000000" w:rsidRDefault="00000000" w:rsidRPr="00000000" w14:paraId="0000017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5.5.1 Sign Language Vocabulary Standardization</w:t>
      </w:r>
    </w:p>
    <w:p w:rsidR="00000000" w:rsidDel="00000000" w:rsidP="00000000" w:rsidRDefault="00000000" w:rsidRPr="00000000" w14:paraId="000001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per the evolving conditions of the world,sign languages vary across the regions and </w:t>
      </w:r>
    </w:p>
    <w:p w:rsidR="00000000" w:rsidDel="00000000" w:rsidP="00000000" w:rsidRDefault="00000000" w:rsidRPr="00000000" w14:paraId="000001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cultures.Developing the universal vocabulary will be a good task and will be crucial for </w:t>
      </w:r>
    </w:p>
    <w:p w:rsidR="00000000" w:rsidDel="00000000" w:rsidP="00000000" w:rsidRDefault="00000000" w:rsidRPr="00000000" w14:paraId="000001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w:t>
      </w:r>
    </w:p>
    <w:p w:rsidR="00000000" w:rsidDel="00000000" w:rsidP="00000000" w:rsidRDefault="00000000" w:rsidRPr="00000000" w14:paraId="0000017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5.5.2 Availabilty of Data</w:t>
      </w:r>
    </w:p>
    <w:p w:rsidR="00000000" w:rsidDel="00000000" w:rsidP="00000000" w:rsidRDefault="00000000" w:rsidRPr="00000000" w14:paraId="000001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Training of the deep learning as well models needs a bid and a humungous amount of </w:t>
      </w:r>
    </w:p>
    <w:p w:rsidR="00000000" w:rsidDel="00000000" w:rsidP="00000000" w:rsidRDefault="00000000" w:rsidRPr="00000000" w14:paraId="000001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set,images,sign languages and so on.</w:t>
      </w:r>
    </w:p>
    <w:p w:rsidR="00000000" w:rsidDel="00000000" w:rsidP="00000000" w:rsidRDefault="00000000" w:rsidRPr="00000000" w14:paraId="000001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7A">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B">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pStyle w:val="Heading1"/>
        <w:rPr>
          <w:rFonts w:ascii="Times New Roman" w:cs="Times New Roman" w:eastAsia="Times New Roman" w:hAnsi="Times New Roman"/>
          <w:b w:val="1"/>
          <w:color w:val="000000"/>
        </w:rPr>
      </w:pPr>
      <w:bookmarkStart w:colFirst="0" w:colLast="0" w:name="_heading=h.jwali1ap250k" w:id="28"/>
      <w:bookmarkEnd w:id="28"/>
      <w:r w:rsidDel="00000000" w:rsidR="00000000" w:rsidRPr="00000000">
        <w:rPr>
          <w:rtl w:val="0"/>
        </w:rPr>
      </w:r>
    </w:p>
    <w:p w:rsidR="00000000" w:rsidDel="00000000" w:rsidP="00000000" w:rsidRDefault="00000000" w:rsidRPr="00000000" w14:paraId="0000017E">
      <w:pPr>
        <w:pStyle w:val="Heading1"/>
        <w:rPr>
          <w:rFonts w:ascii="Times New Roman" w:cs="Times New Roman" w:eastAsia="Times New Roman" w:hAnsi="Times New Roman"/>
          <w:b w:val="1"/>
          <w:color w:val="000000"/>
        </w:rPr>
      </w:pPr>
      <w:bookmarkStart w:colFirst="0" w:colLast="0" w:name="_heading=h.hf4vu7to4mjk" w:id="29"/>
      <w:bookmarkEnd w:id="29"/>
      <w:r w:rsidDel="00000000" w:rsidR="00000000" w:rsidRPr="00000000">
        <w:rPr>
          <w:rtl w:val="0"/>
        </w:rPr>
      </w:r>
    </w:p>
    <w:p w:rsidR="00000000" w:rsidDel="00000000" w:rsidP="00000000" w:rsidRDefault="00000000" w:rsidRPr="00000000" w14:paraId="0000017F">
      <w:pPr>
        <w:pStyle w:val="Heading1"/>
        <w:rPr>
          <w:rFonts w:ascii="Times New Roman" w:cs="Times New Roman" w:eastAsia="Times New Roman" w:hAnsi="Times New Roman"/>
          <w:b w:val="1"/>
          <w:color w:val="000000"/>
        </w:rPr>
      </w:pPr>
      <w:bookmarkStart w:colFirst="0" w:colLast="0" w:name="_heading=h.uzq6me39xg4w" w:id="30"/>
      <w:bookmarkEnd w:id="30"/>
      <w:r w:rsidDel="00000000" w:rsidR="00000000" w:rsidRPr="00000000">
        <w:rPr>
          <w:rtl w:val="0"/>
        </w:rPr>
      </w:r>
    </w:p>
    <w:p w:rsidR="00000000" w:rsidDel="00000000" w:rsidP="00000000" w:rsidRDefault="00000000" w:rsidRPr="00000000" w14:paraId="00000180">
      <w:pPr>
        <w:pStyle w:val="Heading1"/>
        <w:rPr>
          <w:rFonts w:ascii="Times New Roman" w:cs="Times New Roman" w:eastAsia="Times New Roman" w:hAnsi="Times New Roman"/>
          <w:b w:val="1"/>
          <w:color w:val="000000"/>
        </w:rPr>
      </w:pPr>
      <w:bookmarkStart w:colFirst="0" w:colLast="0" w:name="_heading=h.5hybmqc5vrqo" w:id="31"/>
      <w:bookmarkEnd w:id="31"/>
      <w:r w:rsidDel="00000000" w:rsidR="00000000" w:rsidRPr="00000000">
        <w:rPr>
          <w:rtl w:val="0"/>
        </w:rPr>
      </w:r>
    </w:p>
    <w:p w:rsidR="00000000" w:rsidDel="00000000" w:rsidP="00000000" w:rsidRDefault="00000000" w:rsidRPr="00000000" w14:paraId="00000181">
      <w:pPr>
        <w:pStyle w:val="Heading1"/>
        <w:rPr>
          <w:rFonts w:ascii="Times New Roman" w:cs="Times New Roman" w:eastAsia="Times New Roman" w:hAnsi="Times New Roman"/>
          <w:b w:val="1"/>
          <w:color w:val="000000"/>
        </w:rPr>
      </w:pPr>
      <w:bookmarkStart w:colFirst="0" w:colLast="0" w:name="_heading=h.vnr7j9n3antw" w:id="32"/>
      <w:bookmarkEnd w:id="32"/>
      <w:r w:rsidDel="00000000" w:rsidR="00000000" w:rsidRPr="00000000">
        <w:rPr>
          <w:rtl w:val="0"/>
        </w:rPr>
      </w:r>
    </w:p>
    <w:p w:rsidR="00000000" w:rsidDel="00000000" w:rsidP="00000000" w:rsidRDefault="00000000" w:rsidRPr="00000000" w14:paraId="00000182">
      <w:pPr>
        <w:pStyle w:val="Heading1"/>
        <w:rPr>
          <w:rFonts w:ascii="Times New Roman" w:cs="Times New Roman" w:eastAsia="Times New Roman" w:hAnsi="Times New Roman"/>
          <w:b w:val="1"/>
          <w:color w:val="000000"/>
        </w:rPr>
      </w:pPr>
      <w:bookmarkStart w:colFirst="0" w:colLast="0" w:name="_heading=h.men89etlxh83" w:id="33"/>
      <w:bookmarkEnd w:id="33"/>
      <w:r w:rsidDel="00000000" w:rsidR="00000000" w:rsidRPr="00000000">
        <w:rPr>
          <w:rtl w:val="0"/>
        </w:rPr>
      </w:r>
    </w:p>
    <w:p w:rsidR="00000000" w:rsidDel="00000000" w:rsidP="00000000" w:rsidRDefault="00000000" w:rsidRPr="00000000" w14:paraId="00000183">
      <w:pPr>
        <w:pStyle w:val="Heading1"/>
        <w:rPr>
          <w:rFonts w:ascii="Times New Roman" w:cs="Times New Roman" w:eastAsia="Times New Roman" w:hAnsi="Times New Roman"/>
          <w:b w:val="1"/>
          <w:color w:val="000000"/>
        </w:rPr>
      </w:pPr>
      <w:bookmarkStart w:colFirst="0" w:colLast="0" w:name="_heading=h.6o10dxd919ca" w:id="34"/>
      <w:bookmarkEnd w:id="34"/>
      <w:r w:rsidDel="00000000" w:rsidR="00000000" w:rsidRPr="00000000">
        <w:rPr>
          <w:rtl w:val="0"/>
        </w:rPr>
      </w:r>
    </w:p>
    <w:p w:rsidR="00000000" w:rsidDel="00000000" w:rsidP="00000000" w:rsidRDefault="00000000" w:rsidRPr="00000000" w14:paraId="00000184">
      <w:pPr>
        <w:pStyle w:val="Heading1"/>
        <w:rPr>
          <w:rFonts w:ascii="Times New Roman" w:cs="Times New Roman" w:eastAsia="Times New Roman" w:hAnsi="Times New Roman"/>
          <w:b w:val="1"/>
          <w:color w:val="000000"/>
        </w:rPr>
      </w:pPr>
      <w:bookmarkStart w:colFirst="0" w:colLast="0" w:name="_heading=h.yw5gx1alyutf" w:id="35"/>
      <w:bookmarkEnd w:id="35"/>
      <w:r w:rsidDel="00000000" w:rsidR="00000000" w:rsidRPr="00000000">
        <w:rPr>
          <w:rtl w:val="0"/>
        </w:rPr>
      </w:r>
    </w:p>
    <w:p w:rsidR="00000000" w:rsidDel="00000000" w:rsidP="00000000" w:rsidRDefault="00000000" w:rsidRPr="00000000" w14:paraId="00000185">
      <w:pPr>
        <w:pStyle w:val="Heading1"/>
        <w:rPr>
          <w:rFonts w:ascii="Times New Roman" w:cs="Times New Roman" w:eastAsia="Times New Roman" w:hAnsi="Times New Roman"/>
          <w:b w:val="1"/>
          <w:color w:val="000000"/>
        </w:rPr>
      </w:pPr>
      <w:bookmarkStart w:colFirst="0" w:colLast="0" w:name="_heading=h.3whwml4" w:id="36"/>
      <w:bookmarkEnd w:id="36"/>
      <w:r w:rsidDel="00000000" w:rsidR="00000000" w:rsidRPr="00000000">
        <w:rPr>
          <w:rFonts w:ascii="Times New Roman" w:cs="Times New Roman" w:eastAsia="Times New Roman" w:hAnsi="Times New Roman"/>
          <w:b w:val="1"/>
          <w:color w:val="000000"/>
          <w:rtl w:val="0"/>
        </w:rPr>
        <w:t xml:space="preserve">Chapter 6: Conclusion and Future Scope</w:t>
      </w:r>
    </w:p>
    <w:p w:rsidR="00000000" w:rsidDel="00000000" w:rsidP="00000000" w:rsidRDefault="00000000" w:rsidRPr="00000000" w14:paraId="0000018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700"/>
        </w:tabs>
        <w:spacing w:after="0" w:before="0" w:line="36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bn6wsx" w:id="37"/>
      <w:bookmarkEnd w:id="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0"/>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an accuracy of almost 99%, the models were able to learn and interpret the words based on the action of the user, with near perfection. A major finding is that quality of the sample size can significantly affect the model predictions and lower the chances of getting a good result. Optimal size of sample as per this research was 30 videos with 30 frames per video with an epoch of 2000.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0"/>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700"/>
        </w:tabs>
        <w:spacing w:after="0" w:before="0" w:line="36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sh70q" w:id="38"/>
      <w:bookmarkEnd w:id="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Scope</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0"/>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also the possibility of training the model with various other words in English and in the native language. The number of words can be limitless only limited by the number of actions one can associate with it.</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0"/>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0"/>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can be further optimized to get facial expression input as well to integrate emotion detection as well, which could help understand a greater context of the word or sentence being communicated.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0"/>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0"/>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proper optimization and further perfecting the algorithms to make it lighter and more portable, this model can be integrated with various mobile applications and be used as a translation tool to communicate with the other user.</w:t>
      </w:r>
    </w:p>
    <w:p w:rsidR="00000000" w:rsidDel="00000000" w:rsidP="00000000" w:rsidRDefault="00000000" w:rsidRPr="00000000" w14:paraId="0000018F">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pStyle w:val="Heading1"/>
        <w:rPr>
          <w:rFonts w:ascii="Times New Roman" w:cs="Times New Roman" w:eastAsia="Times New Roman" w:hAnsi="Times New Roman"/>
          <w:color w:val="000000"/>
          <w:sz w:val="36"/>
          <w:szCs w:val="36"/>
        </w:rPr>
      </w:pPr>
      <w:bookmarkStart w:colFirst="0" w:colLast="0" w:name="_heading=h.3as4poj" w:id="39"/>
      <w:bookmarkEnd w:id="39"/>
      <w:r w:rsidDel="00000000" w:rsidR="00000000" w:rsidRPr="00000000">
        <w:rPr>
          <w:rFonts w:ascii="Times New Roman" w:cs="Times New Roman" w:eastAsia="Times New Roman" w:hAnsi="Times New Roman"/>
          <w:color w:val="000000"/>
          <w:sz w:val="36"/>
          <w:szCs w:val="36"/>
          <w:rtl w:val="0"/>
        </w:rPr>
        <w:t xml:space="preserve">Reference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[1]World Health Organization, “Deafness and hearing loss,” </w:t>
      </w:r>
      <w:r w:rsidDel="00000000" w:rsidR="00000000" w:rsidRPr="00000000">
        <w:rPr>
          <w:rFonts w:ascii="Times New Roman" w:cs="Times New Roman" w:eastAsia="Times New Roman" w:hAnsi="Times New Roman"/>
          <w:i w:val="1"/>
          <w:sz w:val="24"/>
          <w:szCs w:val="24"/>
          <w:rtl w:val="0"/>
        </w:rPr>
        <w:t xml:space="preserve">WHO</w:t>
      </w:r>
      <w:r w:rsidDel="00000000" w:rsidR="00000000" w:rsidRPr="00000000">
        <w:rPr>
          <w:rFonts w:ascii="Times New Roman" w:cs="Times New Roman" w:eastAsia="Times New Roman" w:hAnsi="Times New Roman"/>
          <w:sz w:val="24"/>
          <w:szCs w:val="24"/>
          <w:rtl w:val="0"/>
        </w:rPr>
        <w:t xml:space="preserve">, Feb. 02, 2024. </w:t>
      </w:r>
      <w:hyperlink r:id="rId39">
        <w:r w:rsidDel="00000000" w:rsidR="00000000" w:rsidRPr="00000000">
          <w:rPr>
            <w:rFonts w:ascii="Times New Roman" w:cs="Times New Roman" w:eastAsia="Times New Roman" w:hAnsi="Times New Roman"/>
            <w:color w:val="0563c1"/>
            <w:sz w:val="24"/>
            <w:szCs w:val="24"/>
            <w:u w:val="single"/>
            <w:rtl w:val="0"/>
          </w:rPr>
          <w:t xml:space="preserve">https://www.who.int/news-room/fact-sheets/detail/deafness-and-hearing-loss</w:t>
        </w:r>
      </w:hyperlink>
      <w:r w:rsidDel="00000000" w:rsidR="00000000" w:rsidRPr="00000000">
        <w:rPr>
          <w:rtl w:val="0"/>
        </w:rPr>
      </w:r>
    </w:p>
    <w:p w:rsidR="00000000" w:rsidDel="00000000" w:rsidP="00000000" w:rsidRDefault="00000000" w:rsidRPr="00000000" w14:paraId="0000019D">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Sultan, W. Makram, M. Kayed, and A. A. Ali, “Sign language identification and recognition: A comparative study,” </w:t>
      </w:r>
      <w:r w:rsidDel="00000000" w:rsidR="00000000" w:rsidRPr="00000000">
        <w:rPr>
          <w:rFonts w:ascii="Times New Roman" w:cs="Times New Roman" w:eastAsia="Times New Roman" w:hAnsi="Times New Roman"/>
          <w:i w:val="1"/>
          <w:sz w:val="24"/>
          <w:szCs w:val="24"/>
          <w:rtl w:val="0"/>
        </w:rPr>
        <w:t xml:space="preserve">Open Computer Science</w:t>
      </w:r>
      <w:r w:rsidDel="00000000" w:rsidR="00000000" w:rsidRPr="00000000">
        <w:rPr>
          <w:rFonts w:ascii="Times New Roman" w:cs="Times New Roman" w:eastAsia="Times New Roman" w:hAnsi="Times New Roman"/>
          <w:sz w:val="24"/>
          <w:szCs w:val="24"/>
          <w:rtl w:val="0"/>
        </w:rPr>
        <w:t xml:space="preserve">, vol. 12, no. 1, pp. 191–210, Jan. 2022, doi: </w:t>
      </w:r>
      <w:hyperlink r:id="rId40">
        <w:r w:rsidDel="00000000" w:rsidR="00000000" w:rsidRPr="00000000">
          <w:rPr>
            <w:rFonts w:ascii="Times New Roman" w:cs="Times New Roman" w:eastAsia="Times New Roman" w:hAnsi="Times New Roman"/>
            <w:color w:val="0563c1"/>
            <w:sz w:val="24"/>
            <w:szCs w:val="24"/>
            <w:u w:val="single"/>
            <w:rtl w:val="0"/>
          </w:rPr>
          <w:t xml:space="preserve">https://doi.org/10.1515/comp-2022-0240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E">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[3]J. Zheng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“An Improved Sign Language Translation Model with Explainable Adaptations for Processing Long Sign Sentences,” </w:t>
      </w:r>
      <w:r w:rsidDel="00000000" w:rsidR="00000000" w:rsidRPr="00000000">
        <w:rPr>
          <w:rFonts w:ascii="Times New Roman" w:cs="Times New Roman" w:eastAsia="Times New Roman" w:hAnsi="Times New Roman"/>
          <w:i w:val="1"/>
          <w:sz w:val="24"/>
          <w:szCs w:val="24"/>
          <w:rtl w:val="0"/>
        </w:rPr>
        <w:t xml:space="preserve">Computational Intelligence and Neuroscience</w:t>
      </w:r>
      <w:r w:rsidDel="00000000" w:rsidR="00000000" w:rsidRPr="00000000">
        <w:rPr>
          <w:rFonts w:ascii="Times New Roman" w:cs="Times New Roman" w:eastAsia="Times New Roman" w:hAnsi="Times New Roman"/>
          <w:sz w:val="24"/>
          <w:szCs w:val="24"/>
          <w:rtl w:val="0"/>
        </w:rPr>
        <w:t xml:space="preserve">, vol. 2020, pp. 1–11, Oct. 2020, doi: </w:t>
      </w:r>
      <w:hyperlink r:id="rId41">
        <w:r w:rsidDel="00000000" w:rsidR="00000000" w:rsidRPr="00000000">
          <w:rPr>
            <w:rFonts w:ascii="Times New Roman" w:cs="Times New Roman" w:eastAsia="Times New Roman" w:hAnsi="Times New Roman"/>
            <w:color w:val="0563c1"/>
            <w:sz w:val="24"/>
            <w:szCs w:val="24"/>
            <w:u w:val="single"/>
            <w:rtl w:val="0"/>
          </w:rPr>
          <w:t xml:space="preserve">https://doi.org/10.1155/2020/8816125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F">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[4]M. Masoumi, “AI-based solutions for Deaf people,” </w:t>
      </w:r>
      <w:r w:rsidDel="00000000" w:rsidR="00000000" w:rsidRPr="00000000">
        <w:rPr>
          <w:rFonts w:ascii="Times New Roman" w:cs="Times New Roman" w:eastAsia="Times New Roman" w:hAnsi="Times New Roman"/>
          <w:i w:val="1"/>
          <w:sz w:val="24"/>
          <w:szCs w:val="24"/>
          <w:rtl w:val="0"/>
        </w:rPr>
        <w:t xml:space="preserve">MIT SOLVE</w:t>
      </w:r>
      <w:r w:rsidDel="00000000" w:rsidR="00000000" w:rsidRPr="00000000">
        <w:rPr>
          <w:rFonts w:ascii="Times New Roman" w:cs="Times New Roman" w:eastAsia="Times New Roman" w:hAnsi="Times New Roman"/>
          <w:sz w:val="24"/>
          <w:szCs w:val="24"/>
          <w:rtl w:val="0"/>
        </w:rPr>
        <w:t xml:space="preserve">, 2024. </w:t>
      </w:r>
      <w:hyperlink r:id="rId42">
        <w:r w:rsidDel="00000000" w:rsidR="00000000" w:rsidRPr="00000000">
          <w:rPr>
            <w:rFonts w:ascii="Times New Roman" w:cs="Times New Roman" w:eastAsia="Times New Roman" w:hAnsi="Times New Roman"/>
            <w:color w:val="0563c1"/>
            <w:sz w:val="24"/>
            <w:szCs w:val="24"/>
            <w:u w:val="single"/>
            <w:rtl w:val="0"/>
          </w:rPr>
          <w:t xml:space="preserve">https://solve.mit.edu/challenges/learning-for-civic-action-challenge/solutions/73205#:~:text=The%20use%20of%20motion%20capture</w:t>
        </w:r>
      </w:hyperlink>
      <w:r w:rsidDel="00000000" w:rsidR="00000000" w:rsidRPr="00000000">
        <w:rPr>
          <w:rtl w:val="0"/>
        </w:rPr>
      </w:r>
    </w:p>
    <w:p w:rsidR="00000000" w:rsidDel="00000000" w:rsidP="00000000" w:rsidRDefault="00000000" w:rsidRPr="00000000" w14:paraId="000001A0">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[5]Introduction, page 10,</w:t>
      </w:r>
      <w:hyperlink r:id="rId43">
        <w:r w:rsidDel="00000000" w:rsidR="00000000" w:rsidRPr="00000000">
          <w:rPr>
            <w:rFonts w:ascii="SimSun" w:cs="SimSun" w:eastAsia="SimSun" w:hAnsi="SimSun"/>
            <w:i w:val="1"/>
            <w:color w:val="0000ff"/>
            <w:sz w:val="24"/>
            <w:szCs w:val="24"/>
            <w:u w:val="single"/>
            <w:rtl w:val="0"/>
          </w:rPr>
          <w:t xml:space="preserve">(PDF) Real-time Vernacular Sign Language Recognition using MediaPipe and Machine Learning (researchgate.net)</w:t>
        </w:r>
      </w:hyperlink>
      <w:r w:rsidDel="00000000" w:rsidR="00000000" w:rsidRPr="00000000">
        <w:rPr>
          <w:rtl w:val="0"/>
        </w:rPr>
      </w:r>
    </w:p>
    <w:p w:rsidR="00000000" w:rsidDel="00000000" w:rsidP="00000000" w:rsidRDefault="00000000" w:rsidRPr="00000000" w14:paraId="000001A1">
      <w:pPr>
        <w:widowControl w:val="0"/>
        <w:spacing w:after="0" w:line="360" w:lineRule="auto"/>
        <w:rPr>
          <w:rFonts w:ascii="SimSun" w:cs="SimSun" w:eastAsia="SimSun" w:hAnsi="SimSun"/>
          <w:color w:val="0000ff"/>
          <w:sz w:val="24"/>
          <w:szCs w:val="24"/>
          <w:u w:val="single"/>
        </w:rPr>
      </w:pPr>
      <w:r w:rsidDel="00000000" w:rsidR="00000000" w:rsidRPr="00000000">
        <w:rPr>
          <w:rFonts w:ascii="Times New Roman" w:cs="Times New Roman" w:eastAsia="Times New Roman" w:hAnsi="Times New Roman"/>
          <w:sz w:val="24"/>
          <w:szCs w:val="24"/>
          <w:rtl w:val="0"/>
        </w:rPr>
        <w:t xml:space="preserve">[6].”4. Steps for image processing”,</w:t>
      </w:r>
      <w:hyperlink r:id="rId44">
        <w:r w:rsidDel="00000000" w:rsidR="00000000" w:rsidRPr="00000000">
          <w:rPr>
            <w:rFonts w:ascii="SimSun" w:cs="SimSun" w:eastAsia="SimSun" w:hAnsi="SimSun"/>
            <w:color w:val="0000ff"/>
            <w:sz w:val="24"/>
            <w:szCs w:val="24"/>
            <w:u w:val="single"/>
            <w:rtl w:val="0"/>
          </w:rPr>
          <w:t xml:space="preserve">IRJET-V6I1298.pdf</w:t>
        </w:r>
      </w:hyperlink>
      <w:r w:rsidDel="00000000" w:rsidR="00000000" w:rsidRPr="00000000">
        <w:rPr>
          <w:rtl w:val="0"/>
        </w:rPr>
      </w:r>
    </w:p>
    <w:p w:rsidR="00000000" w:rsidDel="00000000" w:rsidP="00000000" w:rsidRDefault="00000000" w:rsidRPr="00000000" w14:paraId="000001A2">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[7]G. Boesch, “MediaPipe: Google’s Open Source Framework for ML solutions (2024 Guide),” </w:t>
      </w:r>
      <w:r w:rsidDel="00000000" w:rsidR="00000000" w:rsidRPr="00000000">
        <w:rPr>
          <w:rFonts w:ascii="Times New Roman" w:cs="Times New Roman" w:eastAsia="Times New Roman" w:hAnsi="Times New Roman"/>
          <w:i w:val="1"/>
          <w:sz w:val="24"/>
          <w:szCs w:val="24"/>
          <w:rtl w:val="0"/>
        </w:rPr>
        <w:t xml:space="preserve">viso.ai</w:t>
      </w:r>
      <w:r w:rsidDel="00000000" w:rsidR="00000000" w:rsidRPr="00000000">
        <w:rPr>
          <w:rFonts w:ascii="Times New Roman" w:cs="Times New Roman" w:eastAsia="Times New Roman" w:hAnsi="Times New Roman"/>
          <w:sz w:val="24"/>
          <w:szCs w:val="24"/>
          <w:rtl w:val="0"/>
        </w:rPr>
        <w:t xml:space="preserve">, Oct. 30, 2023. </w:t>
      </w:r>
      <w:hyperlink r:id="rId45">
        <w:r w:rsidDel="00000000" w:rsidR="00000000" w:rsidRPr="00000000">
          <w:rPr>
            <w:rFonts w:ascii="Times New Roman" w:cs="Times New Roman" w:eastAsia="Times New Roman" w:hAnsi="Times New Roman"/>
            <w:color w:val="0563c1"/>
            <w:sz w:val="24"/>
            <w:szCs w:val="24"/>
            <w:u w:val="single"/>
            <w:rtl w:val="0"/>
          </w:rPr>
          <w:t xml:space="preserve">https://viso.ai/computer-vision/mediapipe/#:~:text=MediaPipe%20is%20an%20open%2Dsource</w:t>
        </w:r>
      </w:hyperlink>
      <w:r w:rsidDel="00000000" w:rsidR="00000000" w:rsidRPr="00000000">
        <w:rPr>
          <w:rtl w:val="0"/>
        </w:rPr>
      </w:r>
    </w:p>
    <w:p w:rsidR="00000000" w:rsidDel="00000000" w:rsidP="00000000" w:rsidRDefault="00000000" w:rsidRPr="00000000" w14:paraId="000001A4">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[8]I. Grishchenko and V. Bazarevsky, “MediaPipe Holistic — Simultaneous Face, Hand and Pose Prediction, on Device,” </w:t>
      </w:r>
      <w:r w:rsidDel="00000000" w:rsidR="00000000" w:rsidRPr="00000000">
        <w:rPr>
          <w:rFonts w:ascii="Times New Roman" w:cs="Times New Roman" w:eastAsia="Times New Roman" w:hAnsi="Times New Roman"/>
          <w:i w:val="1"/>
          <w:sz w:val="24"/>
          <w:szCs w:val="24"/>
          <w:rtl w:val="0"/>
        </w:rPr>
        <w:t xml:space="preserve">blog.research.google</w:t>
      </w:r>
      <w:r w:rsidDel="00000000" w:rsidR="00000000" w:rsidRPr="00000000">
        <w:rPr>
          <w:rFonts w:ascii="Times New Roman" w:cs="Times New Roman" w:eastAsia="Times New Roman" w:hAnsi="Times New Roman"/>
          <w:sz w:val="24"/>
          <w:szCs w:val="24"/>
          <w:rtl w:val="0"/>
        </w:rPr>
        <w:t xml:space="preserve">, Dec. 10, 2020. </w:t>
      </w:r>
      <w:hyperlink r:id="rId46">
        <w:r w:rsidDel="00000000" w:rsidR="00000000" w:rsidRPr="00000000">
          <w:rPr>
            <w:rFonts w:ascii="Times New Roman" w:cs="Times New Roman" w:eastAsia="Times New Roman" w:hAnsi="Times New Roman"/>
            <w:color w:val="0563c1"/>
            <w:sz w:val="24"/>
            <w:szCs w:val="24"/>
            <w:u w:val="single"/>
            <w:rtl w:val="0"/>
          </w:rPr>
          <w:t xml:space="preserve">https://blog.research.google/2020/12/mediapipe-holistic-simultaneous-face.html</w:t>
        </w:r>
      </w:hyperlink>
      <w:r w:rsidDel="00000000" w:rsidR="00000000" w:rsidRPr="00000000">
        <w:rPr>
          <w:rtl w:val="0"/>
        </w:rPr>
      </w:r>
    </w:p>
    <w:p w:rsidR="00000000" w:rsidDel="00000000" w:rsidP="00000000" w:rsidRDefault="00000000" w:rsidRPr="00000000" w14:paraId="000001A5">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[9]NumPy, “What is NumPy? — NumPy v1.19 Manual,” </w:t>
      </w:r>
      <w:r w:rsidDel="00000000" w:rsidR="00000000" w:rsidRPr="00000000">
        <w:rPr>
          <w:rFonts w:ascii="Times New Roman" w:cs="Times New Roman" w:eastAsia="Times New Roman" w:hAnsi="Times New Roman"/>
          <w:i w:val="1"/>
          <w:sz w:val="24"/>
          <w:szCs w:val="24"/>
          <w:rtl w:val="0"/>
        </w:rPr>
        <w:t xml:space="preserve">numpy.org</w:t>
      </w:r>
      <w:r w:rsidDel="00000000" w:rsidR="00000000" w:rsidRPr="00000000">
        <w:rPr>
          <w:rFonts w:ascii="Times New Roman" w:cs="Times New Roman" w:eastAsia="Times New Roman" w:hAnsi="Times New Roman"/>
          <w:sz w:val="24"/>
          <w:szCs w:val="24"/>
          <w:rtl w:val="0"/>
        </w:rPr>
        <w:t xml:space="preserve">, 2022. </w:t>
      </w:r>
      <w:hyperlink r:id="rId47">
        <w:r w:rsidDel="00000000" w:rsidR="00000000" w:rsidRPr="00000000">
          <w:rPr>
            <w:rFonts w:ascii="Times New Roman" w:cs="Times New Roman" w:eastAsia="Times New Roman" w:hAnsi="Times New Roman"/>
            <w:color w:val="0563c1"/>
            <w:sz w:val="24"/>
            <w:szCs w:val="24"/>
            <w:u w:val="single"/>
            <w:rtl w:val="0"/>
          </w:rPr>
          <w:t xml:space="preserve">https://numpy.org/doc/stable/user/whatisnumpy.html</w:t>
        </w:r>
      </w:hyperlink>
      <w:r w:rsidDel="00000000" w:rsidR="00000000" w:rsidRPr="00000000">
        <w:rPr>
          <w:rtl w:val="0"/>
        </w:rPr>
      </w:r>
    </w:p>
    <w:p w:rsidR="00000000" w:rsidDel="00000000" w:rsidP="00000000" w:rsidRDefault="00000000" w:rsidRPr="00000000" w14:paraId="000001A6">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[10]OpenCV, “About OpenCV,” </w:t>
      </w:r>
      <w:r w:rsidDel="00000000" w:rsidR="00000000" w:rsidRPr="00000000">
        <w:rPr>
          <w:rFonts w:ascii="Times New Roman" w:cs="Times New Roman" w:eastAsia="Times New Roman" w:hAnsi="Times New Roman"/>
          <w:i w:val="1"/>
          <w:sz w:val="24"/>
          <w:szCs w:val="24"/>
          <w:rtl w:val="0"/>
        </w:rPr>
        <w:t xml:space="preserve">OpenCV</w:t>
      </w:r>
      <w:r w:rsidDel="00000000" w:rsidR="00000000" w:rsidRPr="00000000">
        <w:rPr>
          <w:rFonts w:ascii="Times New Roman" w:cs="Times New Roman" w:eastAsia="Times New Roman" w:hAnsi="Times New Roman"/>
          <w:sz w:val="24"/>
          <w:szCs w:val="24"/>
          <w:rtl w:val="0"/>
        </w:rPr>
        <w:t xml:space="preserve">, 2018. </w:t>
      </w:r>
      <w:hyperlink r:id="rId48">
        <w:r w:rsidDel="00000000" w:rsidR="00000000" w:rsidRPr="00000000">
          <w:rPr>
            <w:rFonts w:ascii="Times New Roman" w:cs="Times New Roman" w:eastAsia="Times New Roman" w:hAnsi="Times New Roman"/>
            <w:color w:val="0563c1"/>
            <w:sz w:val="24"/>
            <w:szCs w:val="24"/>
            <w:u w:val="single"/>
            <w:rtl w:val="0"/>
          </w:rPr>
          <w:t xml:space="preserve">https://opencv.org/about/</w:t>
        </w:r>
      </w:hyperlink>
      <w:r w:rsidDel="00000000" w:rsidR="00000000" w:rsidRPr="00000000">
        <w:rPr>
          <w:rtl w:val="0"/>
        </w:rPr>
      </w:r>
    </w:p>
    <w:p w:rsidR="00000000" w:rsidDel="00000000" w:rsidP="00000000" w:rsidRDefault="00000000" w:rsidRPr="00000000" w14:paraId="000001A7">
      <w:pPr>
        <w:spacing w:after="0" w:line="360" w:lineRule="auto"/>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sz w:val="24"/>
          <w:szCs w:val="24"/>
          <w:rtl w:val="0"/>
        </w:rPr>
        <w:t xml:space="preserve">[11]Scikit-learn, “What is scikit-learn”, educative, 2020.  </w:t>
      </w:r>
      <w:hyperlink r:id="rId49">
        <w:r w:rsidDel="00000000" w:rsidR="00000000" w:rsidRPr="00000000">
          <w:rPr>
            <w:rFonts w:ascii="Times New Roman" w:cs="Times New Roman" w:eastAsia="Times New Roman" w:hAnsi="Times New Roman"/>
            <w:i w:val="1"/>
            <w:color w:val="1155cc"/>
            <w:sz w:val="24"/>
            <w:szCs w:val="24"/>
            <w:u w:val="single"/>
            <w:rtl w:val="0"/>
          </w:rPr>
          <w:t xml:space="preserve">www.educative.io/answers/what-is-scikit-learn</w:t>
        </w:r>
      </w:hyperlink>
      <w:r w:rsidDel="00000000" w:rsidR="00000000" w:rsidRPr="00000000">
        <w:rPr>
          <w:rtl w:val="0"/>
        </w:rPr>
      </w:r>
    </w:p>
    <w:p w:rsidR="00000000" w:rsidDel="00000000" w:rsidP="00000000" w:rsidRDefault="00000000" w:rsidRPr="00000000" w14:paraId="000001A8">
      <w:pPr>
        <w:spacing w:after="0" w:line="360" w:lineRule="auto"/>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sz w:val="24"/>
          <w:szCs w:val="24"/>
          <w:rtl w:val="0"/>
        </w:rPr>
        <w:t xml:space="preserve">[12]LSTM networks, “What is LSTM”, Geeksforgeeks, 2023. </w:t>
      </w:r>
      <w:hyperlink r:id="rId50">
        <w:r w:rsidDel="00000000" w:rsidR="00000000" w:rsidRPr="00000000">
          <w:rPr>
            <w:rFonts w:ascii="Times New Roman" w:cs="Times New Roman" w:eastAsia="Times New Roman" w:hAnsi="Times New Roman"/>
            <w:i w:val="1"/>
            <w:color w:val="1155cc"/>
            <w:sz w:val="24"/>
            <w:szCs w:val="24"/>
            <w:u w:val="single"/>
            <w:rtl w:val="0"/>
          </w:rPr>
          <w:t xml:space="preserve">www.geeksforgeeks.org/deep-learning-introduction-to-long-short-term-memory</w:t>
        </w:r>
      </w:hyperlink>
      <w:r w:rsidDel="00000000" w:rsidR="00000000" w:rsidRPr="00000000">
        <w:rPr>
          <w:rtl w:val="0"/>
        </w:rPr>
      </w:r>
    </w:p>
    <w:p w:rsidR="00000000" w:rsidDel="00000000" w:rsidP="00000000" w:rsidRDefault="00000000" w:rsidRPr="00000000" w14:paraId="000001A9">
      <w:pPr>
        <w:spacing w:after="0" w:line="360" w:lineRule="auto"/>
        <w:jc w:val="both"/>
        <w:rPr>
          <w:rFonts w:ascii="Times New Roman" w:cs="Times New Roman" w:eastAsia="Times New Roman" w:hAnsi="Times New Roman"/>
          <w:i w:val="1"/>
          <w:sz w:val="24"/>
          <w:szCs w:val="24"/>
          <w:u w:val="single"/>
        </w:rPr>
      </w:pPr>
      <w:r w:rsidDel="00000000" w:rsidR="00000000" w:rsidRPr="00000000">
        <w:rPr>
          <w:rtl w:val="0"/>
        </w:rPr>
      </w:r>
    </w:p>
    <w:sectPr>
      <w:headerReference r:id="rId51" w:type="default"/>
      <w:footerReference r:id="rId52" w:type="default"/>
      <w:pgSz w:h="15840" w:w="12240" w:orient="portrait"/>
      <w:pgMar w:bottom="1440" w:top="1440" w:left="1440" w:right="1440" w:header="576"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SimSu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3"/>
        <w:szCs w:val="23"/>
        <w:u w:val="none"/>
        <w:shd w:fill="auto" w:val="clear"/>
        <w:vertAlign w:val="baseline"/>
        <w:rtl w:val="0"/>
      </w:rPr>
      <w:t xml:space="preserve">School of Computer Engineering, KIIT, BBSR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1"/>
        <w:smallCaps w:val="0"/>
        <w:strike w:val="0"/>
        <w:color w:val="7f7f7f"/>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Action Recognition model for Sign Language Translation</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1092"/>
      </w:tabs>
      <w:spacing w:after="0" w:before="0" w:line="24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7620" cy="12700"/>
              <wp:effectExtent b="0" l="0" r="0" t="0"/>
              <wp:wrapNone/>
              <wp:docPr id="1939441998" name=""/>
              <a:graphic>
                <a:graphicData uri="http://schemas.microsoft.com/office/word/2010/wordprocessingShape">
                  <wps:wsp>
                    <wps:cNvCnPr/>
                    <wps:spPr>
                      <a:xfrm>
                        <a:off x="2423730" y="3776190"/>
                        <a:ext cx="5844540" cy="762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7620" cy="12700"/>
              <wp:effectExtent b="0" l="0" r="0" t="0"/>
              <wp:wrapNone/>
              <wp:docPr id="1939441998"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3"/>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6">
    <w:lvl w:ilvl="0">
      <w:start w:val="4"/>
      <w:numFmt w:val="decimal"/>
      <w:lvlText w:val="%1."/>
      <w:lvlJc w:val="left"/>
      <w:pPr>
        <w:ind w:left="540" w:hanging="540"/>
      </w:pPr>
      <w:rPr/>
    </w:lvl>
    <w:lvl w:ilvl="1">
      <w:start w:val="1"/>
      <w:numFmt w:val="decimal"/>
      <w:lvlText w:val="%1.%2."/>
      <w:lvlJc w:val="left"/>
      <w:pPr>
        <w:ind w:left="720" w:hanging="540"/>
      </w:pPr>
      <w:rPr/>
    </w:lvl>
    <w:lvl w:ilvl="2">
      <w:start w:val="1"/>
      <w:numFmt w:val="decimal"/>
      <w:lvlText w:val="%1.%2.%3."/>
      <w:lvlJc w:val="left"/>
      <w:pPr>
        <w:ind w:left="1080" w:hanging="720"/>
      </w:pPr>
      <w:rPr/>
    </w:lvl>
    <w:lvl w:ilvl="3">
      <w:start w:val="1"/>
      <w:numFmt w:val="decimal"/>
      <w:lvlText w:val="%1.%2.%3.%4."/>
      <w:lvlJc w:val="left"/>
      <w:pPr>
        <w:ind w:left="1260" w:hanging="720"/>
      </w:pPr>
      <w:rPr/>
    </w:lvl>
    <w:lvl w:ilvl="4">
      <w:start w:val="1"/>
      <w:numFmt w:val="decimal"/>
      <w:lvlText w:val="%1.%2.%3.%4.%5."/>
      <w:lvlJc w:val="left"/>
      <w:pPr>
        <w:ind w:left="1800" w:hanging="1080"/>
      </w:pPr>
      <w:rPr/>
    </w:lvl>
    <w:lvl w:ilvl="5">
      <w:start w:val="1"/>
      <w:numFmt w:val="decimal"/>
      <w:lvlText w:val="%1.%2.%3.%4.%5.%6."/>
      <w:lvlJc w:val="left"/>
      <w:pPr>
        <w:ind w:left="1980" w:hanging="1080"/>
      </w:pPr>
      <w:rPr/>
    </w:lvl>
    <w:lvl w:ilvl="6">
      <w:start w:val="1"/>
      <w:numFmt w:val="decimal"/>
      <w:lvlText w:val="%1.%2.%3.%4.%5.%6.%7."/>
      <w:lvlJc w:val="left"/>
      <w:pPr>
        <w:ind w:left="2520" w:hanging="1440"/>
      </w:pPr>
      <w:rPr/>
    </w:lvl>
    <w:lvl w:ilvl="7">
      <w:start w:val="1"/>
      <w:numFmt w:val="decimal"/>
      <w:lvlText w:val="%1.%2.%3.%4.%5.%6.%7.%8."/>
      <w:lvlJc w:val="left"/>
      <w:pPr>
        <w:ind w:left="2700" w:hanging="1440"/>
      </w:pPr>
      <w:rPr/>
    </w:lvl>
    <w:lvl w:ilvl="8">
      <w:start w:val="1"/>
      <w:numFmt w:val="decimal"/>
      <w:lvlText w:val="%1.%2.%3.%4.%5.%6.%7.%8.%9."/>
      <w:lvlJc w:val="left"/>
      <w:pPr>
        <w:ind w:left="3240" w:hanging="180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4"/>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07614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11267"/>
    <w:pPr>
      <w:tabs>
        <w:tab w:val="center" w:pos="4680"/>
        <w:tab w:val="right" w:pos="9360"/>
      </w:tabs>
      <w:spacing w:after="0" w:line="240" w:lineRule="auto"/>
    </w:pPr>
  </w:style>
  <w:style w:type="character" w:styleId="HeaderChar" w:customStyle="1">
    <w:name w:val="Header Char"/>
    <w:basedOn w:val="DefaultParagraphFont"/>
    <w:link w:val="Header"/>
    <w:uiPriority w:val="99"/>
    <w:rsid w:val="00311267"/>
  </w:style>
  <w:style w:type="paragraph" w:styleId="Footer">
    <w:name w:val="footer"/>
    <w:basedOn w:val="Normal"/>
    <w:link w:val="FooterChar"/>
    <w:uiPriority w:val="99"/>
    <w:unhideWhenUsed w:val="1"/>
    <w:rsid w:val="00311267"/>
    <w:pPr>
      <w:tabs>
        <w:tab w:val="center" w:pos="4680"/>
        <w:tab w:val="right" w:pos="9360"/>
      </w:tabs>
      <w:spacing w:after="0" w:line="240" w:lineRule="auto"/>
    </w:pPr>
  </w:style>
  <w:style w:type="character" w:styleId="FooterChar" w:customStyle="1">
    <w:name w:val="Footer Char"/>
    <w:basedOn w:val="DefaultParagraphFont"/>
    <w:link w:val="Footer"/>
    <w:uiPriority w:val="99"/>
    <w:rsid w:val="00311267"/>
  </w:style>
  <w:style w:type="paragraph" w:styleId="ListParagraph">
    <w:name w:val="List Paragraph"/>
    <w:basedOn w:val="Normal"/>
    <w:uiPriority w:val="34"/>
    <w:qFormat w:val="1"/>
    <w:rsid w:val="004B2480"/>
    <w:pPr>
      <w:ind w:left="720"/>
      <w:contextualSpacing w:val="1"/>
    </w:pPr>
  </w:style>
  <w:style w:type="table" w:styleId="TableGrid">
    <w:name w:val="Table Grid"/>
    <w:basedOn w:val="TableNormal"/>
    <w:uiPriority w:val="39"/>
    <w:rsid w:val="00D3024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07614E"/>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07614E"/>
    <w:pPr>
      <w:outlineLvl w:val="9"/>
    </w:pPr>
    <w:rPr>
      <w:kern w:val="0"/>
    </w:rPr>
  </w:style>
  <w:style w:type="paragraph" w:styleId="TOC1">
    <w:name w:val="toc 1"/>
    <w:basedOn w:val="Normal"/>
    <w:next w:val="Normal"/>
    <w:autoRedefine w:val="1"/>
    <w:uiPriority w:val="39"/>
    <w:unhideWhenUsed w:val="1"/>
    <w:rsid w:val="0007614E"/>
    <w:pPr>
      <w:spacing w:after="100"/>
    </w:pPr>
    <w:rPr>
      <w:rFonts w:ascii="Times New Roman" w:hAnsi="Times New Roman"/>
      <w:color w:val="000000" w:themeColor="text1"/>
      <w:sz w:val="24"/>
    </w:rPr>
  </w:style>
  <w:style w:type="character" w:styleId="Hyperlink">
    <w:name w:val="Hyperlink"/>
    <w:basedOn w:val="DefaultParagraphFont"/>
    <w:uiPriority w:val="99"/>
    <w:unhideWhenUsed w:val="1"/>
    <w:rsid w:val="0007614E"/>
    <w:rPr>
      <w:color w:val="0563c1" w:themeColor="hyperlink"/>
      <w:u w:val="single"/>
    </w:rPr>
  </w:style>
  <w:style w:type="paragraph" w:styleId="TOC2">
    <w:name w:val="toc 2"/>
    <w:basedOn w:val="Normal"/>
    <w:next w:val="Normal"/>
    <w:autoRedefine w:val="1"/>
    <w:uiPriority w:val="39"/>
    <w:unhideWhenUsed w:val="1"/>
    <w:rsid w:val="0007614E"/>
    <w:pPr>
      <w:spacing w:after="100"/>
      <w:ind w:left="220"/>
    </w:pPr>
  </w:style>
  <w:style w:type="paragraph" w:styleId="Caption">
    <w:name w:val="caption"/>
    <w:basedOn w:val="Normal"/>
    <w:next w:val="Normal"/>
    <w:uiPriority w:val="35"/>
    <w:unhideWhenUsed w:val="1"/>
    <w:qFormat w:val="1"/>
    <w:rsid w:val="0007614E"/>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07614E"/>
    <w:pPr>
      <w:spacing w:after="0"/>
    </w:pPr>
  </w:style>
  <w:style w:type="character" w:styleId="PlaceholderText">
    <w:name w:val="Placeholder Text"/>
    <w:basedOn w:val="DefaultParagraphFont"/>
    <w:uiPriority w:val="99"/>
    <w:semiHidden w:val="1"/>
    <w:rsid w:val="00C3292D"/>
    <w:rPr>
      <w:color w:val="666666"/>
    </w:rPr>
  </w:style>
  <w:style w:type="paragraph" w:styleId="TOC3">
    <w:name w:val="toc 3"/>
    <w:basedOn w:val="Normal"/>
    <w:next w:val="Normal"/>
    <w:autoRedefine w:val="1"/>
    <w:uiPriority w:val="39"/>
    <w:unhideWhenUsed w:val="1"/>
    <w:rsid w:val="000A1DC8"/>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515/comp-2022-0240" TargetMode="External"/><Relationship Id="rId42" Type="http://schemas.openxmlformats.org/officeDocument/2006/relationships/hyperlink" Target="https://solve.mit.edu/challenges/learning-for-civic-action-challenge/solutions/73205#:~:text=The%20use%20of%20motion%20capture" TargetMode="External"/><Relationship Id="rId41" Type="http://schemas.openxmlformats.org/officeDocument/2006/relationships/hyperlink" Target="https://doi.org/10.1155/2020/8816125" TargetMode="External"/><Relationship Id="rId44" Type="http://schemas.openxmlformats.org/officeDocument/2006/relationships/hyperlink" Target="https://www.irjet.net/archives/V6/i1/IRJET-V6I1298.pdf" TargetMode="External"/><Relationship Id="rId43" Type="http://schemas.openxmlformats.org/officeDocument/2006/relationships/hyperlink" Target="https://www.researchgate.net/publication/369945035_Real-time_Vernacular_Sign_Language_Recognition_using_MediaPipe_and_Machine_Learning?enrichId=rgreq-d81198a66c4ea5a4b467f0057089ca53-XXX&amp;enrichSource=Y292ZXJQYWdlOzM2OTk0NTAzNTtBUzoxMTQzMTI4MTE0MzY4MTk3OEAxNjgxMjYyMDQxMjE1&amp;el=1_x_2&amp;_esc=publicationCoverPdf" TargetMode="External"/><Relationship Id="rId46" Type="http://schemas.openxmlformats.org/officeDocument/2006/relationships/hyperlink" Target="https://blog.research.google/2020/12/mediapipe-holistic-simultaneous-face.html" TargetMode="External"/><Relationship Id="rId45" Type="http://schemas.openxmlformats.org/officeDocument/2006/relationships/hyperlink" Target="https://viso.ai/computer-vision/mediapipe/#:~:text=MediaPipe%20is%20an%20open%2Dsour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hyperlink" Target="https://opencv.org/about/" TargetMode="External"/><Relationship Id="rId47" Type="http://schemas.openxmlformats.org/officeDocument/2006/relationships/hyperlink" Target="https://numpy.org/doc/stable/user/whatisnumpy.html" TargetMode="External"/><Relationship Id="rId49" Type="http://schemas.openxmlformats.org/officeDocument/2006/relationships/hyperlink" Target="http://www.educative.io/answers/what-is-scikit-lear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 Id="rId31" Type="http://schemas.openxmlformats.org/officeDocument/2006/relationships/image" Target="media/image12.png"/><Relationship Id="rId30" Type="http://schemas.openxmlformats.org/officeDocument/2006/relationships/image" Target="media/image24.png"/><Relationship Id="rId33" Type="http://schemas.openxmlformats.org/officeDocument/2006/relationships/image" Target="media/image16.png"/><Relationship Id="rId32" Type="http://schemas.openxmlformats.org/officeDocument/2006/relationships/image" Target="media/image31.png"/><Relationship Id="rId35" Type="http://schemas.openxmlformats.org/officeDocument/2006/relationships/image" Target="media/image2.png"/><Relationship Id="rId34" Type="http://schemas.openxmlformats.org/officeDocument/2006/relationships/image" Target="media/image8.png"/><Relationship Id="rId37" Type="http://schemas.openxmlformats.org/officeDocument/2006/relationships/image" Target="media/image6.png"/><Relationship Id="rId36" Type="http://schemas.openxmlformats.org/officeDocument/2006/relationships/image" Target="media/image4.png"/><Relationship Id="rId39" Type="http://schemas.openxmlformats.org/officeDocument/2006/relationships/hyperlink" Target="https://www.who.int/news-room/fact-sheets/detail/deafness-and-hearing-loss" TargetMode="External"/><Relationship Id="rId38" Type="http://schemas.openxmlformats.org/officeDocument/2006/relationships/image" Target="media/image3.png"/><Relationship Id="rId20" Type="http://schemas.openxmlformats.org/officeDocument/2006/relationships/image" Target="media/image19.png"/><Relationship Id="rId22" Type="http://schemas.openxmlformats.org/officeDocument/2006/relationships/image" Target="media/image10.png"/><Relationship Id="rId21" Type="http://schemas.openxmlformats.org/officeDocument/2006/relationships/image" Target="media/image15.png"/><Relationship Id="rId24" Type="http://schemas.openxmlformats.org/officeDocument/2006/relationships/image" Target="media/image20.png"/><Relationship Id="rId23" Type="http://schemas.openxmlformats.org/officeDocument/2006/relationships/image" Target="media/image30.png"/><Relationship Id="rId26" Type="http://schemas.openxmlformats.org/officeDocument/2006/relationships/image" Target="media/image25.png"/><Relationship Id="rId25" Type="http://schemas.openxmlformats.org/officeDocument/2006/relationships/image" Target="media/image29.png"/><Relationship Id="rId28" Type="http://schemas.openxmlformats.org/officeDocument/2006/relationships/image" Target="media/image11.png"/><Relationship Id="rId27" Type="http://schemas.openxmlformats.org/officeDocument/2006/relationships/image" Target="media/image22.png"/><Relationship Id="rId29" Type="http://schemas.openxmlformats.org/officeDocument/2006/relationships/image" Target="media/image28.png"/><Relationship Id="rId51" Type="http://schemas.openxmlformats.org/officeDocument/2006/relationships/header" Target="header1.xml"/><Relationship Id="rId50" Type="http://schemas.openxmlformats.org/officeDocument/2006/relationships/hyperlink" Target="http://www.geeksforgeeks.org/deep-learning-introduction-to-long-short-term-memory" TargetMode="External"/><Relationship Id="rId52"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23.png"/><Relationship Id="rId13" Type="http://schemas.openxmlformats.org/officeDocument/2006/relationships/image" Target="media/image32.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21.png"/><Relationship Id="rId17" Type="http://schemas.openxmlformats.org/officeDocument/2006/relationships/image" Target="media/image26.png"/><Relationship Id="rId16" Type="http://schemas.openxmlformats.org/officeDocument/2006/relationships/image" Target="media/image9.png"/><Relationship Id="rId19" Type="http://schemas.openxmlformats.org/officeDocument/2006/relationships/image" Target="media/image33.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t2hKX3rFz32Vee3Qlo4DRGgF1g==">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2024-04-07T18:03:00Z</dcterms:created>
  <dc:creator>Norbu Tshering Lepcha</dc:creator>
</cp:coreProperties>
</file>