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/******** Circular queue  ***********/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CQueue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queue[5],front,rear,n;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CQueue()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n=5;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front=-1;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rear=-1;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void enqueue(int data);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int dequeue();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void display();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void CQueue::enqueue(int data)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if(front==-1 &amp;&amp; rear==-1)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front=rear=0;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queue[rear]=data;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else if(((rear+1)%n)==front)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cout&lt;&lt;"queue is full";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rear=(rear+1)%n;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queue[rear]=data;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int CQueue::dequeue()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if(front==-1)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cout&lt;&lt;"Underflow";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    else if(front==rear)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data=queue[front];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front=rear=-1;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data=queue[front];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front=(front+1)%n;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return data;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void CQueue::display()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int i=front;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if(front==-1 &amp;&amp; rear==-1)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cout&lt;&lt;"\n queue is empty";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while(i!=rear)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cout&lt;&lt;queue[i]&lt;&lt;" ";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i=(i+1)%n;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cout&lt;&lt;queue[rear];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int ch,data;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CQueue q=CQueue();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cout&lt;&lt;"\n 1. Enqueue(insertion)";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cout&lt;&lt;"\n 2. Dequue(deletion";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cout&lt;&lt;"\n 3. Display";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cout&lt;&lt;"\n 4. Exit";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cout&lt;&lt;"\n enter your choice: ";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cin&gt;&gt;ch;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switch(ch)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cout&lt;&lt;"\n enter data: ";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cin&gt;&gt;data;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q.enqueue(data);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data=q.dequeue();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cout&lt;&lt;"\n deleted data is: "&lt;&lt;data;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q.display();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}while(ch!=4);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