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C92017">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C92017">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C92017">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C92017">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C92017">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C92017">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C92017">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C92017">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C92017">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C92017">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C92017">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C92017">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C92017">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C92017">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C92017">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3B0783F1"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 </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2E5D8462" w14:textId="77777777" w:rsidR="00CC4B15" w:rsidRDefault="00A41A28" w:rsidP="00CC4B15">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r w:rsidR="001F2520">
        <w:t>Wi-Fi-Controlled Air Duct Damper</w:t>
      </w:r>
      <w:bookmarkStart w:id="2" w:name="_Toc80532664"/>
    </w:p>
    <w:p w14:paraId="7492350B" w14:textId="77777777" w:rsidR="00CC4B15" w:rsidRDefault="00CC4B15" w:rsidP="00CC4B15"/>
    <w:p w14:paraId="79CB1A14" w14:textId="77777777" w:rsidR="00CC4B15" w:rsidRDefault="005B3DF8" w:rsidP="00CC4B15">
      <w:pPr>
        <w:rPr>
          <w:color w:val="000000" w:themeColor="text1"/>
        </w:rPr>
      </w:pPr>
      <w:r>
        <w:rPr>
          <w:b/>
          <w:bCs/>
          <w:color w:val="000000" w:themeColor="text1"/>
        </w:rPr>
        <w:t xml:space="preserve">Project Summary: </w:t>
      </w:r>
      <w:r w:rsidR="00CC4B15"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2F283E57" w14:textId="6B277302" w:rsidR="00C75D99" w:rsidRPr="00C75D99" w:rsidRDefault="00A41A28" w:rsidP="00C75D99">
      <w:pPr>
        <w:rPr>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xml:space="preserve">. The problem is more significant for individuals living or working in buildings with </w:t>
      </w:r>
      <w:r w:rsidR="00C75D99" w:rsidRPr="00C75D99">
        <w:rPr>
          <w:color w:val="000000" w:themeColor="text1"/>
        </w:rPr>
        <w:t>many</w:t>
      </w:r>
      <w:r w:rsidR="00C75D99" w:rsidRPr="00C75D99">
        <w:rPr>
          <w:color w:val="000000" w:themeColor="text1"/>
        </w:rPr>
        <w:t xml:space="preserve">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lastRenderedPageBreak/>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2F3A8668" w14:textId="138D10F0" w:rsidR="00C75D99" w:rsidRPr="00C75D99" w:rsidRDefault="00C75D99" w:rsidP="00C75D99">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42FCCBB3" w14:textId="77777777" w:rsidR="00C75D99" w:rsidRDefault="00C75D99">
      <w:pPr>
        <w:rPr>
          <w:rFonts w:ascii="Calibri" w:eastAsia="Calibri" w:hAnsi="Calibri" w:cs="Calibri"/>
          <w:b/>
          <w:bCs/>
          <w:color w:val="000000" w:themeColor="text1"/>
        </w:rPr>
      </w:pPr>
      <w:r>
        <w:rPr>
          <w:b/>
          <w:bCs/>
          <w:color w:val="000000" w:themeColor="text1"/>
        </w:rPr>
        <w:br w:type="page"/>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lastRenderedPageBreak/>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EC13B2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51366E11" w14:textId="25268D91" w:rsidR="005B3DF8" w:rsidRDefault="005B3DF8" w:rsidP="00213E87">
            <w:pPr>
              <w:jc w:val="center"/>
              <w:rPr>
                <w:color w:val="000000"/>
              </w:rPr>
            </w:pPr>
            <w:r>
              <w:rPr>
                <w:color w:val="000000"/>
              </w:rPr>
              <w:t>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7E8A7D45"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721B97C" w:rsidR="005B3DF8" w:rsidRDefault="005B3DF8" w:rsidP="00213E87">
            <w:pPr>
              <w:jc w:val="center"/>
            </w:pP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522D402D" w14:textId="77777777" w:rsidR="00EA6E19" w:rsidRDefault="00EA6E19" w:rsidP="00213E87">
      <w:pPr>
        <w:spacing w:line="360" w:lineRule="auto"/>
        <w:rPr>
          <w:b/>
          <w:bCs/>
        </w:rPr>
      </w:pPr>
    </w:p>
    <w:p w14:paraId="1A089037" w14:textId="2ADB126F" w:rsidR="0013479C" w:rsidRDefault="0013479C" w:rsidP="00CD27A7">
      <w:pPr>
        <w:pStyle w:val="Heading1"/>
        <w:rPr>
          <w:b/>
          <w:bCs/>
          <w:color w:val="000000" w:themeColor="text1"/>
          <w:sz w:val="24"/>
          <w:szCs w:val="24"/>
        </w:rPr>
      </w:pPr>
      <w:bookmarkStart w:id="5" w:name="_Toc80532667"/>
      <w:r>
        <w:rPr>
          <w:b/>
          <w:bCs/>
          <w:color w:val="000000" w:themeColor="text1"/>
          <w:sz w:val="24"/>
          <w:szCs w:val="24"/>
        </w:rPr>
        <w:t>Sponsor Information (if applicable):</w:t>
      </w:r>
      <w:bookmarkEnd w:id="5"/>
    </w:p>
    <w:p w14:paraId="315EE51F" w14:textId="2088A3F7" w:rsidR="0013479C" w:rsidRDefault="0013479C" w:rsidP="0013479C"/>
    <w:tbl>
      <w:tblPr>
        <w:tblStyle w:val="TableGrid"/>
        <w:tblW w:w="0" w:type="auto"/>
        <w:tblLook w:val="04A0" w:firstRow="1" w:lastRow="0" w:firstColumn="1" w:lastColumn="0" w:noHBand="0" w:noVBand="1"/>
      </w:tblPr>
      <w:tblGrid>
        <w:gridCol w:w="2337"/>
        <w:gridCol w:w="2337"/>
        <w:gridCol w:w="2338"/>
        <w:gridCol w:w="2338"/>
      </w:tblGrid>
      <w:tr w:rsidR="0013479C" w:rsidRPr="0013479C" w14:paraId="4119216D" w14:textId="77777777" w:rsidTr="0013479C">
        <w:tc>
          <w:tcPr>
            <w:tcW w:w="2337" w:type="dxa"/>
          </w:tcPr>
          <w:p w14:paraId="5D7DB527" w14:textId="6EF47F77" w:rsidR="0013479C" w:rsidRPr="0013479C" w:rsidRDefault="0013479C" w:rsidP="0013479C">
            <w:pPr>
              <w:rPr>
                <w:b/>
                <w:bCs/>
              </w:rPr>
            </w:pPr>
            <w:r w:rsidRPr="0013479C">
              <w:rPr>
                <w:b/>
                <w:bCs/>
              </w:rPr>
              <w:t>Name</w:t>
            </w:r>
          </w:p>
        </w:tc>
        <w:tc>
          <w:tcPr>
            <w:tcW w:w="2337" w:type="dxa"/>
          </w:tcPr>
          <w:p w14:paraId="3A9B7B66" w14:textId="5FD94FB3" w:rsidR="0013479C" w:rsidRPr="0013479C" w:rsidRDefault="0013479C" w:rsidP="0013479C">
            <w:pPr>
              <w:rPr>
                <w:b/>
                <w:bCs/>
              </w:rPr>
            </w:pPr>
            <w:r w:rsidRPr="0013479C">
              <w:rPr>
                <w:b/>
                <w:bCs/>
              </w:rPr>
              <w:t>Company</w:t>
            </w:r>
          </w:p>
        </w:tc>
        <w:tc>
          <w:tcPr>
            <w:tcW w:w="2338" w:type="dxa"/>
          </w:tcPr>
          <w:p w14:paraId="79D9D6E9" w14:textId="316B2E79" w:rsidR="0013479C" w:rsidRPr="0013479C" w:rsidRDefault="0013479C" w:rsidP="0013479C">
            <w:pPr>
              <w:rPr>
                <w:b/>
                <w:bCs/>
              </w:rPr>
            </w:pPr>
            <w:r w:rsidRPr="0013479C">
              <w:rPr>
                <w:b/>
                <w:bCs/>
              </w:rPr>
              <w:t>Title</w:t>
            </w:r>
          </w:p>
        </w:tc>
        <w:tc>
          <w:tcPr>
            <w:tcW w:w="2338" w:type="dxa"/>
          </w:tcPr>
          <w:p w14:paraId="3516A733" w14:textId="5D4A074A" w:rsidR="0013479C" w:rsidRPr="0013479C" w:rsidRDefault="0013479C" w:rsidP="0013479C">
            <w:pPr>
              <w:rPr>
                <w:b/>
                <w:bCs/>
              </w:rPr>
            </w:pPr>
            <w:r w:rsidRPr="0013479C">
              <w:rPr>
                <w:b/>
                <w:bCs/>
              </w:rPr>
              <w:t>Email</w:t>
            </w:r>
          </w:p>
        </w:tc>
      </w:tr>
      <w:tr w:rsidR="0013479C" w14:paraId="0BDAFED7" w14:textId="77777777" w:rsidTr="0013479C">
        <w:tc>
          <w:tcPr>
            <w:tcW w:w="2337" w:type="dxa"/>
          </w:tcPr>
          <w:p w14:paraId="7C241A87" w14:textId="5E33C04A" w:rsidR="0013479C" w:rsidRDefault="0013479C" w:rsidP="0013479C">
            <w:r>
              <w:t>First Last</w:t>
            </w:r>
          </w:p>
        </w:tc>
        <w:tc>
          <w:tcPr>
            <w:tcW w:w="2337" w:type="dxa"/>
          </w:tcPr>
          <w:p w14:paraId="101A9545" w14:textId="29D05A06" w:rsidR="0013479C" w:rsidRDefault="0013479C" w:rsidP="0013479C">
            <w:r>
              <w:t>ABC Inc.</w:t>
            </w:r>
          </w:p>
        </w:tc>
        <w:tc>
          <w:tcPr>
            <w:tcW w:w="2338" w:type="dxa"/>
          </w:tcPr>
          <w:p w14:paraId="66DD4504" w14:textId="21CE429C" w:rsidR="0013479C" w:rsidRDefault="0013479C" w:rsidP="0013479C">
            <w:r>
              <w:t>Senior VP</w:t>
            </w:r>
          </w:p>
        </w:tc>
        <w:tc>
          <w:tcPr>
            <w:tcW w:w="2338" w:type="dxa"/>
          </w:tcPr>
          <w:p w14:paraId="51AD9932" w14:textId="66588E2E" w:rsidR="0013479C" w:rsidRDefault="0013479C" w:rsidP="0013479C">
            <w:r>
              <w:t>seniorvp@abc.inc</w:t>
            </w: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6" w:name="_Toc80532668"/>
      <w:r w:rsidRPr="00CD27A7">
        <w:rPr>
          <w:b/>
          <w:bCs/>
          <w:color w:val="000000" w:themeColor="text1"/>
          <w:sz w:val="24"/>
          <w:szCs w:val="24"/>
        </w:rPr>
        <w:t>Project Source:</w:t>
      </w:r>
      <w:bookmarkStart w:id="7" w:name="_Toc80532669"/>
      <w:bookmarkEnd w:id="6"/>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7"/>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8"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6EF9EDFB" w14:textId="3AE9162D" w:rsidR="001B4202" w:rsidRPr="00CD27A7" w:rsidRDefault="001B4202" w:rsidP="00EA7D6A">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8"/>
      <w:r w:rsidR="00CD27A7">
        <w:rPr>
          <w:b/>
          <w:bCs/>
          <w:color w:val="000000" w:themeColor="text1"/>
          <w:sz w:val="24"/>
          <w:szCs w:val="24"/>
        </w:rPr>
        <w:br/>
      </w:r>
    </w:p>
    <w:p w14:paraId="7637E5C8" w14:textId="4BA9F7C4" w:rsidR="001B4202" w:rsidRPr="001B4202" w:rsidRDefault="001B4202" w:rsidP="001B4202">
      <w:pPr>
        <w:rPr>
          <w:bCs/>
        </w:rPr>
      </w:pPr>
      <w:r w:rsidRPr="001B4202">
        <w:rPr>
          <w:bCs/>
        </w:rPr>
        <w:t>This</w:t>
      </w:r>
      <w:r>
        <w:rPr>
          <w:bCs/>
        </w:rPr>
        <w:t xml:space="preserve"> section should detail each member’s role, their technical title for the project</w:t>
      </w:r>
      <w:r w:rsidR="005D7078">
        <w:rPr>
          <w:bCs/>
        </w:rPr>
        <w:t>, and the scope of their responsibilities.</w:t>
      </w:r>
    </w:p>
    <w:p w14:paraId="14776329" w14:textId="5EA23580" w:rsidR="001B4202" w:rsidRDefault="001B4202" w:rsidP="006F2D2B"/>
    <w:p w14:paraId="27772454" w14:textId="77777777" w:rsidR="004652F4" w:rsidRDefault="004652F4" w:rsidP="006F2D2B">
      <w:r>
        <w:t>Examples:</w:t>
      </w:r>
    </w:p>
    <w:p w14:paraId="0FEB576E" w14:textId="5E316185"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741D67" w:rsidR="007A0D5B" w:rsidRDefault="00361CA9" w:rsidP="00361CA9">
      <w:pPr>
        <w:pStyle w:val="ListParagraph"/>
        <w:numPr>
          <w:ilvl w:val="0"/>
          <w:numId w:val="4"/>
        </w:numPr>
      </w:pPr>
      <w:r>
        <w:t xml:space="preserve">Responsible for </w:t>
      </w:r>
      <w:r w:rsidR="00166323">
        <w:t>full stack development</w:t>
      </w:r>
    </w:p>
    <w:p w14:paraId="52989CE8" w14:textId="6A28C2B7" w:rsidR="00166323" w:rsidRDefault="00166323" w:rsidP="00166323"/>
    <w:p w14:paraId="47412C43" w14:textId="3A40E9B8" w:rsidR="00166323" w:rsidRDefault="00A02FD2" w:rsidP="00166323">
      <w:r>
        <w:t>Security</w:t>
      </w:r>
      <w:r w:rsidR="00166323">
        <w:t xml:space="preserve"> </w:t>
      </w:r>
      <w:r>
        <w:t>Analyst</w:t>
      </w:r>
      <w:r w:rsidR="00166323">
        <w:t>: First Last</w:t>
      </w:r>
    </w:p>
    <w:p w14:paraId="2A4BCE33" w14:textId="3AC13F2D" w:rsidR="00166323" w:rsidRDefault="00166323" w:rsidP="00166323">
      <w:pPr>
        <w:pStyle w:val="ListParagraph"/>
        <w:numPr>
          <w:ilvl w:val="0"/>
          <w:numId w:val="4"/>
        </w:numPr>
      </w:pPr>
      <w:r>
        <w:t xml:space="preserve">Responsible for </w:t>
      </w:r>
      <w:r w:rsidR="00824C0A">
        <w:t>analyzing</w:t>
      </w:r>
      <w:r w:rsidR="006543A2">
        <w:t xml:space="preserve"> and implementing security measures</w:t>
      </w:r>
    </w:p>
    <w:p w14:paraId="3932356C" w14:textId="68F859CC" w:rsidR="00166323" w:rsidRDefault="00166323" w:rsidP="00166323">
      <w:pPr>
        <w:numPr>
          <w:ilvl w:val="0"/>
          <w:numId w:val="4"/>
        </w:numPr>
        <w:pBdr>
          <w:top w:val="nil"/>
          <w:left w:val="nil"/>
          <w:bottom w:val="nil"/>
          <w:right w:val="nil"/>
          <w:between w:val="nil"/>
        </w:pBdr>
      </w:pPr>
      <w:r>
        <w:rPr>
          <w:color w:val="000000"/>
        </w:rPr>
        <w:t>Responsible for</w:t>
      </w:r>
      <w:r w:rsidR="00824C0A">
        <w:rPr>
          <w:color w:val="000000"/>
        </w:rPr>
        <w:t xml:space="preserve"> monitoring network for security issues</w:t>
      </w:r>
    </w:p>
    <w:p w14:paraId="054308F8" w14:textId="61EA851F" w:rsidR="00311540" w:rsidRPr="00311540" w:rsidRDefault="00166323" w:rsidP="00311540">
      <w:pPr>
        <w:pStyle w:val="ListParagraph"/>
        <w:numPr>
          <w:ilvl w:val="0"/>
          <w:numId w:val="4"/>
        </w:numPr>
      </w:pPr>
      <w:r>
        <w:t xml:space="preserve">Responsible for </w:t>
      </w:r>
      <w:r w:rsidR="000B0639">
        <w:t>penetration testing</w:t>
      </w:r>
      <w:bookmarkStart w:id="9" w:name="_Toc80532671"/>
    </w:p>
    <w:p w14:paraId="6A412D9F" w14:textId="5D724EB9" w:rsidR="00355F99" w:rsidRPr="00311540" w:rsidRDefault="00355F99" w:rsidP="00311540">
      <w:pPr>
        <w:pStyle w:val="Heading1"/>
        <w:rPr>
          <w:b/>
          <w:bCs/>
          <w:color w:val="000000" w:themeColor="text1"/>
          <w:sz w:val="24"/>
          <w:szCs w:val="24"/>
        </w:rPr>
      </w:pPr>
      <w:r w:rsidRPr="00CD27A7">
        <w:rPr>
          <w:b/>
          <w:bCs/>
          <w:color w:val="000000" w:themeColor="text1"/>
          <w:sz w:val="24"/>
          <w:szCs w:val="24"/>
        </w:rPr>
        <w:lastRenderedPageBreak/>
        <w:t>Project Scope:</w:t>
      </w:r>
      <w:bookmarkEnd w:id="9"/>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10"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77777777"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xml:space="preserve">The </w:t>
      </w:r>
      <w:proofErr w:type="gramStart"/>
      <w:r w:rsidRPr="00EA7D6A">
        <w:rPr>
          <w:rFonts w:asciiTheme="minorHAnsi" w:eastAsiaTheme="minorHAnsi" w:hAnsiTheme="minorHAnsi" w:cstheme="minorBidi"/>
          <w:color w:val="auto"/>
          <w:sz w:val="24"/>
          <w:szCs w:val="24"/>
        </w:rPr>
        <w:t>ultimate goal</w:t>
      </w:r>
      <w:proofErr w:type="gramEnd"/>
      <w:r w:rsidRPr="00EA7D6A">
        <w:rPr>
          <w:rFonts w:asciiTheme="minorHAnsi" w:eastAsiaTheme="minorHAnsi" w:hAnsiTheme="minorHAnsi" w:cstheme="minorBidi"/>
          <w:color w:val="auto"/>
          <w:sz w:val="24"/>
          <w:szCs w:val="24"/>
        </w:rPr>
        <w:t xml:space="preserve">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67EAD37" w:rsidR="00F60B83" w:rsidRPr="00CD27A7"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10"/>
    </w:p>
    <w:p w14:paraId="739A510F" w14:textId="02249787" w:rsidR="00F60B83" w:rsidRDefault="00F60B83" w:rsidP="00E2639A">
      <w:pPr>
        <w:rPr>
          <w:b/>
          <w:bCs/>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24"/>
        <w:gridCol w:w="4690"/>
        <w:gridCol w:w="1251"/>
        <w:gridCol w:w="1451"/>
        <w:gridCol w:w="1479"/>
      </w:tblGrid>
      <w:tr w:rsidR="003A5A5F" w:rsidRPr="003A5A5F" w14:paraId="474ADF5E" w14:textId="77777777" w:rsidTr="003A5A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E5C1BCA" w14:textId="77777777" w:rsidR="003A5A5F" w:rsidRPr="003A5A5F" w:rsidRDefault="003A5A5F" w:rsidP="003A5A5F">
            <w:pPr>
              <w:rPr>
                <w:b/>
                <w:bCs/>
              </w:rPr>
            </w:pPr>
            <w:r w:rsidRPr="003A5A5F">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EA2F903" w14:textId="77777777" w:rsidR="003A5A5F" w:rsidRPr="003A5A5F" w:rsidRDefault="003A5A5F" w:rsidP="003A5A5F">
            <w:pPr>
              <w:rPr>
                <w:b/>
                <w:bCs/>
              </w:rPr>
            </w:pPr>
            <w:r w:rsidRPr="003A5A5F">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D37BFC2" w14:textId="77777777" w:rsidR="003A5A5F" w:rsidRPr="003A5A5F" w:rsidRDefault="003A5A5F" w:rsidP="003A5A5F">
            <w:pPr>
              <w:rPr>
                <w:b/>
                <w:bCs/>
              </w:rPr>
            </w:pPr>
            <w:r w:rsidRPr="003A5A5F">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C43CE2" w14:textId="77777777" w:rsidR="003A5A5F" w:rsidRPr="003A5A5F" w:rsidRDefault="003A5A5F" w:rsidP="003A5A5F">
            <w:pPr>
              <w:rPr>
                <w:b/>
                <w:bCs/>
              </w:rPr>
            </w:pPr>
            <w:r w:rsidRPr="003A5A5F">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96087EA" w14:textId="77777777" w:rsidR="003A5A5F" w:rsidRPr="003A5A5F" w:rsidRDefault="003A5A5F" w:rsidP="003A5A5F">
            <w:pPr>
              <w:rPr>
                <w:b/>
                <w:bCs/>
              </w:rPr>
            </w:pPr>
            <w:r w:rsidRPr="003A5A5F">
              <w:rPr>
                <w:b/>
                <w:bCs/>
              </w:rPr>
              <w:t>End Date</w:t>
            </w:r>
          </w:p>
        </w:tc>
      </w:tr>
      <w:tr w:rsidR="003A5A5F" w:rsidRPr="003A5A5F" w14:paraId="73512C19"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E67FE4E" w14:textId="77777777" w:rsidR="003A5A5F" w:rsidRPr="003A5A5F" w:rsidRDefault="003A5A5F" w:rsidP="003A5A5F">
            <w:r w:rsidRPr="003A5A5F">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93B20F" w14:textId="77777777" w:rsidR="003A5A5F" w:rsidRPr="003A5A5F" w:rsidRDefault="003A5A5F" w:rsidP="003A5A5F">
            <w:r w:rsidRPr="003A5A5F">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229402"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94F129" w14:textId="77777777" w:rsidR="003A5A5F" w:rsidRPr="003A5A5F" w:rsidRDefault="003A5A5F" w:rsidP="003A5A5F">
            <w:r w:rsidRPr="003A5A5F">
              <w:t>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4F482F8" w14:textId="77777777" w:rsidR="003A5A5F" w:rsidRPr="003A5A5F" w:rsidRDefault="003A5A5F" w:rsidP="003A5A5F">
            <w:r w:rsidRPr="003A5A5F">
              <w:t>1/28/2023</w:t>
            </w:r>
          </w:p>
        </w:tc>
      </w:tr>
      <w:tr w:rsidR="003A5A5F" w:rsidRPr="003A5A5F" w14:paraId="24F49FD4"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15AA47" w14:textId="77777777" w:rsidR="003A5A5F" w:rsidRPr="003A5A5F" w:rsidRDefault="003A5A5F" w:rsidP="003A5A5F">
            <w:r w:rsidRPr="003A5A5F">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322E8D" w14:textId="77777777" w:rsidR="003A5A5F" w:rsidRPr="003A5A5F" w:rsidRDefault="003A5A5F" w:rsidP="003A5A5F">
            <w:r w:rsidRPr="003A5A5F">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E309903" w14:textId="77777777" w:rsidR="003A5A5F" w:rsidRPr="003A5A5F" w:rsidRDefault="003A5A5F" w:rsidP="003A5A5F">
            <w:r w:rsidRPr="003A5A5F">
              <w:t>8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6ACDFF" w14:textId="77777777" w:rsidR="003A5A5F" w:rsidRPr="003A5A5F" w:rsidRDefault="003A5A5F" w:rsidP="003A5A5F">
            <w:r w:rsidRPr="003A5A5F">
              <w:t>1/29/2023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16D9B89" w14:textId="77777777" w:rsidR="003A5A5F" w:rsidRPr="003A5A5F" w:rsidRDefault="003A5A5F" w:rsidP="003A5A5F">
            <w:r w:rsidRPr="003A5A5F">
              <w:t>3/25/2023</w:t>
            </w:r>
          </w:p>
        </w:tc>
      </w:tr>
      <w:tr w:rsidR="003A5A5F" w:rsidRPr="003A5A5F" w14:paraId="761AE507"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A43F50" w14:textId="77777777" w:rsidR="003A5A5F" w:rsidRPr="003A5A5F" w:rsidRDefault="003A5A5F" w:rsidP="003A5A5F">
            <w:r w:rsidRPr="003A5A5F">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1DBBD9" w14:textId="77777777" w:rsidR="003A5A5F" w:rsidRPr="003A5A5F" w:rsidRDefault="003A5A5F" w:rsidP="003A5A5F">
            <w:r w:rsidRPr="003A5A5F">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6BC613A"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3EACF66" w14:textId="77777777" w:rsidR="003A5A5F" w:rsidRPr="003A5A5F" w:rsidRDefault="003A5A5F" w:rsidP="003A5A5F">
            <w:r w:rsidRPr="003A5A5F">
              <w:t>3/26/2023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2237A63" w14:textId="77777777" w:rsidR="003A5A5F" w:rsidRPr="003A5A5F" w:rsidRDefault="003A5A5F" w:rsidP="003A5A5F">
            <w:r w:rsidRPr="003A5A5F">
              <w:t>4/22/2023</w:t>
            </w:r>
          </w:p>
        </w:tc>
      </w:tr>
      <w:tr w:rsidR="003A5A5F" w:rsidRPr="003A5A5F" w14:paraId="02739BD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D13F2C" w14:textId="77777777" w:rsidR="003A5A5F" w:rsidRPr="003A5A5F" w:rsidRDefault="003A5A5F" w:rsidP="003A5A5F">
            <w:r w:rsidRPr="003A5A5F">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7137C0" w14:textId="77777777" w:rsidR="003A5A5F" w:rsidRPr="003A5A5F" w:rsidRDefault="003A5A5F" w:rsidP="003A5A5F">
            <w:r w:rsidRPr="003A5A5F">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074A680" w14:textId="77777777" w:rsidR="003A5A5F" w:rsidRPr="003A5A5F" w:rsidRDefault="003A5A5F" w:rsidP="003A5A5F">
            <w:r w:rsidRPr="003A5A5F">
              <w:t>2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247B81" w14:textId="77777777" w:rsidR="003A5A5F" w:rsidRPr="003A5A5F" w:rsidRDefault="003A5A5F" w:rsidP="003A5A5F">
            <w:r w:rsidRPr="003A5A5F">
              <w:t>4/23/2023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0A2D936" w14:textId="77777777" w:rsidR="003A5A5F" w:rsidRPr="003A5A5F" w:rsidRDefault="003A5A5F" w:rsidP="003A5A5F">
            <w:r w:rsidRPr="003A5A5F">
              <w:t>5/6/2023</w:t>
            </w:r>
          </w:p>
        </w:tc>
      </w:tr>
      <w:tr w:rsidR="003A5A5F" w:rsidRPr="003A5A5F" w14:paraId="7C1A8B9E"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82DB1C4" w14:textId="77777777" w:rsidR="003A5A5F" w:rsidRPr="003A5A5F" w:rsidRDefault="003A5A5F" w:rsidP="003A5A5F">
            <w:r w:rsidRPr="003A5A5F">
              <w:t>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096F72" w14:textId="77777777" w:rsidR="003A5A5F" w:rsidRPr="003A5A5F" w:rsidRDefault="003A5A5F" w:rsidP="003A5A5F">
            <w:r w:rsidRPr="003A5A5F">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0565A9" w14:textId="77777777" w:rsidR="003A5A5F" w:rsidRPr="003A5A5F" w:rsidRDefault="003A5A5F" w:rsidP="003A5A5F">
            <w:r w:rsidRPr="003A5A5F">
              <w:t>1 week</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19BC38" w14:textId="77777777" w:rsidR="003A5A5F" w:rsidRPr="003A5A5F" w:rsidRDefault="003A5A5F" w:rsidP="003A5A5F">
            <w:r w:rsidRPr="003A5A5F">
              <w:t>5/7/2023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156702F" w14:textId="77777777" w:rsidR="003A5A5F" w:rsidRPr="003A5A5F" w:rsidRDefault="003A5A5F" w:rsidP="003A5A5F">
            <w:r w:rsidRPr="003A5A5F">
              <w:t>5/13/2023</w:t>
            </w:r>
          </w:p>
        </w:tc>
      </w:tr>
      <w:tr w:rsidR="003A5A5F" w:rsidRPr="003A5A5F" w14:paraId="28304EAF"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6B36B8" w14:textId="77777777" w:rsidR="003A5A5F" w:rsidRPr="003A5A5F" w:rsidRDefault="003A5A5F" w:rsidP="003A5A5F">
            <w:r w:rsidRPr="003A5A5F">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1EF04F" w14:textId="77777777" w:rsidR="003A5A5F" w:rsidRPr="003A5A5F" w:rsidRDefault="003A5A5F" w:rsidP="003A5A5F">
            <w:r w:rsidRPr="003A5A5F">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F5DAC5" w14:textId="77777777" w:rsidR="003A5A5F" w:rsidRPr="003A5A5F" w:rsidRDefault="003A5A5F" w:rsidP="003A5A5F">
            <w:r w:rsidRPr="003A5A5F">
              <w:t>4 weeks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D689C3" w14:textId="77777777" w:rsidR="003A5A5F" w:rsidRPr="003A5A5F" w:rsidRDefault="003A5A5F" w:rsidP="003A5A5F">
            <w:r w:rsidRPr="003A5A5F">
              <w:t>5/14/2023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D6FE1A5" w14:textId="77777777" w:rsidR="003A5A5F" w:rsidRPr="003A5A5F" w:rsidRDefault="003A5A5F" w:rsidP="003A5A5F">
            <w:r w:rsidRPr="003A5A5F">
              <w:t>6/10/2023</w:t>
            </w:r>
          </w:p>
        </w:tc>
      </w:tr>
      <w:tr w:rsidR="003A5A5F" w:rsidRPr="003A5A5F" w14:paraId="3BD34753" w14:textId="77777777" w:rsidTr="003A5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475DF3" w14:textId="77777777" w:rsidR="003A5A5F" w:rsidRPr="003A5A5F" w:rsidRDefault="003A5A5F" w:rsidP="003A5A5F">
            <w:r w:rsidRPr="003A5A5F">
              <w:t>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EC0CF8" w14:textId="77777777" w:rsidR="003A5A5F" w:rsidRPr="003A5A5F" w:rsidRDefault="003A5A5F" w:rsidP="003A5A5F">
            <w:r w:rsidRPr="003A5A5F">
              <w:t>Technical Support and Maintenance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BA49D3" w14:textId="77777777" w:rsidR="003A5A5F" w:rsidRPr="003A5A5F" w:rsidRDefault="003A5A5F" w:rsidP="003A5A5F">
            <w:r w:rsidRPr="003A5A5F">
              <w:t>Ongoing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AF2BA5" w14:textId="77777777" w:rsidR="003A5A5F" w:rsidRPr="003A5A5F" w:rsidRDefault="003A5A5F" w:rsidP="003A5A5F">
            <w:r w:rsidRPr="003A5A5F">
              <w:t>6/11/2023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22A4CDB" w14:textId="77777777" w:rsidR="003A5A5F" w:rsidRPr="003A5A5F" w:rsidRDefault="003A5A5F" w:rsidP="003A5A5F">
            <w:r w:rsidRPr="003A5A5F">
              <w:t>N/A</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1"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1"/>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77E9CB85" w14:textId="77777777" w:rsidR="001E0837" w:rsidRDefault="001E0837" w:rsidP="001E0837"/>
    <w:p w14:paraId="58D2D92A" w14:textId="6CEA7C0F" w:rsidR="00156390" w:rsidRPr="00156390" w:rsidRDefault="00156390" w:rsidP="00156390">
      <w:pPr>
        <w:pStyle w:val="Heading1"/>
        <w:rPr>
          <w:b/>
          <w:bCs/>
          <w:color w:val="000000" w:themeColor="text1"/>
          <w:sz w:val="24"/>
          <w:szCs w:val="24"/>
        </w:rPr>
      </w:pPr>
      <w:bookmarkStart w:id="12" w:name="_Toc80532674"/>
      <w:r w:rsidRPr="00156390">
        <w:rPr>
          <w:b/>
          <w:bCs/>
          <w:color w:val="000000" w:themeColor="text1"/>
          <w:sz w:val="24"/>
          <w:szCs w:val="24"/>
        </w:rPr>
        <w:lastRenderedPageBreak/>
        <w:t>Ethical Considerations:</w:t>
      </w:r>
      <w:bookmarkEnd w:id="12"/>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3"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3"/>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4" w:name="_Toc49124246"/>
      <w:bookmarkStart w:id="15"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5448ACC0" w14:textId="77777777"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46124318"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506C6739" w14:textId="631B552E"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lastRenderedPageBreak/>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50A2AF5" w14:textId="3D3AB1C9" w:rsidR="0085014E" w:rsidRDefault="0085014E" w:rsidP="003072B8">
      <w:pPr>
        <w:pStyle w:val="Heading1"/>
        <w:jc w:val="center"/>
        <w:rPr>
          <w:rFonts w:cstheme="minorHAnsi"/>
          <w:b/>
          <w:bCs/>
        </w:rPr>
      </w:pPr>
      <w:bookmarkStart w:id="16" w:name="_Toc80532677"/>
      <w:r w:rsidRPr="003072B8">
        <w:rPr>
          <w:rFonts w:asciiTheme="minorHAnsi" w:eastAsia="Times New Roman" w:hAnsiTheme="minorHAnsi" w:cstheme="minorHAnsi"/>
          <w:b/>
          <w:color w:val="000000" w:themeColor="text1"/>
          <w:sz w:val="24"/>
          <w:szCs w:val="24"/>
        </w:rPr>
        <w:t>References</w:t>
      </w:r>
      <w:bookmarkEnd w:id="16"/>
    </w:p>
    <w:p w14:paraId="0FC33514" w14:textId="4ED7F790" w:rsidR="0085014E" w:rsidRDefault="0085014E" w:rsidP="0085014E">
      <w:pPr>
        <w:jc w:val="center"/>
        <w:rPr>
          <w:rFonts w:cstheme="minorHAnsi"/>
          <w:b/>
          <w:bCs/>
        </w:rPr>
      </w:pPr>
    </w:p>
    <w:p w14:paraId="4E412B19" w14:textId="5E3FFADE" w:rsidR="0085014E" w:rsidRPr="0085014E" w:rsidRDefault="0085014E" w:rsidP="0085014E">
      <w:pPr>
        <w:rPr>
          <w:rFonts w:cstheme="minorHAnsi"/>
        </w:rPr>
      </w:pPr>
      <w:r>
        <w:rPr>
          <w:rFonts w:cstheme="minorHAnsi"/>
        </w:rPr>
        <w:t xml:space="preserve">Properly cite any </w:t>
      </w:r>
      <w:r w:rsidR="004652F4">
        <w:rPr>
          <w:rFonts w:cstheme="minorHAnsi"/>
        </w:rPr>
        <w:t>references.</w:t>
      </w:r>
    </w:p>
    <w:sectPr w:rsidR="0085014E" w:rsidRPr="0085014E" w:rsidSect="003877B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4D1D" w14:textId="77777777" w:rsidR="00C92017" w:rsidRDefault="00C92017" w:rsidP="00517456">
      <w:r>
        <w:separator/>
      </w:r>
    </w:p>
  </w:endnote>
  <w:endnote w:type="continuationSeparator" w:id="0">
    <w:p w14:paraId="30AF190B" w14:textId="77777777" w:rsidR="00C92017" w:rsidRDefault="00C92017"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DFFB" w14:textId="77777777" w:rsidR="00C92017" w:rsidRDefault="00C92017" w:rsidP="00517456">
      <w:r>
        <w:separator/>
      </w:r>
    </w:p>
  </w:footnote>
  <w:footnote w:type="continuationSeparator" w:id="0">
    <w:p w14:paraId="6EE5CBB7" w14:textId="77777777" w:rsidR="00C92017" w:rsidRDefault="00C92017"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9"/>
  </w:num>
  <w:num w:numId="2" w16cid:durableId="410780769">
    <w:abstractNumId w:val="10"/>
  </w:num>
  <w:num w:numId="3" w16cid:durableId="1212575343">
    <w:abstractNumId w:val="14"/>
  </w:num>
  <w:num w:numId="4" w16cid:durableId="2054647291">
    <w:abstractNumId w:val="13"/>
  </w:num>
  <w:num w:numId="5" w16cid:durableId="2005401827">
    <w:abstractNumId w:val="0"/>
  </w:num>
  <w:num w:numId="6" w16cid:durableId="1403716774">
    <w:abstractNumId w:val="7"/>
  </w:num>
  <w:num w:numId="7" w16cid:durableId="1746101100">
    <w:abstractNumId w:val="15"/>
  </w:num>
  <w:num w:numId="8" w16cid:durableId="809790373">
    <w:abstractNumId w:val="12"/>
  </w:num>
  <w:num w:numId="9" w16cid:durableId="1534150731">
    <w:abstractNumId w:val="5"/>
  </w:num>
  <w:num w:numId="10" w16cid:durableId="1345522769">
    <w:abstractNumId w:val="4"/>
  </w:num>
  <w:num w:numId="11" w16cid:durableId="202866046">
    <w:abstractNumId w:val="1"/>
  </w:num>
  <w:num w:numId="12" w16cid:durableId="1770734574">
    <w:abstractNumId w:val="8"/>
  </w:num>
  <w:num w:numId="13" w16cid:durableId="1350058082">
    <w:abstractNumId w:val="6"/>
  </w:num>
  <w:num w:numId="14" w16cid:durableId="841553384">
    <w:abstractNumId w:val="2"/>
  </w:num>
  <w:num w:numId="15" w16cid:durableId="1824856042">
    <w:abstractNumId w:val="3"/>
  </w:num>
  <w:num w:numId="16" w16cid:durableId="19221800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3479C"/>
    <w:rsid w:val="00143838"/>
    <w:rsid w:val="001461B2"/>
    <w:rsid w:val="00156390"/>
    <w:rsid w:val="00166323"/>
    <w:rsid w:val="00195FFE"/>
    <w:rsid w:val="00197402"/>
    <w:rsid w:val="001B4202"/>
    <w:rsid w:val="001E0837"/>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436D3"/>
    <w:rsid w:val="004652F4"/>
    <w:rsid w:val="004914F0"/>
    <w:rsid w:val="004D3C62"/>
    <w:rsid w:val="004F72AF"/>
    <w:rsid w:val="00517456"/>
    <w:rsid w:val="00527787"/>
    <w:rsid w:val="00530351"/>
    <w:rsid w:val="00560ACD"/>
    <w:rsid w:val="005A0D54"/>
    <w:rsid w:val="005B3DF8"/>
    <w:rsid w:val="005D7078"/>
    <w:rsid w:val="006543A2"/>
    <w:rsid w:val="006F2D2B"/>
    <w:rsid w:val="006F6592"/>
    <w:rsid w:val="00710AE3"/>
    <w:rsid w:val="0072513D"/>
    <w:rsid w:val="007A0D5B"/>
    <w:rsid w:val="007B600E"/>
    <w:rsid w:val="0081703E"/>
    <w:rsid w:val="00824C0A"/>
    <w:rsid w:val="00837DEE"/>
    <w:rsid w:val="0085014E"/>
    <w:rsid w:val="00880D65"/>
    <w:rsid w:val="00973F77"/>
    <w:rsid w:val="00981187"/>
    <w:rsid w:val="009B0749"/>
    <w:rsid w:val="00A02FD2"/>
    <w:rsid w:val="00A17929"/>
    <w:rsid w:val="00A41A28"/>
    <w:rsid w:val="00A95311"/>
    <w:rsid w:val="00AC6CF9"/>
    <w:rsid w:val="00BC6345"/>
    <w:rsid w:val="00C45054"/>
    <w:rsid w:val="00C66CD9"/>
    <w:rsid w:val="00C75D99"/>
    <w:rsid w:val="00C916A2"/>
    <w:rsid w:val="00C92017"/>
    <w:rsid w:val="00CB3B5D"/>
    <w:rsid w:val="00CC4B15"/>
    <w:rsid w:val="00CD27A7"/>
    <w:rsid w:val="00E249EE"/>
    <w:rsid w:val="00E2639A"/>
    <w:rsid w:val="00E76E1F"/>
    <w:rsid w:val="00EA6E19"/>
    <w:rsid w:val="00EA7D6A"/>
    <w:rsid w:val="00F363F8"/>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13</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12</cp:revision>
  <dcterms:created xsi:type="dcterms:W3CDTF">2021-08-22T17:51:00Z</dcterms:created>
  <dcterms:modified xsi:type="dcterms:W3CDTF">2023-03-29T16:00:00Z</dcterms:modified>
</cp:coreProperties>
</file>