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C09E" w14:textId="038E2974" w:rsidR="00AA5A60" w:rsidRDefault="009B11D3">
      <w:r>
        <w:t>iFlow – Work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11D3" w14:paraId="79B594D4" w14:textId="77777777" w:rsidTr="009B11D3">
        <w:tc>
          <w:tcPr>
            <w:tcW w:w="4675" w:type="dxa"/>
          </w:tcPr>
          <w:p w14:paraId="3CE9EF92" w14:textId="7AD44F77" w:rsidR="009B11D3" w:rsidRDefault="009B11D3">
            <w:r>
              <w:t>iFlow buyer</w:t>
            </w:r>
          </w:p>
        </w:tc>
        <w:tc>
          <w:tcPr>
            <w:tcW w:w="4675" w:type="dxa"/>
          </w:tcPr>
          <w:p w14:paraId="759895BE" w14:textId="1075FF07" w:rsidR="009B11D3" w:rsidRDefault="009B11D3">
            <w:r>
              <w:t>Who interacts with the iFlow seller to learn about and buy the product</w:t>
            </w:r>
          </w:p>
        </w:tc>
      </w:tr>
      <w:tr w:rsidR="009B11D3" w14:paraId="6DD749E5" w14:textId="77777777" w:rsidTr="009B11D3">
        <w:tc>
          <w:tcPr>
            <w:tcW w:w="4675" w:type="dxa"/>
          </w:tcPr>
          <w:p w14:paraId="461B7E21" w14:textId="2A07CFA8" w:rsidR="009B11D3" w:rsidRDefault="009B11D3">
            <w:r>
              <w:t>iFlow seller</w:t>
            </w:r>
          </w:p>
        </w:tc>
        <w:tc>
          <w:tcPr>
            <w:tcW w:w="4675" w:type="dxa"/>
          </w:tcPr>
          <w:p w14:paraId="27C28E3C" w14:textId="0A7688A8" w:rsidR="009B11D3" w:rsidRDefault="009B11D3">
            <w:r>
              <w:t>Who sells iFlow system to iFlow buyers</w:t>
            </w:r>
          </w:p>
        </w:tc>
      </w:tr>
      <w:tr w:rsidR="009B11D3" w14:paraId="25342703" w14:textId="77777777" w:rsidTr="009B11D3">
        <w:tc>
          <w:tcPr>
            <w:tcW w:w="4675" w:type="dxa"/>
          </w:tcPr>
          <w:p w14:paraId="773AB592" w14:textId="51051B20" w:rsidR="009B11D3" w:rsidRDefault="009B11D3">
            <w:r>
              <w:t>iFlow installer</w:t>
            </w:r>
          </w:p>
        </w:tc>
        <w:tc>
          <w:tcPr>
            <w:tcW w:w="4675" w:type="dxa"/>
          </w:tcPr>
          <w:p w14:paraId="2254AB16" w14:textId="4A014B51" w:rsidR="009B11D3" w:rsidRDefault="009B11D3">
            <w:r>
              <w:t>Who installs iFlow system for iFlow buyer at their home/office/building</w:t>
            </w:r>
          </w:p>
        </w:tc>
      </w:tr>
      <w:tr w:rsidR="009B11D3" w14:paraId="0290F8BC" w14:textId="77777777" w:rsidTr="009B11D3">
        <w:tc>
          <w:tcPr>
            <w:tcW w:w="4675" w:type="dxa"/>
          </w:tcPr>
          <w:p w14:paraId="48C84DE7" w14:textId="14FCB628" w:rsidR="009B11D3" w:rsidRDefault="009B11D3">
            <w:r>
              <w:t>iFlow manufacturer</w:t>
            </w:r>
          </w:p>
        </w:tc>
        <w:tc>
          <w:tcPr>
            <w:tcW w:w="4675" w:type="dxa"/>
          </w:tcPr>
          <w:p w14:paraId="476180A4" w14:textId="548CC4B7" w:rsidR="009B11D3" w:rsidRDefault="009B11D3">
            <w:r>
              <w:t>Who manufactures and assembles iFlow system</w:t>
            </w:r>
          </w:p>
        </w:tc>
      </w:tr>
      <w:tr w:rsidR="009B11D3" w14:paraId="656EC82D" w14:textId="77777777" w:rsidTr="009B11D3">
        <w:tc>
          <w:tcPr>
            <w:tcW w:w="4675" w:type="dxa"/>
          </w:tcPr>
          <w:p w14:paraId="178C559F" w14:textId="07FE725E" w:rsidR="009B11D3" w:rsidRDefault="009B11D3">
            <w:r>
              <w:t>iFlow distributer</w:t>
            </w:r>
          </w:p>
        </w:tc>
        <w:tc>
          <w:tcPr>
            <w:tcW w:w="4675" w:type="dxa"/>
          </w:tcPr>
          <w:p w14:paraId="7DBD623D" w14:textId="4BED8B9B" w:rsidR="009B11D3" w:rsidRDefault="009B11D3">
            <w:r>
              <w:t>Who distributes manufactured iFlow systems to iFlow buyers</w:t>
            </w:r>
          </w:p>
        </w:tc>
      </w:tr>
    </w:tbl>
    <w:p w14:paraId="7FD8EA47" w14:textId="77777777" w:rsidR="009B11D3" w:rsidRDefault="009B11D3"/>
    <w:sectPr w:rsidR="009B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D3"/>
    <w:rsid w:val="009B11D3"/>
    <w:rsid w:val="00A27564"/>
    <w:rsid w:val="00A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9DBB"/>
  <w15:chartTrackingRefBased/>
  <w15:docId w15:val="{F54E8BCF-831B-439D-B650-E48419D6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D9D2DBBFEF8044AC24BAC5024B2592" ma:contentTypeVersion="9" ma:contentTypeDescription="Create a new document." ma:contentTypeScope="" ma:versionID="66cccfaacc651cab29961a34c7e31d27">
  <xsd:schema xmlns:xsd="http://www.w3.org/2001/XMLSchema" xmlns:xs="http://www.w3.org/2001/XMLSchema" xmlns:p="http://schemas.microsoft.com/office/2006/metadata/properties" xmlns:ns2="f81e7fa5-eb31-42a0-bfab-54022c01a72d" targetNamespace="http://schemas.microsoft.com/office/2006/metadata/properties" ma:root="true" ma:fieldsID="8a25c55858a2a98daab0d7548b500fae" ns2:_="">
    <xsd:import namespace="f81e7fa5-eb31-42a0-bfab-54022c01a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e7fa5-eb31-42a0-bfab-54022c01a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e7ed257-b896-4b55-84f7-2c4d79b9c3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1e7fa5-eb31-42a0-bfab-54022c01a7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A7E69A-484B-47FF-B62C-9EE0E9F02B52}"/>
</file>

<file path=customXml/itemProps2.xml><?xml version="1.0" encoding="utf-8"?>
<ds:datastoreItem xmlns:ds="http://schemas.openxmlformats.org/officeDocument/2006/customXml" ds:itemID="{3394D35A-F66E-4BF4-B560-382679C05CC0}"/>
</file>

<file path=customXml/itemProps3.xml><?xml version="1.0" encoding="utf-8"?>
<ds:datastoreItem xmlns:ds="http://schemas.openxmlformats.org/officeDocument/2006/customXml" ds:itemID="{90FDFA8A-EB16-4D71-B40B-9BB4CA3D12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Derrick (adkinsdk)</dc:creator>
  <cp:keywords/>
  <dc:description/>
  <cp:lastModifiedBy>Adkins, Derrick (adkinsdk)</cp:lastModifiedBy>
  <cp:revision>1</cp:revision>
  <dcterms:created xsi:type="dcterms:W3CDTF">2023-06-18T01:47:00Z</dcterms:created>
  <dcterms:modified xsi:type="dcterms:W3CDTF">2023-06-18T01:57:00Z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0x0101009ED9D2DBBFEF8044AC24BAC5024B2592</vt:lpwstr>
  </property>
</Properties>
</file>