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0199" w14:textId="7ADFB025" w:rsidR="00770B0E" w:rsidRPr="00756089" w:rsidRDefault="0018303E">
      <w:pPr>
        <w:autoSpaceDE w:val="0"/>
        <w:autoSpaceDN w:val="0"/>
        <w:spacing w:after="86" w:line="220" w:lineRule="exact"/>
        <w:rPr>
          <w:color w:val="FFFFFF" w:themeColor="background1"/>
        </w:rPr>
      </w:pPr>
      <w:r w:rsidRPr="00756089">
        <w:rPr>
          <w:color w:val="FFFFFF" w:themeColor="background1"/>
        </w:rPr>
        <w:t>Early Hearing Application</w:t>
      </w:r>
    </w:p>
    <w:p w14:paraId="00326EFB" w14:textId="77777777" w:rsidR="00770B0E" w:rsidRDefault="00000000">
      <w:pPr>
        <w:autoSpaceDE w:val="0"/>
        <w:autoSpaceDN w:val="0"/>
        <w:spacing w:before="566" w:after="0" w:line="245" w:lineRule="auto"/>
        <w:ind w:left="6" w:right="144"/>
      </w:pPr>
      <w:r>
        <w:rPr>
          <w:rFonts w:ascii="Times New Roman" w:eastAsia="Times New Roman" w:hAnsi="Times New Roman"/>
          <w:color w:val="000000"/>
          <w:w w:val="98"/>
          <w:sz w:val="28"/>
        </w:rPr>
        <w:t>Document of Sale Deed regarding House measuring &lt;&lt;house_size&gt;&gt; Khewat No. &lt;&lt;khewat_no&gt;&gt; Khatooni No. &lt;&lt;khatooni_no&gt;&gt; Khasra No. &lt;&lt;khasra_no&gt;&gt; Salmkhata Qitat &lt;&lt;qitat_no&gt;&gt; Ka Muntaqala Hisa &lt;&lt;muntaqala_hisa&gt;&gt; measuring 4 Marlas Had Best Mouza &lt;&lt;mouza&gt;&gt; Tehsil &lt;&lt;tehsil&gt;&gt; District &lt;&lt;district&gt;&gt;.</w:t>
      </w:r>
    </w:p>
    <w:p w14:paraId="29D8343B" w14:textId="77777777" w:rsidR="00770B0E" w:rsidRDefault="00000000">
      <w:pPr>
        <w:autoSpaceDE w:val="0"/>
        <w:autoSpaceDN w:val="0"/>
        <w:spacing w:before="592" w:after="0" w:line="216" w:lineRule="auto"/>
        <w:ind w:right="3950"/>
        <w:jc w:val="right"/>
      </w:pPr>
      <w:r>
        <w:rPr>
          <w:rFonts w:ascii="Times New Roman" w:eastAsia="Times New Roman" w:hAnsi="Times New Roman"/>
          <w:b/>
          <w:color w:val="000000"/>
          <w:sz w:val="29"/>
          <w:u w:val="single"/>
        </w:rPr>
        <w:t>CONSIDERATION VALUE</w:t>
      </w:r>
    </w:p>
    <w:p w14:paraId="665872E1" w14:textId="77777777" w:rsidR="00770B0E" w:rsidRDefault="00000000">
      <w:pPr>
        <w:autoSpaceDE w:val="0"/>
        <w:autoSpaceDN w:val="0"/>
        <w:spacing w:before="308" w:after="0" w:line="216" w:lineRule="auto"/>
        <w:ind w:left="6"/>
      </w:pPr>
      <w:r>
        <w:rPr>
          <w:rFonts w:ascii="Times New Roman" w:eastAsia="Times New Roman" w:hAnsi="Times New Roman"/>
          <w:color w:val="000000"/>
          <w:w w:val="98"/>
          <w:sz w:val="28"/>
        </w:rPr>
        <w:t>In consideration of Rs. &lt;&lt;consideration_value&gt;&gt; (&lt;&lt;consideration_value_words&gt;&gt;)</w:t>
      </w:r>
    </w:p>
    <w:p w14:paraId="6A3C19D9" w14:textId="77777777" w:rsidR="00770B0E" w:rsidRDefault="00000000">
      <w:pPr>
        <w:autoSpaceDE w:val="0"/>
        <w:autoSpaceDN w:val="0"/>
        <w:spacing w:before="300" w:after="0" w:line="216" w:lineRule="auto"/>
        <w:ind w:left="6"/>
      </w:pPr>
      <w:r>
        <w:rPr>
          <w:rFonts w:ascii="Times New Roman" w:eastAsia="Times New Roman" w:hAnsi="Times New Roman"/>
          <w:color w:val="000000"/>
          <w:w w:val="98"/>
          <w:sz w:val="28"/>
        </w:rPr>
        <w:t>All the consideration amount is hereby received.</w:t>
      </w:r>
    </w:p>
    <w:p w14:paraId="1EB87A31" w14:textId="77777777" w:rsidR="00770B0E" w:rsidRDefault="00000000">
      <w:pPr>
        <w:autoSpaceDE w:val="0"/>
        <w:autoSpaceDN w:val="0"/>
        <w:spacing w:before="304" w:after="0" w:line="216" w:lineRule="auto"/>
        <w:ind w:right="4572"/>
        <w:jc w:val="right"/>
      </w:pPr>
      <w:r>
        <w:rPr>
          <w:rFonts w:ascii="Times New Roman" w:eastAsia="Times New Roman" w:hAnsi="Times New Roman"/>
          <w:b/>
          <w:color w:val="000000"/>
          <w:sz w:val="29"/>
          <w:u w:val="single"/>
        </w:rPr>
        <w:t>IN FAVOUR OF</w:t>
      </w:r>
    </w:p>
    <w:p w14:paraId="263473E8" w14:textId="77777777" w:rsidR="00770B0E" w:rsidRDefault="00000000">
      <w:pPr>
        <w:autoSpaceDE w:val="0"/>
        <w:autoSpaceDN w:val="0"/>
        <w:spacing w:before="356" w:after="0" w:line="254" w:lineRule="auto"/>
        <w:ind w:left="6" w:right="576"/>
      </w:pPr>
      <w:r>
        <w:rPr>
          <w:rFonts w:ascii="Times New Roman" w:eastAsia="Times New Roman" w:hAnsi="Times New Roman"/>
          <w:color w:val="000000"/>
          <w:w w:val="98"/>
          <w:sz w:val="28"/>
        </w:rPr>
        <w:t>&lt;&lt;purchaser_name&gt;&gt; S/o &lt;&lt;purchaser_father_name&gt;&gt; R/o &lt;&lt;purchaser_address&gt;&gt;.</w:t>
      </w:r>
    </w:p>
    <w:p w14:paraId="454F5769" w14:textId="77777777" w:rsidR="00770B0E" w:rsidRDefault="00000000">
      <w:pPr>
        <w:autoSpaceDE w:val="0"/>
        <w:autoSpaceDN w:val="0"/>
        <w:spacing w:before="340" w:after="0" w:line="216" w:lineRule="auto"/>
        <w:ind w:right="5072"/>
        <w:jc w:val="right"/>
      </w:pPr>
      <w:r>
        <w:rPr>
          <w:rFonts w:ascii="Times New Roman" w:eastAsia="Times New Roman" w:hAnsi="Times New Roman"/>
          <w:b/>
          <w:color w:val="000000"/>
          <w:sz w:val="29"/>
          <w:u w:val="single"/>
        </w:rPr>
        <w:t>FROM</w:t>
      </w:r>
    </w:p>
    <w:p w14:paraId="0FD91F9A" w14:textId="77777777" w:rsidR="00770B0E" w:rsidRDefault="00000000">
      <w:pPr>
        <w:autoSpaceDE w:val="0"/>
        <w:autoSpaceDN w:val="0"/>
        <w:spacing w:before="356" w:after="0" w:line="254" w:lineRule="auto"/>
        <w:ind w:left="6" w:right="1296"/>
      </w:pPr>
      <w:r>
        <w:rPr>
          <w:rFonts w:ascii="Times New Roman" w:eastAsia="Times New Roman" w:hAnsi="Times New Roman"/>
          <w:color w:val="000000"/>
          <w:w w:val="98"/>
          <w:sz w:val="28"/>
        </w:rPr>
        <w:t>&lt;&lt;seller_name&gt;&gt; S/o &lt;&lt;seller_father_name&gt;&gt; R/o &lt;&lt;seller_address&gt;&gt;.</w:t>
      </w:r>
    </w:p>
    <w:p w14:paraId="179E233A" w14:textId="77777777" w:rsidR="00770B0E" w:rsidRDefault="00000000">
      <w:pPr>
        <w:autoSpaceDE w:val="0"/>
        <w:autoSpaceDN w:val="0"/>
        <w:spacing w:before="340" w:after="0" w:line="245" w:lineRule="auto"/>
        <w:ind w:left="3024" w:right="3168"/>
        <w:jc w:val="center"/>
      </w:pPr>
      <w:r>
        <w:rPr>
          <w:rFonts w:ascii="Times New Roman" w:eastAsia="Times New Roman" w:hAnsi="Times New Roman"/>
          <w:b/>
          <w:color w:val="000000"/>
          <w:sz w:val="29"/>
        </w:rPr>
        <w:t>Sd/-</w:t>
      </w:r>
      <w:r>
        <w:br/>
      </w:r>
      <w:r>
        <w:rPr>
          <w:rFonts w:ascii="Times New Roman" w:eastAsia="Times New Roman" w:hAnsi="Times New Roman"/>
          <w:b/>
          <w:color w:val="000000"/>
          <w:sz w:val="29"/>
        </w:rPr>
        <w:t xml:space="preserve">Muhammad Abid S/o Haji Shehzad Khan </w:t>
      </w:r>
      <w:r>
        <w:br/>
      </w:r>
      <w:r>
        <w:rPr>
          <w:rFonts w:ascii="Times New Roman" w:eastAsia="Times New Roman" w:hAnsi="Times New Roman"/>
          <w:b/>
          <w:color w:val="000000"/>
          <w:sz w:val="29"/>
        </w:rPr>
        <w:t>Seller</w:t>
      </w:r>
    </w:p>
    <w:p w14:paraId="28BA181A" w14:textId="77777777" w:rsidR="00770B0E" w:rsidRDefault="00000000">
      <w:pPr>
        <w:autoSpaceDE w:val="0"/>
        <w:autoSpaceDN w:val="0"/>
        <w:spacing w:before="356" w:after="0"/>
        <w:ind w:left="6"/>
      </w:pPr>
      <w:r>
        <w:rPr>
          <w:rFonts w:ascii="Times New Roman" w:eastAsia="Times New Roman" w:hAnsi="Times New Roman"/>
          <w:color w:val="000000"/>
          <w:w w:val="98"/>
          <w:sz w:val="28"/>
        </w:rPr>
        <w:t>Whereas Muhammad Abid S/o Haji Shehzad Khan R/o House No. 3 Street No. 6 Nadeem Shaheed Road Samanabad Lahore with his sense and consent declare and written the document of Sale Deed regarding House measuring 4 Marlas Khewat No. 453&lt;&lt;bahi_no&gt;&gt; Khatooni No. 432 Khasra No. 3266 Salmkhata Qitat 2 Ka Muntaqala Hisa 24/4365 measuring 4 Marlas Had Best Mouza Jougeen Pura Tehsil Cantt District Lahore surrounded and bounded as under</w:t>
      </w:r>
    </w:p>
    <w:p w14:paraId="063B617C" w14:textId="77777777" w:rsidR="00770B0E" w:rsidRDefault="00000000">
      <w:pPr>
        <w:autoSpaceDE w:val="0"/>
        <w:autoSpaceDN w:val="0"/>
        <w:spacing w:before="336" w:after="0" w:line="216" w:lineRule="auto"/>
        <w:ind w:left="1734"/>
      </w:pPr>
      <w:r>
        <w:rPr>
          <w:rFonts w:ascii="Times New Roman" w:eastAsia="Times New Roman" w:hAnsi="Times New Roman"/>
          <w:color w:val="000000"/>
          <w:w w:val="98"/>
          <w:sz w:val="28"/>
        </w:rPr>
        <w:t>East            &lt;&lt;east_boundary&gt;&gt;</w:t>
      </w:r>
    </w:p>
    <w:p w14:paraId="2F1782D4" w14:textId="77777777" w:rsidR="00770B0E" w:rsidRDefault="00000000">
      <w:pPr>
        <w:autoSpaceDE w:val="0"/>
        <w:autoSpaceDN w:val="0"/>
        <w:spacing w:before="300" w:after="0" w:line="216" w:lineRule="auto"/>
        <w:ind w:left="1734"/>
      </w:pPr>
      <w:r>
        <w:rPr>
          <w:rFonts w:ascii="Times New Roman" w:eastAsia="Times New Roman" w:hAnsi="Times New Roman"/>
          <w:color w:val="000000"/>
          <w:w w:val="98"/>
          <w:sz w:val="28"/>
        </w:rPr>
        <w:t>West           &lt;&lt;west_boundary&gt;&gt;</w:t>
      </w:r>
    </w:p>
    <w:p w14:paraId="3402BC02" w14:textId="77777777" w:rsidR="00770B0E" w:rsidRDefault="00000000">
      <w:pPr>
        <w:autoSpaceDE w:val="0"/>
        <w:autoSpaceDN w:val="0"/>
        <w:spacing w:before="300" w:after="0" w:line="216" w:lineRule="auto"/>
        <w:ind w:left="1734"/>
      </w:pPr>
      <w:r>
        <w:rPr>
          <w:rFonts w:ascii="Times New Roman" w:eastAsia="Times New Roman" w:hAnsi="Times New Roman"/>
          <w:color w:val="000000"/>
          <w:w w:val="98"/>
          <w:sz w:val="28"/>
        </w:rPr>
        <w:t>North                   &lt;&lt;north_boundary&gt;&gt;</w:t>
      </w:r>
    </w:p>
    <w:p w14:paraId="67F36D05" w14:textId="77777777" w:rsidR="00770B0E" w:rsidRDefault="00000000">
      <w:pPr>
        <w:autoSpaceDE w:val="0"/>
        <w:autoSpaceDN w:val="0"/>
        <w:spacing w:before="302" w:after="0" w:line="216" w:lineRule="auto"/>
        <w:ind w:left="1734"/>
      </w:pPr>
      <w:r>
        <w:rPr>
          <w:rFonts w:ascii="Times New Roman" w:eastAsia="Times New Roman" w:hAnsi="Times New Roman"/>
          <w:color w:val="000000"/>
          <w:w w:val="98"/>
          <w:sz w:val="28"/>
        </w:rPr>
        <w:t>South                   &lt;&lt;south_boundary&gt;&gt;</w:t>
      </w:r>
    </w:p>
    <w:p w14:paraId="00AA3FEC" w14:textId="77777777" w:rsidR="00770B0E" w:rsidRDefault="00000000">
      <w:pPr>
        <w:autoSpaceDE w:val="0"/>
        <w:autoSpaceDN w:val="0"/>
        <w:spacing w:before="348" w:after="0" w:line="278" w:lineRule="auto"/>
        <w:ind w:left="6" w:firstLine="4"/>
      </w:pPr>
      <w:r>
        <w:rPr>
          <w:rFonts w:ascii="Times New Roman" w:eastAsia="Times New Roman" w:hAnsi="Times New Roman"/>
          <w:color w:val="000000"/>
          <w:w w:val="98"/>
          <w:sz w:val="28"/>
        </w:rPr>
        <w:t xml:space="preserve">Furd Halqa Patwari Rapt No. &lt;&lt;rapt_no&gt;&gt; Dated &lt;&lt;rapt_date&gt;&gt; Sub Registrar &lt;&lt;sub_registrar&gt;&gt; vide document No. &lt;&lt;document_no&gt;&gt; Bahi No. 1 Jild No. &lt;&lt;jild_no&gt;&gt; Dated &lt;&lt;document_date&gt;&gt; mutation No. &lt;&lt;mutation_no&gt;&gt; Dated &lt;&lt;mutation_date&gt;&gt; Jougeen Pura Lahore, is the ownership of the Seller. The said property is free from all encumbrances, dispute and there is a nothing bar over the said property and the said property is internally and externally clear from all dispute in question so the seller has transferred the </w:t>
      </w:r>
      <w:r>
        <w:rPr>
          <w:rFonts w:ascii="Times New Roman" w:eastAsia="Times New Roman" w:hAnsi="Times New Roman"/>
          <w:color w:val="000000"/>
          <w:w w:val="98"/>
          <w:sz w:val="28"/>
        </w:rPr>
        <w:lastRenderedPageBreak/>
        <w:t>property in consideration of Rs. 7,50,000/- (Seven Lacs Fifty Thousands Only) in favour of Muhammad Moshin Bhatti S/o</w:t>
      </w:r>
    </w:p>
    <w:p w14:paraId="1E62F1D1" w14:textId="77777777" w:rsidR="00770B0E" w:rsidRDefault="00770B0E">
      <w:pPr>
        <w:sectPr w:rsidR="00770B0E">
          <w:pgSz w:w="11900" w:h="16840"/>
          <w:pgMar w:top="304" w:right="478" w:bottom="354" w:left="660" w:header="720" w:footer="720" w:gutter="0"/>
          <w:cols w:space="720"/>
          <w:docGrid w:linePitch="360"/>
        </w:sectPr>
      </w:pPr>
    </w:p>
    <w:p w14:paraId="54E3916D" w14:textId="77777777" w:rsidR="00770B0E" w:rsidRDefault="00770B0E">
      <w:pPr>
        <w:autoSpaceDE w:val="0"/>
        <w:autoSpaceDN w:val="0"/>
        <w:spacing w:after="68" w:line="220" w:lineRule="exact"/>
      </w:pPr>
    </w:p>
    <w:p w14:paraId="394EF846" w14:textId="77777777" w:rsidR="00770B0E" w:rsidRDefault="00000000">
      <w:pPr>
        <w:autoSpaceDE w:val="0"/>
        <w:autoSpaceDN w:val="0"/>
        <w:spacing w:after="0" w:line="286" w:lineRule="auto"/>
        <w:ind w:left="6"/>
      </w:pPr>
      <w:r>
        <w:rPr>
          <w:rFonts w:ascii="Times New Roman" w:eastAsia="Times New Roman" w:hAnsi="Times New Roman"/>
          <w:color w:val="000000"/>
          <w:w w:val="98"/>
          <w:sz w:val="28"/>
        </w:rPr>
        <w:t>Muhammad Abubakar Bhatti R/o House No. 3 Street No. 2 Mohallah Kundi Garan Rang Mehal Tehsil Lahore City District Lahore and all the consideration amount by the seller from the purchaser and there is a nothing outstanding against the purchaser and not in future. The possession of the property along with all rights has been transferred in the name of the purchaser and the seller has no direct or indirect concern with the property in future not his relative. The property is transferred according to documents in the name of the purchaser. Moreover the purchaser is competent to appear before any Revenue Department for the mutation of the said property and the seller has no objection in this behalf and in case in future if there is any dispute arises at any stage regarding this property then seller is responsible of the same and the seller will pay the full amount according to the Market Value of the property and lifted my possession and it is further assured that the said property is free from all encumbrances, mortgage, sell, exchange, waqaf, will, dower bank, guarantee forfeited, surety and any dispute.</w:t>
      </w:r>
    </w:p>
    <w:p w14:paraId="2597665B" w14:textId="77777777" w:rsidR="00770B0E" w:rsidRDefault="00000000">
      <w:pPr>
        <w:autoSpaceDE w:val="0"/>
        <w:autoSpaceDN w:val="0"/>
        <w:spacing w:before="96" w:after="0" w:line="245" w:lineRule="auto"/>
        <w:ind w:left="6" w:right="8064"/>
      </w:pPr>
      <w:r>
        <w:rPr>
          <w:rFonts w:ascii="Times New Roman" w:eastAsia="Times New Roman" w:hAnsi="Times New Roman"/>
          <w:color w:val="000000"/>
          <w:w w:val="98"/>
          <w:sz w:val="28"/>
        </w:rPr>
        <w:t>Drafted By:-</w:t>
      </w:r>
      <w:r>
        <w:br/>
      </w:r>
      <w:r>
        <w:rPr>
          <w:rFonts w:ascii="Times New Roman" w:eastAsia="Times New Roman" w:hAnsi="Times New Roman"/>
          <w:color w:val="000000"/>
          <w:w w:val="98"/>
          <w:sz w:val="28"/>
        </w:rPr>
        <w:t xml:space="preserve">&lt;&lt;drafter_name&gt;&gt; </w:t>
      </w:r>
      <w:r>
        <w:br/>
      </w:r>
      <w:r>
        <w:rPr>
          <w:rFonts w:ascii="Times New Roman" w:eastAsia="Times New Roman" w:hAnsi="Times New Roman"/>
          <w:color w:val="000000"/>
          <w:w w:val="98"/>
          <w:sz w:val="28"/>
        </w:rPr>
        <w:t xml:space="preserve">District Court V Ground </w:t>
      </w:r>
      <w:r>
        <w:br/>
      </w:r>
      <w:r>
        <w:rPr>
          <w:rFonts w:ascii="Times New Roman" w:eastAsia="Times New Roman" w:hAnsi="Times New Roman"/>
          <w:color w:val="000000"/>
          <w:w w:val="98"/>
          <w:sz w:val="28"/>
        </w:rPr>
        <w:t>Lahore. &lt;&lt;drafter_contact&gt;&gt;</w:t>
      </w:r>
    </w:p>
    <w:p w14:paraId="3C3E6B21" w14:textId="77777777" w:rsidR="00770B0E" w:rsidRDefault="00000000">
      <w:pPr>
        <w:autoSpaceDE w:val="0"/>
        <w:autoSpaceDN w:val="0"/>
        <w:spacing w:before="594" w:after="0" w:line="245" w:lineRule="auto"/>
        <w:ind w:left="3024" w:right="3168"/>
        <w:jc w:val="center"/>
      </w:pPr>
      <w:r>
        <w:rPr>
          <w:rFonts w:ascii="Times New Roman" w:eastAsia="Times New Roman" w:hAnsi="Times New Roman"/>
          <w:b/>
          <w:color w:val="000000"/>
          <w:sz w:val="29"/>
        </w:rPr>
        <w:t>Sd/-</w:t>
      </w:r>
      <w:r>
        <w:br/>
      </w:r>
      <w:r>
        <w:rPr>
          <w:rFonts w:ascii="Times New Roman" w:eastAsia="Times New Roman" w:hAnsi="Times New Roman"/>
          <w:b/>
          <w:color w:val="000000"/>
          <w:sz w:val="29"/>
        </w:rPr>
        <w:t xml:space="preserve">Muhammad Abid S/o Haji Shehzad Khan </w:t>
      </w:r>
      <w:r>
        <w:br/>
      </w:r>
      <w:r>
        <w:rPr>
          <w:rFonts w:ascii="Times New Roman" w:eastAsia="Times New Roman" w:hAnsi="Times New Roman"/>
          <w:b/>
          <w:color w:val="000000"/>
          <w:sz w:val="29"/>
        </w:rPr>
        <w:t>Seller</w:t>
      </w:r>
    </w:p>
    <w:p w14:paraId="41A0A210" w14:textId="77777777" w:rsidR="00770B0E" w:rsidRDefault="00000000">
      <w:pPr>
        <w:tabs>
          <w:tab w:val="left" w:pos="582"/>
          <w:tab w:val="left" w:pos="1086"/>
        </w:tabs>
        <w:autoSpaceDE w:val="0"/>
        <w:autoSpaceDN w:val="0"/>
        <w:spacing w:before="300" w:after="0" w:line="245" w:lineRule="auto"/>
        <w:ind w:left="6" w:right="4608"/>
      </w:pPr>
      <w:r>
        <w:rPr>
          <w:rFonts w:ascii="Times New Roman" w:eastAsia="Times New Roman" w:hAnsi="Times New Roman"/>
          <w:b/>
          <w:color w:val="000000"/>
          <w:sz w:val="29"/>
        </w:rPr>
        <w:t>Witnesses:</w:t>
      </w:r>
      <w:r>
        <w:br/>
      </w:r>
      <w:r>
        <w:tab/>
      </w:r>
      <w:r>
        <w:tab/>
      </w:r>
      <w:r>
        <w:rPr>
          <w:rFonts w:ascii="Times New Roman" w:eastAsia="Times New Roman" w:hAnsi="Times New Roman"/>
          <w:b/>
          <w:color w:val="000000"/>
          <w:sz w:val="29"/>
        </w:rPr>
        <w:t xml:space="preserve"> Sd/-                                                            Sd/-</w:t>
      </w:r>
      <w:r>
        <w:tab/>
      </w:r>
      <w:r>
        <w:rPr>
          <w:rFonts w:ascii="Times New Roman" w:eastAsia="Times New Roman" w:hAnsi="Times New Roman"/>
          <w:b/>
          <w:color w:val="000000"/>
          <w:sz w:val="29"/>
        </w:rPr>
        <w:t>&lt;&lt;witness1_name&gt;&gt;                                                 &lt;&lt;witness2_name&gt;&gt;</w:t>
      </w:r>
    </w:p>
    <w:p w14:paraId="4A7607D1" w14:textId="77777777" w:rsidR="00770B0E" w:rsidRDefault="00000000">
      <w:pPr>
        <w:autoSpaceDE w:val="0"/>
        <w:autoSpaceDN w:val="0"/>
        <w:spacing w:before="792" w:after="0" w:line="252" w:lineRule="auto"/>
        <w:ind w:left="6" w:right="1584"/>
      </w:pPr>
      <w:r>
        <w:rPr>
          <w:rFonts w:ascii="Times New Roman" w:eastAsia="Times New Roman" w:hAnsi="Times New Roman"/>
          <w:b/>
          <w:color w:val="000000"/>
          <w:sz w:val="29"/>
        </w:rPr>
        <w:t xml:space="preserve">Custody : </w:t>
      </w:r>
      <w:r>
        <w:br/>
      </w:r>
      <w:hyperlink r:id="rId6" w:history="1">
        <w:r w:rsidR="00770B0E">
          <w:rPr>
            <w:rFonts w:ascii="Times New Roman" w:eastAsia="Times New Roman" w:hAnsi="Times New Roman"/>
            <w:color w:val="0000FF"/>
            <w:w w:val="98"/>
            <w:sz w:val="28"/>
            <w:u w:val="single"/>
          </w:rPr>
          <w:t xml:space="preserve">AchiSite.COM </w:t>
        </w:r>
      </w:hyperlink>
      <w:r>
        <w:br/>
      </w:r>
      <w:r>
        <w:rPr>
          <w:rFonts w:ascii="Times New Roman" w:eastAsia="Times New Roman" w:hAnsi="Times New Roman"/>
          <w:color w:val="FF0000"/>
          <w:w w:val="98"/>
          <w:sz w:val="28"/>
        </w:rPr>
        <w:t>For More Legal Sample Drafts Please Visit Us and Share Website URL With Other Friends.</w:t>
      </w:r>
    </w:p>
    <w:sectPr w:rsidR="00770B0E" w:rsidSect="00034616">
      <w:pgSz w:w="11900" w:h="16840"/>
      <w:pgMar w:top="288" w:right="522"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4826708">
    <w:abstractNumId w:val="8"/>
  </w:num>
  <w:num w:numId="2" w16cid:durableId="1645232965">
    <w:abstractNumId w:val="6"/>
  </w:num>
  <w:num w:numId="3" w16cid:durableId="1999529992">
    <w:abstractNumId w:val="5"/>
  </w:num>
  <w:num w:numId="4" w16cid:durableId="1138298944">
    <w:abstractNumId w:val="4"/>
  </w:num>
  <w:num w:numId="5" w16cid:durableId="1676373816">
    <w:abstractNumId w:val="7"/>
  </w:num>
  <w:num w:numId="6" w16cid:durableId="2046633608">
    <w:abstractNumId w:val="3"/>
  </w:num>
  <w:num w:numId="7" w16cid:durableId="1414667557">
    <w:abstractNumId w:val="2"/>
  </w:num>
  <w:num w:numId="8" w16cid:durableId="917783389">
    <w:abstractNumId w:val="1"/>
  </w:num>
  <w:num w:numId="9" w16cid:durableId="197802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03E"/>
    <w:rsid w:val="0029639D"/>
    <w:rsid w:val="00326F90"/>
    <w:rsid w:val="00500E74"/>
    <w:rsid w:val="00756089"/>
    <w:rsid w:val="00770B0E"/>
    <w:rsid w:val="008B5BE9"/>
    <w:rsid w:val="00AA1D8D"/>
    <w:rsid w:val="00B47730"/>
    <w:rsid w:val="00B54B54"/>
    <w:rsid w:val="00BB14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8A39A"/>
  <w14:defaultImageDpi w14:val="300"/>
  <w15:docId w15:val="{8B3E824D-5B10-4B5B-9FF0-BAED4FF5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chisi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5</cp:revision>
  <dcterms:created xsi:type="dcterms:W3CDTF">2013-12-23T23:15:00Z</dcterms:created>
  <dcterms:modified xsi:type="dcterms:W3CDTF">2024-11-12T10:44:00Z</dcterms:modified>
  <cp:category/>
</cp:coreProperties>
</file>