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LAPORAN ANALISIS DATA PREPARATION</w:t>
      </w:r>
    </w:p>
    <w:p>
      <w:pPr>
        <w:jc w:val="center"/>
      </w:pPr>
      <w:r>
        <w:rPr>
          <w:rFonts w:ascii="Times New Roman" w:hAnsi="Times New Roman"/>
          <w:sz w:val="28"/>
        </w:rPr>
        <w:t>Praktikum Data Mining</w:t>
      </w:r>
    </w:p>
    <w:p>
      <w:pPr>
        <w:jc w:val="center"/>
      </w:pPr>
      <w:r>
        <w:rPr>
          <w:rFonts w:ascii="Times New Roman" w:hAnsi="Times New Roman"/>
          <w:sz w:val="26"/>
        </w:rPr>
        <w:t>Dataset: Teen Mental Health Dataset</w:t>
      </w:r>
    </w:p>
    <w:p/>
    <w:p/>
    <w:p/>
    <w:p/>
    <w:p>
      <w:pPr>
        <w:jc w:val="center"/>
      </w:pPr>
      <w:r>
        <w:rPr>
          <w:rFonts w:ascii="Times New Roman" w:hAnsi="Times New Roman"/>
          <w:sz w:val="24"/>
        </w:rPr>
        <w:t>Disusun oleh:</w:t>
        <w:br/>
        <w:t>Naufal Syahruradli</w:t>
      </w:r>
    </w:p>
    <w:p/>
    <w:p/>
    <w:p>
      <w:pPr>
        <w:jc w:val="center"/>
      </w:pPr>
      <w:r>
        <w:rPr>
          <w:rFonts w:ascii="Times New Roman" w:hAnsi="Times New Roman"/>
          <w:sz w:val="24"/>
        </w:rPr>
        <w:t>May 2026</w:t>
      </w:r>
    </w:p>
    <w:p>
      <w:r>
        <w:br w:type="page"/>
      </w:r>
    </w:p>
    <w:p>
      <w:pPr>
        <w:pStyle w:val="Heading1"/>
      </w:pPr>
      <w:r>
        <w:t>DAFTAR ISI</w:t>
      </w:r>
    </w:p>
    <w:p>
      <w:pPr>
        <w:tabs>
          <w:tab w:pos="8504" w:val="left"/>
        </w:tabs>
      </w:pPr>
      <w:r>
        <w:rPr>
          <w:sz w:val="24"/>
        </w:rPr>
        <w:t>1. Pendahuluan</w:t>
        <w:tab/>
        <w:t>3</w:t>
      </w:r>
    </w:p>
    <w:p>
      <w:pPr>
        <w:tabs>
          <w:tab w:pos="8504" w:val="left"/>
        </w:tabs>
      </w:pPr>
      <w:r>
        <w:rPr>
          <w:sz w:val="24"/>
        </w:rPr>
        <w:t>2. Data Understanding</w:t>
        <w:tab/>
        <w:t>4</w:t>
      </w:r>
    </w:p>
    <w:p>
      <w:pPr>
        <w:tabs>
          <w:tab w:pos="8504" w:val="left"/>
        </w:tabs>
      </w:pPr>
      <w:r>
        <w:rPr>
          <w:sz w:val="24"/>
        </w:rPr>
        <w:t xml:space="preserve">   2.1 Loading Data</w:t>
        <w:tab/>
        <w:t>4</w:t>
      </w:r>
    </w:p>
    <w:p>
      <w:pPr>
        <w:tabs>
          <w:tab w:pos="8504" w:val="left"/>
        </w:tabs>
      </w:pPr>
      <w:r>
        <w:rPr>
          <w:sz w:val="24"/>
        </w:rPr>
        <w:t xml:space="preserve">   2.2 Karakteristik Data</w:t>
        <w:tab/>
        <w:t>4</w:t>
      </w:r>
    </w:p>
    <w:p>
      <w:pPr>
        <w:tabs>
          <w:tab w:pos="8504" w:val="left"/>
        </w:tabs>
      </w:pPr>
      <w:r>
        <w:rPr>
          <w:sz w:val="24"/>
        </w:rPr>
        <w:t xml:space="preserve">   2.3 Statistik Deskriptif</w:t>
        <w:tab/>
        <w:t>5</w:t>
      </w:r>
    </w:p>
    <w:p>
      <w:pPr>
        <w:tabs>
          <w:tab w:pos="8504" w:val="left"/>
        </w:tabs>
      </w:pPr>
      <w:r>
        <w:rPr>
          <w:sz w:val="24"/>
        </w:rPr>
        <w:t xml:space="preserve">   2.4 Visualisasi Data</w:t>
        <w:tab/>
        <w:t>6</w:t>
      </w:r>
    </w:p>
    <w:p>
      <w:pPr>
        <w:tabs>
          <w:tab w:pos="8504" w:val="left"/>
        </w:tabs>
      </w:pPr>
      <w:r>
        <w:rPr>
          <w:sz w:val="24"/>
        </w:rPr>
        <w:t>3. Data Cleaning</w:t>
        <w:tab/>
        <w:t>7</w:t>
      </w:r>
    </w:p>
    <w:p>
      <w:pPr>
        <w:tabs>
          <w:tab w:pos="8504" w:val="left"/>
        </w:tabs>
      </w:pPr>
      <w:r>
        <w:rPr>
          <w:sz w:val="24"/>
        </w:rPr>
        <w:t xml:space="preserve">   3.1 Pengecekan Missing Values</w:t>
        <w:tab/>
        <w:t>7</w:t>
      </w:r>
    </w:p>
    <w:p>
      <w:pPr>
        <w:tabs>
          <w:tab w:pos="8504" w:val="left"/>
        </w:tabs>
      </w:pPr>
      <w:r>
        <w:rPr>
          <w:sz w:val="24"/>
        </w:rPr>
        <w:t xml:space="preserve">   3.2 Pengecekan Data Duplikat</w:t>
        <w:tab/>
        <w:t>7</w:t>
      </w:r>
    </w:p>
    <w:p>
      <w:pPr>
        <w:tabs>
          <w:tab w:pos="8504" w:val="left"/>
        </w:tabs>
      </w:pPr>
      <w:r>
        <w:rPr>
          <w:sz w:val="24"/>
        </w:rPr>
        <w:t xml:space="preserve">   3.3 Pengecekan Data Inkonsisten</w:t>
        <w:tab/>
        <w:t>7</w:t>
      </w:r>
    </w:p>
    <w:p>
      <w:pPr>
        <w:tabs>
          <w:tab w:pos="8504" w:val="left"/>
        </w:tabs>
      </w:pPr>
      <w:r>
        <w:rPr>
          <w:sz w:val="24"/>
        </w:rPr>
        <w:t xml:space="preserve">   3.4 Deteksi dan Penanganan Outlier</w:t>
        <w:tab/>
        <w:t>8</w:t>
      </w:r>
    </w:p>
    <w:p>
      <w:pPr>
        <w:tabs>
          <w:tab w:pos="8504" w:val="left"/>
        </w:tabs>
      </w:pPr>
      <w:r>
        <w:rPr>
          <w:sz w:val="24"/>
        </w:rPr>
        <w:t>4. Data Transformation</w:t>
        <w:tab/>
        <w:t>9</w:t>
      </w:r>
    </w:p>
    <w:p>
      <w:pPr>
        <w:tabs>
          <w:tab w:pos="8504" w:val="left"/>
        </w:tabs>
      </w:pPr>
      <w:r>
        <w:rPr>
          <w:sz w:val="24"/>
        </w:rPr>
        <w:t xml:space="preserve">   4.1 Data Encoding</w:t>
        <w:tab/>
        <w:t>9</w:t>
      </w:r>
    </w:p>
    <w:p>
      <w:pPr>
        <w:tabs>
          <w:tab w:pos="8504" w:val="left"/>
        </w:tabs>
      </w:pPr>
      <w:r>
        <w:rPr>
          <w:sz w:val="24"/>
        </w:rPr>
        <w:t xml:space="preserve">   4.2 Standardisasi (Z-Score)</w:t>
        <w:tab/>
        <w:t>10</w:t>
      </w:r>
    </w:p>
    <w:p>
      <w:pPr>
        <w:tabs>
          <w:tab w:pos="8504" w:val="left"/>
        </w:tabs>
      </w:pPr>
      <w:r>
        <w:rPr>
          <w:sz w:val="24"/>
        </w:rPr>
        <w:t>5. Correlation Analysis</w:t>
        <w:tab/>
        <w:t>11</w:t>
      </w:r>
    </w:p>
    <w:p>
      <w:pPr>
        <w:tabs>
          <w:tab w:pos="8504" w:val="left"/>
        </w:tabs>
      </w:pPr>
      <w:r>
        <w:rPr>
          <w:sz w:val="24"/>
        </w:rPr>
        <w:t>6. Analisis Temuan &amp; Kekurangan</w:t>
        <w:tab/>
        <w:t>12</w:t>
      </w:r>
    </w:p>
    <w:p>
      <w:pPr>
        <w:tabs>
          <w:tab w:pos="8504" w:val="left"/>
        </w:tabs>
      </w:pPr>
      <w:r>
        <w:rPr>
          <w:sz w:val="24"/>
        </w:rPr>
        <w:t>7. Kesimpulan</w:t>
        <w:tab/>
        <w:t>14</w:t>
      </w:r>
    </w:p>
    <w:p>
      <w:r>
        <w:br w:type="page"/>
      </w:r>
    </w:p>
    <w:p>
      <w:pPr>
        <w:pStyle w:val="Heading1"/>
      </w:pPr>
      <w:r>
        <w:t>1. Pendahuluan</w:t>
      </w:r>
    </w:p>
    <w:p>
      <w:r>
        <w:t>Laporan ini merupakan dokumentasi analisis tahapan Data Preparation pada dataset "Teen Mental Health Dataset" sebagai bagian dari tugas Praktikum Data Mining. Data preparation merupakan tahapan krusial dalam proses data mining karena kualitas data yang digunakan akan sangat mempengaruhi hasil analisis atau prediksi yang dibuat.</w:t>
      </w:r>
    </w:p>
    <w:p>
      <w:r>
        <w:t>Tahapan data preparation yang dibahas dalam laporan ini meliputi: Data Understanding, Data Cleaning, dan Data Transformation. Setiap tahapan akan dianalisis berdasarkan implementasi yang telah dilakukan pada notebook (code.ipynb), termasuk identifikasi kekurangan dan rekomendasi perbaikan berdasarkan materi pada Modul 1 - Data Preparation.</w:t>
      </w:r>
    </w:p>
    <w:p>
      <w:pPr>
        <w:pStyle w:val="Heading2"/>
      </w:pPr>
      <w:r>
        <w:t>1.1 Deskripsi Dataset</w:t>
      </w:r>
    </w:p>
    <w:p>
      <w:r>
        <w:t>Dataset yang digunakan adalah "Teen_Mental_Health_Dataset.csv" yang berisi data terkait kesehatan mental remaja. Dataset terdiri dari 1.200 baris data dan 13 kolom/variabel. Target variabel adalah depression_label yang bersifat biner (0 = Tidak Depresi, 1 = Depresi).</w:t>
      </w:r>
    </w:p>
    <w:p>
      <w:pPr>
        <w:pStyle w:val="Heading2"/>
      </w:pPr>
      <w:r>
        <w:t>1.2 Deskripsi Variabel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6EAF8" w:val="clear"/>
          </w:tcPr>
          <w:p>
            <w:r/>
            <w:r>
              <w:rPr>
                <w:rFonts w:ascii="Times New Roman" w:hAnsi="Times New Roman"/>
                <w:b/>
                <w:sz w:val="20"/>
              </w:rPr>
              <w:t>No</w:t>
            </w:r>
          </w:p>
        </w:tc>
        <w:tc>
          <w:tcPr>
            <w:tcW w:type="dxa" w:w="2160"/>
            <w:shd w:fill="D6EAF8" w:val="clear"/>
          </w:tcPr>
          <w:p>
            <w:r/>
            <w:r>
              <w:rPr>
                <w:rFonts w:ascii="Times New Roman" w:hAnsi="Times New Roman"/>
                <w:b/>
                <w:sz w:val="20"/>
              </w:rPr>
              <w:t>Variabel</w:t>
            </w:r>
          </w:p>
        </w:tc>
        <w:tc>
          <w:tcPr>
            <w:tcW w:type="dxa" w:w="2160"/>
            <w:shd w:fill="D6EAF8" w:val="clear"/>
          </w:tcPr>
          <w:p>
            <w:r/>
            <w:r>
              <w:rPr>
                <w:rFonts w:ascii="Times New Roman" w:hAnsi="Times New Roman"/>
                <w:b/>
                <w:sz w:val="20"/>
              </w:rPr>
              <w:t>Tipe Data</w:t>
            </w:r>
          </w:p>
        </w:tc>
        <w:tc>
          <w:tcPr>
            <w:tcW w:type="dxa" w:w="2160"/>
            <w:shd w:fill="D6EAF8" w:val="clear"/>
          </w:tcPr>
          <w:p>
            <w:r/>
            <w:r>
              <w:rPr>
                <w:rFonts w:ascii="Times New Roman" w:hAnsi="Times New Roman"/>
                <w:b/>
                <w:sz w:val="20"/>
              </w:rPr>
              <w:t>Keterangan</w:t>
            </w:r>
          </w:p>
        </w:tc>
      </w:tr>
      <w:tr>
        <w:tc>
          <w:tcPr>
            <w:tcW w:type="dxa" w:w="2160"/>
          </w:tcPr>
          <w:p>
            <w:r/>
            <w:r>
              <w:rPr>
                <w:rFonts w:ascii="Times New Roman" w:hAnsi="Times New Roman"/>
                <w:sz w:val="20"/>
              </w:rPr>
              <w:t>1</w:t>
            </w:r>
          </w:p>
        </w:tc>
        <w:tc>
          <w:tcPr>
            <w:tcW w:type="dxa" w:w="2160"/>
          </w:tcPr>
          <w:p>
            <w:r/>
            <w:r>
              <w:rPr>
                <w:rFonts w:ascii="Times New Roman" w:hAnsi="Times New Roman"/>
                <w:sz w:val="20"/>
              </w:rPr>
              <w:t>age</w:t>
            </w:r>
          </w:p>
        </w:tc>
        <w:tc>
          <w:tcPr>
            <w:tcW w:type="dxa" w:w="2160"/>
          </w:tcPr>
          <w:p>
            <w:r/>
            <w:r>
              <w:rPr>
                <w:rFonts w:ascii="Times New Roman" w:hAnsi="Times New Roman"/>
                <w:sz w:val="20"/>
              </w:rPr>
              <w:t>int64</w:t>
            </w:r>
          </w:p>
        </w:tc>
        <w:tc>
          <w:tcPr>
            <w:tcW w:type="dxa" w:w="2160"/>
          </w:tcPr>
          <w:p>
            <w:r/>
            <w:r>
              <w:rPr>
                <w:rFonts w:ascii="Times New Roman" w:hAnsi="Times New Roman"/>
                <w:sz w:val="20"/>
              </w:rPr>
              <w:t>Usia remaja (13-19 tahun)</w:t>
            </w:r>
          </w:p>
        </w:tc>
      </w:tr>
      <w:tr>
        <w:tc>
          <w:tcPr>
            <w:tcW w:type="dxa" w:w="2160"/>
          </w:tcPr>
          <w:p>
            <w:r/>
            <w:r>
              <w:rPr>
                <w:rFonts w:ascii="Times New Roman" w:hAnsi="Times New Roman"/>
                <w:sz w:val="20"/>
              </w:rPr>
              <w:t>2</w:t>
            </w:r>
          </w:p>
        </w:tc>
        <w:tc>
          <w:tcPr>
            <w:tcW w:type="dxa" w:w="2160"/>
          </w:tcPr>
          <w:p>
            <w:r/>
            <w:r>
              <w:rPr>
                <w:rFonts w:ascii="Times New Roman" w:hAnsi="Times New Roman"/>
                <w:sz w:val="20"/>
              </w:rPr>
              <w:t>gender</w:t>
            </w:r>
          </w:p>
        </w:tc>
        <w:tc>
          <w:tcPr>
            <w:tcW w:type="dxa" w:w="2160"/>
          </w:tcPr>
          <w:p>
            <w:r/>
            <w:r>
              <w:rPr>
                <w:rFonts w:ascii="Times New Roman" w:hAnsi="Times New Roman"/>
                <w:sz w:val="20"/>
              </w:rPr>
              <w:t>object</w:t>
            </w:r>
          </w:p>
        </w:tc>
        <w:tc>
          <w:tcPr>
            <w:tcW w:type="dxa" w:w="2160"/>
          </w:tcPr>
          <w:p>
            <w:r/>
            <w:r>
              <w:rPr>
                <w:rFonts w:ascii="Times New Roman" w:hAnsi="Times New Roman"/>
                <w:sz w:val="20"/>
              </w:rPr>
              <w:t>Jenis kelamin (male/female)</w:t>
            </w:r>
          </w:p>
        </w:tc>
      </w:tr>
      <w:tr>
        <w:tc>
          <w:tcPr>
            <w:tcW w:type="dxa" w:w="2160"/>
          </w:tcPr>
          <w:p>
            <w:r/>
            <w:r>
              <w:rPr>
                <w:rFonts w:ascii="Times New Roman" w:hAnsi="Times New Roman"/>
                <w:sz w:val="20"/>
              </w:rPr>
              <w:t>3</w:t>
            </w:r>
          </w:p>
        </w:tc>
        <w:tc>
          <w:tcPr>
            <w:tcW w:type="dxa" w:w="2160"/>
          </w:tcPr>
          <w:p>
            <w:r/>
            <w:r>
              <w:rPr>
                <w:rFonts w:ascii="Times New Roman" w:hAnsi="Times New Roman"/>
                <w:sz w:val="20"/>
              </w:rPr>
              <w:t>daily_social_media_hours</w:t>
            </w:r>
          </w:p>
        </w:tc>
        <w:tc>
          <w:tcPr>
            <w:tcW w:type="dxa" w:w="2160"/>
          </w:tcPr>
          <w:p>
            <w:r/>
            <w:r>
              <w:rPr>
                <w:rFonts w:ascii="Times New Roman" w:hAnsi="Times New Roman"/>
                <w:sz w:val="20"/>
              </w:rPr>
              <w:t>float64</w:t>
            </w:r>
          </w:p>
        </w:tc>
        <w:tc>
          <w:tcPr>
            <w:tcW w:type="dxa" w:w="2160"/>
          </w:tcPr>
          <w:p>
            <w:r/>
            <w:r>
              <w:rPr>
                <w:rFonts w:ascii="Times New Roman" w:hAnsi="Times New Roman"/>
                <w:sz w:val="20"/>
              </w:rPr>
              <w:t>Jam penggunaan media sosial per hari</w:t>
            </w:r>
          </w:p>
        </w:tc>
      </w:tr>
      <w:tr>
        <w:tc>
          <w:tcPr>
            <w:tcW w:type="dxa" w:w="2160"/>
          </w:tcPr>
          <w:p>
            <w:r/>
            <w:r>
              <w:rPr>
                <w:rFonts w:ascii="Times New Roman" w:hAnsi="Times New Roman"/>
                <w:sz w:val="20"/>
              </w:rPr>
              <w:t>4</w:t>
            </w:r>
          </w:p>
        </w:tc>
        <w:tc>
          <w:tcPr>
            <w:tcW w:type="dxa" w:w="2160"/>
          </w:tcPr>
          <w:p>
            <w:r/>
            <w:r>
              <w:rPr>
                <w:rFonts w:ascii="Times New Roman" w:hAnsi="Times New Roman"/>
                <w:sz w:val="20"/>
              </w:rPr>
              <w:t>platform_usage</w:t>
            </w:r>
          </w:p>
        </w:tc>
        <w:tc>
          <w:tcPr>
            <w:tcW w:type="dxa" w:w="2160"/>
          </w:tcPr>
          <w:p>
            <w:r/>
            <w:r>
              <w:rPr>
                <w:rFonts w:ascii="Times New Roman" w:hAnsi="Times New Roman"/>
                <w:sz w:val="20"/>
              </w:rPr>
              <w:t>object</w:t>
            </w:r>
          </w:p>
        </w:tc>
        <w:tc>
          <w:tcPr>
            <w:tcW w:type="dxa" w:w="2160"/>
          </w:tcPr>
          <w:p>
            <w:r/>
            <w:r>
              <w:rPr>
                <w:rFonts w:ascii="Times New Roman" w:hAnsi="Times New Roman"/>
                <w:sz w:val="20"/>
              </w:rPr>
              <w:t>Platform yang digunakan (Instagram/TikTok/Both)</w:t>
            </w:r>
          </w:p>
        </w:tc>
      </w:tr>
      <w:tr>
        <w:tc>
          <w:tcPr>
            <w:tcW w:type="dxa" w:w="2160"/>
          </w:tcPr>
          <w:p>
            <w:r/>
            <w:r>
              <w:rPr>
                <w:rFonts w:ascii="Times New Roman" w:hAnsi="Times New Roman"/>
                <w:sz w:val="20"/>
              </w:rPr>
              <w:t>5</w:t>
            </w:r>
          </w:p>
        </w:tc>
        <w:tc>
          <w:tcPr>
            <w:tcW w:type="dxa" w:w="2160"/>
          </w:tcPr>
          <w:p>
            <w:r/>
            <w:r>
              <w:rPr>
                <w:rFonts w:ascii="Times New Roman" w:hAnsi="Times New Roman"/>
                <w:sz w:val="20"/>
              </w:rPr>
              <w:t>sleep_hours</w:t>
            </w:r>
          </w:p>
        </w:tc>
        <w:tc>
          <w:tcPr>
            <w:tcW w:type="dxa" w:w="2160"/>
          </w:tcPr>
          <w:p>
            <w:r/>
            <w:r>
              <w:rPr>
                <w:rFonts w:ascii="Times New Roman" w:hAnsi="Times New Roman"/>
                <w:sz w:val="20"/>
              </w:rPr>
              <w:t>float64</w:t>
            </w:r>
          </w:p>
        </w:tc>
        <w:tc>
          <w:tcPr>
            <w:tcW w:type="dxa" w:w="2160"/>
          </w:tcPr>
          <w:p>
            <w:r/>
            <w:r>
              <w:rPr>
                <w:rFonts w:ascii="Times New Roman" w:hAnsi="Times New Roman"/>
                <w:sz w:val="20"/>
              </w:rPr>
              <w:t>Jam tidur per hari</w:t>
            </w:r>
          </w:p>
        </w:tc>
      </w:tr>
      <w:tr>
        <w:tc>
          <w:tcPr>
            <w:tcW w:type="dxa" w:w="2160"/>
          </w:tcPr>
          <w:p>
            <w:r/>
            <w:r>
              <w:rPr>
                <w:rFonts w:ascii="Times New Roman" w:hAnsi="Times New Roman"/>
                <w:sz w:val="20"/>
              </w:rPr>
              <w:t>6</w:t>
            </w:r>
          </w:p>
        </w:tc>
        <w:tc>
          <w:tcPr>
            <w:tcW w:type="dxa" w:w="2160"/>
          </w:tcPr>
          <w:p>
            <w:r/>
            <w:r>
              <w:rPr>
                <w:rFonts w:ascii="Times New Roman" w:hAnsi="Times New Roman"/>
                <w:sz w:val="20"/>
              </w:rPr>
              <w:t>screen_time_before_sleep</w:t>
            </w:r>
          </w:p>
        </w:tc>
        <w:tc>
          <w:tcPr>
            <w:tcW w:type="dxa" w:w="2160"/>
          </w:tcPr>
          <w:p>
            <w:r/>
            <w:r>
              <w:rPr>
                <w:rFonts w:ascii="Times New Roman" w:hAnsi="Times New Roman"/>
                <w:sz w:val="20"/>
              </w:rPr>
              <w:t>float64</w:t>
            </w:r>
          </w:p>
        </w:tc>
        <w:tc>
          <w:tcPr>
            <w:tcW w:type="dxa" w:w="2160"/>
          </w:tcPr>
          <w:p>
            <w:r/>
            <w:r>
              <w:rPr>
                <w:rFonts w:ascii="Times New Roman" w:hAnsi="Times New Roman"/>
                <w:sz w:val="20"/>
              </w:rPr>
              <w:t>Waktu layar sebelum tidur (jam)</w:t>
            </w:r>
          </w:p>
        </w:tc>
      </w:tr>
      <w:tr>
        <w:tc>
          <w:tcPr>
            <w:tcW w:type="dxa" w:w="2160"/>
          </w:tcPr>
          <w:p>
            <w:r/>
            <w:r>
              <w:rPr>
                <w:rFonts w:ascii="Times New Roman" w:hAnsi="Times New Roman"/>
                <w:sz w:val="20"/>
              </w:rPr>
              <w:t>7</w:t>
            </w:r>
          </w:p>
        </w:tc>
        <w:tc>
          <w:tcPr>
            <w:tcW w:type="dxa" w:w="2160"/>
          </w:tcPr>
          <w:p>
            <w:r/>
            <w:r>
              <w:rPr>
                <w:rFonts w:ascii="Times New Roman" w:hAnsi="Times New Roman"/>
                <w:sz w:val="20"/>
              </w:rPr>
              <w:t>academic_performance</w:t>
            </w:r>
          </w:p>
        </w:tc>
        <w:tc>
          <w:tcPr>
            <w:tcW w:type="dxa" w:w="2160"/>
          </w:tcPr>
          <w:p>
            <w:r/>
            <w:r>
              <w:rPr>
                <w:rFonts w:ascii="Times New Roman" w:hAnsi="Times New Roman"/>
                <w:sz w:val="20"/>
              </w:rPr>
              <w:t>float64</w:t>
            </w:r>
          </w:p>
        </w:tc>
        <w:tc>
          <w:tcPr>
            <w:tcW w:type="dxa" w:w="2160"/>
          </w:tcPr>
          <w:p>
            <w:r/>
            <w:r>
              <w:rPr>
                <w:rFonts w:ascii="Times New Roman" w:hAnsi="Times New Roman"/>
                <w:sz w:val="20"/>
              </w:rPr>
              <w:t>Performa akademik</w:t>
            </w:r>
          </w:p>
        </w:tc>
      </w:tr>
      <w:tr>
        <w:tc>
          <w:tcPr>
            <w:tcW w:type="dxa" w:w="2160"/>
          </w:tcPr>
          <w:p>
            <w:r/>
            <w:r>
              <w:rPr>
                <w:rFonts w:ascii="Times New Roman" w:hAnsi="Times New Roman"/>
                <w:sz w:val="20"/>
              </w:rPr>
              <w:t>8</w:t>
            </w:r>
          </w:p>
        </w:tc>
        <w:tc>
          <w:tcPr>
            <w:tcW w:type="dxa" w:w="2160"/>
          </w:tcPr>
          <w:p>
            <w:r/>
            <w:r>
              <w:rPr>
                <w:rFonts w:ascii="Times New Roman" w:hAnsi="Times New Roman"/>
                <w:sz w:val="20"/>
              </w:rPr>
              <w:t>physical_activity</w:t>
            </w:r>
          </w:p>
        </w:tc>
        <w:tc>
          <w:tcPr>
            <w:tcW w:type="dxa" w:w="2160"/>
          </w:tcPr>
          <w:p>
            <w:r/>
            <w:r>
              <w:rPr>
                <w:rFonts w:ascii="Times New Roman" w:hAnsi="Times New Roman"/>
                <w:sz w:val="20"/>
              </w:rPr>
              <w:t>float64</w:t>
            </w:r>
          </w:p>
        </w:tc>
        <w:tc>
          <w:tcPr>
            <w:tcW w:type="dxa" w:w="2160"/>
          </w:tcPr>
          <w:p>
            <w:r/>
            <w:r>
              <w:rPr>
                <w:rFonts w:ascii="Times New Roman" w:hAnsi="Times New Roman"/>
                <w:sz w:val="20"/>
              </w:rPr>
              <w:t>Aktivitas fisik (jam)</w:t>
            </w:r>
          </w:p>
        </w:tc>
      </w:tr>
      <w:tr>
        <w:tc>
          <w:tcPr>
            <w:tcW w:type="dxa" w:w="2160"/>
          </w:tcPr>
          <w:p>
            <w:r/>
            <w:r>
              <w:rPr>
                <w:rFonts w:ascii="Times New Roman" w:hAnsi="Times New Roman"/>
                <w:sz w:val="20"/>
              </w:rPr>
              <w:t>9</w:t>
            </w:r>
          </w:p>
        </w:tc>
        <w:tc>
          <w:tcPr>
            <w:tcW w:type="dxa" w:w="2160"/>
          </w:tcPr>
          <w:p>
            <w:r/>
            <w:r>
              <w:rPr>
                <w:rFonts w:ascii="Times New Roman" w:hAnsi="Times New Roman"/>
                <w:sz w:val="20"/>
              </w:rPr>
              <w:t>social_interaction_level</w:t>
            </w:r>
          </w:p>
        </w:tc>
        <w:tc>
          <w:tcPr>
            <w:tcW w:type="dxa" w:w="2160"/>
          </w:tcPr>
          <w:p>
            <w:r/>
            <w:r>
              <w:rPr>
                <w:rFonts w:ascii="Times New Roman" w:hAnsi="Times New Roman"/>
                <w:sz w:val="20"/>
              </w:rPr>
              <w:t>object</w:t>
            </w:r>
          </w:p>
        </w:tc>
        <w:tc>
          <w:tcPr>
            <w:tcW w:type="dxa" w:w="2160"/>
          </w:tcPr>
          <w:p>
            <w:r/>
            <w:r>
              <w:rPr>
                <w:rFonts w:ascii="Times New Roman" w:hAnsi="Times New Roman"/>
                <w:sz w:val="20"/>
              </w:rPr>
              <w:t>Level interaksi sosial (low/medium/high)</w:t>
            </w:r>
          </w:p>
        </w:tc>
      </w:tr>
      <w:tr>
        <w:tc>
          <w:tcPr>
            <w:tcW w:type="dxa" w:w="2160"/>
          </w:tcPr>
          <w:p>
            <w:r/>
            <w:r>
              <w:rPr>
                <w:rFonts w:ascii="Times New Roman" w:hAnsi="Times New Roman"/>
                <w:sz w:val="20"/>
              </w:rPr>
              <w:t>10</w:t>
            </w:r>
          </w:p>
        </w:tc>
        <w:tc>
          <w:tcPr>
            <w:tcW w:type="dxa" w:w="2160"/>
          </w:tcPr>
          <w:p>
            <w:r/>
            <w:r>
              <w:rPr>
                <w:rFonts w:ascii="Times New Roman" w:hAnsi="Times New Roman"/>
                <w:sz w:val="20"/>
              </w:rPr>
              <w:t>stress_level</w:t>
            </w:r>
          </w:p>
        </w:tc>
        <w:tc>
          <w:tcPr>
            <w:tcW w:type="dxa" w:w="2160"/>
          </w:tcPr>
          <w:p>
            <w:r/>
            <w:r>
              <w:rPr>
                <w:rFonts w:ascii="Times New Roman" w:hAnsi="Times New Roman"/>
                <w:sz w:val="20"/>
              </w:rPr>
              <w:t>int64</w:t>
            </w:r>
          </w:p>
        </w:tc>
        <w:tc>
          <w:tcPr>
            <w:tcW w:type="dxa" w:w="2160"/>
          </w:tcPr>
          <w:p>
            <w:r/>
            <w:r>
              <w:rPr>
                <w:rFonts w:ascii="Times New Roman" w:hAnsi="Times New Roman"/>
                <w:sz w:val="20"/>
              </w:rPr>
              <w:t>Tingkat stres (0-10)</w:t>
            </w:r>
          </w:p>
        </w:tc>
      </w:tr>
      <w:tr>
        <w:tc>
          <w:tcPr>
            <w:tcW w:type="dxa" w:w="2160"/>
          </w:tcPr>
          <w:p>
            <w:r/>
            <w:r>
              <w:rPr>
                <w:rFonts w:ascii="Times New Roman" w:hAnsi="Times New Roman"/>
                <w:sz w:val="20"/>
              </w:rPr>
              <w:t>11</w:t>
            </w:r>
          </w:p>
        </w:tc>
        <w:tc>
          <w:tcPr>
            <w:tcW w:type="dxa" w:w="2160"/>
          </w:tcPr>
          <w:p>
            <w:r/>
            <w:r>
              <w:rPr>
                <w:rFonts w:ascii="Times New Roman" w:hAnsi="Times New Roman"/>
                <w:sz w:val="20"/>
              </w:rPr>
              <w:t>anxiety_level</w:t>
            </w:r>
          </w:p>
        </w:tc>
        <w:tc>
          <w:tcPr>
            <w:tcW w:type="dxa" w:w="2160"/>
          </w:tcPr>
          <w:p>
            <w:r/>
            <w:r>
              <w:rPr>
                <w:rFonts w:ascii="Times New Roman" w:hAnsi="Times New Roman"/>
                <w:sz w:val="20"/>
              </w:rPr>
              <w:t>int64</w:t>
            </w:r>
          </w:p>
        </w:tc>
        <w:tc>
          <w:tcPr>
            <w:tcW w:type="dxa" w:w="2160"/>
          </w:tcPr>
          <w:p>
            <w:r/>
            <w:r>
              <w:rPr>
                <w:rFonts w:ascii="Times New Roman" w:hAnsi="Times New Roman"/>
                <w:sz w:val="20"/>
              </w:rPr>
              <w:t>Tingkat kecemasan (0-10)</w:t>
            </w:r>
          </w:p>
        </w:tc>
      </w:tr>
      <w:tr>
        <w:tc>
          <w:tcPr>
            <w:tcW w:type="dxa" w:w="2160"/>
          </w:tcPr>
          <w:p>
            <w:r/>
            <w:r>
              <w:rPr>
                <w:rFonts w:ascii="Times New Roman" w:hAnsi="Times New Roman"/>
                <w:sz w:val="20"/>
              </w:rPr>
              <w:t>12</w:t>
            </w:r>
          </w:p>
        </w:tc>
        <w:tc>
          <w:tcPr>
            <w:tcW w:type="dxa" w:w="2160"/>
          </w:tcPr>
          <w:p>
            <w:r/>
            <w:r>
              <w:rPr>
                <w:rFonts w:ascii="Times New Roman" w:hAnsi="Times New Roman"/>
                <w:sz w:val="20"/>
              </w:rPr>
              <w:t>addiction_level</w:t>
            </w:r>
          </w:p>
        </w:tc>
        <w:tc>
          <w:tcPr>
            <w:tcW w:type="dxa" w:w="2160"/>
          </w:tcPr>
          <w:p>
            <w:r/>
            <w:r>
              <w:rPr>
                <w:rFonts w:ascii="Times New Roman" w:hAnsi="Times New Roman"/>
                <w:sz w:val="20"/>
              </w:rPr>
              <w:t>int64</w:t>
            </w:r>
          </w:p>
        </w:tc>
        <w:tc>
          <w:tcPr>
            <w:tcW w:type="dxa" w:w="2160"/>
          </w:tcPr>
          <w:p>
            <w:r/>
            <w:r>
              <w:rPr>
                <w:rFonts w:ascii="Times New Roman" w:hAnsi="Times New Roman"/>
                <w:sz w:val="20"/>
              </w:rPr>
              <w:t>Tingkat kecanduan (0-10)</w:t>
            </w:r>
          </w:p>
        </w:tc>
      </w:tr>
      <w:tr>
        <w:tc>
          <w:tcPr>
            <w:tcW w:type="dxa" w:w="2160"/>
          </w:tcPr>
          <w:p>
            <w:r/>
            <w:r>
              <w:rPr>
                <w:rFonts w:ascii="Times New Roman" w:hAnsi="Times New Roman"/>
                <w:sz w:val="20"/>
              </w:rPr>
              <w:t>13</w:t>
            </w:r>
          </w:p>
        </w:tc>
        <w:tc>
          <w:tcPr>
            <w:tcW w:type="dxa" w:w="2160"/>
          </w:tcPr>
          <w:p>
            <w:r/>
            <w:r>
              <w:rPr>
                <w:rFonts w:ascii="Times New Roman" w:hAnsi="Times New Roman"/>
                <w:sz w:val="20"/>
              </w:rPr>
              <w:t>depression_label</w:t>
            </w:r>
          </w:p>
        </w:tc>
        <w:tc>
          <w:tcPr>
            <w:tcW w:type="dxa" w:w="2160"/>
          </w:tcPr>
          <w:p>
            <w:r/>
            <w:r>
              <w:rPr>
                <w:rFonts w:ascii="Times New Roman" w:hAnsi="Times New Roman"/>
                <w:sz w:val="20"/>
              </w:rPr>
              <w:t>int64</w:t>
            </w:r>
          </w:p>
        </w:tc>
        <w:tc>
          <w:tcPr>
            <w:tcW w:type="dxa" w:w="2160"/>
          </w:tcPr>
          <w:p>
            <w:r/>
            <w:r>
              <w:rPr>
                <w:rFonts w:ascii="Times New Roman" w:hAnsi="Times New Roman"/>
                <w:sz w:val="20"/>
              </w:rPr>
              <w:t>Label depresi (0/1) - TARGET</w:t>
            </w:r>
          </w:p>
        </w:tc>
      </w:tr>
    </w:tbl>
    <w:p>
      <w:r>
        <w:br w:type="page"/>
      </w:r>
    </w:p>
    <w:p>
      <w:pPr>
        <w:pStyle w:val="Heading1"/>
      </w:pPr>
      <w:r>
        <w:t>2. Data Understanding</w:t>
      </w:r>
    </w:p>
    <w:p>
      <w:r>
        <w:t>Tahap data understanding bertujuan untuk memahami struktur, karakteristik, dan kualitas data sebelum melakukan proses pembersihan dan transformasi.</w:t>
      </w:r>
    </w:p>
    <w:p>
      <w:pPr>
        <w:pStyle w:val="Heading2"/>
      </w:pPr>
      <w:r>
        <w:t>2.1 Loading Data</w:t>
      </w:r>
    </w:p>
    <w:p>
      <w:r>
        <w:t>Data dimuat menggunakan library Pandas dengan syntax berikut:</w:t>
      </w:r>
    </w:p>
    <w:p>
      <w:pPr>
        <w:spacing w:before="120" w:after="120"/>
        <w:ind w:left="567"/>
        <w:shd w:fill="F0F0F0" w:val="clear"/>
      </w:pPr>
      <w:r>
        <w:rPr>
          <w:rFonts w:ascii="Consolas" w:hAnsi="Consolas"/>
          <w:sz w:val="20"/>
        </w:rPr>
        <w:t>import pandas as pd</w:t>
        <w:br/>
        <w:t>import seaborn as sns</w:t>
        <w:br/>
        <w:t>import matplotlib.pyplot as plt</w:t>
        <w:br/>
        <w:br/>
        <w:t>df = pd.read_csv('Teen_Mental_Health_Dataset.csv')</w:t>
      </w:r>
    </w:p>
    <w:p>
      <w:pPr>
        <w:pStyle w:val="Heading2"/>
      </w:pPr>
      <w:r>
        <w:t>2.2 Karakteristik Data</w:t>
      </w:r>
    </w:p>
    <w:p>
      <w:r>
        <w:t>Informasi dasar dataset diperoleh menggunakan beberapa fungsi Pandas:</w:t>
      </w:r>
    </w:p>
    <w:p>
      <w:pPr>
        <w:pStyle w:val="Heading3"/>
      </w:pPr>
      <w:r>
        <w:t>a. df.info()</w:t>
      </w:r>
    </w:p>
    <w:p>
      <w:r>
        <w:t>Dari hasil df.info() diperoleh bahwa dataset memiliki 1.200 baris dan 13 kolom. Seluruh kolom memiliki 1.200 non-null values, yang mengindikasikan tidak ada missing values. Tipe data terdiri dari: 5 kolom float64, 5 kolom int64, dan 3 kolom object.</w:t>
      </w:r>
    </w:p>
    <w:p>
      <w:pPr>
        <w:pStyle w:val="Heading3"/>
      </w:pPr>
      <w:r>
        <w:t>b. df.shape dan df.dtypes</w:t>
      </w:r>
    </w:p>
    <w:p>
      <w:r>
        <w:t>Konfirmasi dimensi dataset: (1200, 13) — 1.200 baris dan 13 kolom. Kolom bertipe object: gender, platform_usage, dan social_interaction_level.</w:t>
      </w:r>
    </w:p>
    <w:p>
      <w:pPr>
        <w:pStyle w:val="Heading2"/>
      </w:pPr>
      <w:r>
        <w:t>2.3 Statistik Deskriptif</w:t>
      </w:r>
    </w:p>
    <w:p>
      <w:pPr>
        <w:pStyle w:val="Heading3"/>
      </w:pPr>
      <w:r>
        <w:t>a. Data Numerik — df.describe()</w:t>
      </w:r>
    </w:p>
    <w:p>
      <w:r>
        <w:t>Ringkasan statistik deskriptif data numerik: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6EAF8" w:val="clear"/>
          </w:tcPr>
          <w:p>
            <w:r/>
            <w:r>
              <w:rPr>
                <w:rFonts w:ascii="Times New Roman" w:hAnsi="Times New Roman"/>
                <w:b/>
                <w:sz w:val="18"/>
              </w:rPr>
              <w:t>Variabel</w:t>
            </w:r>
          </w:p>
        </w:tc>
        <w:tc>
          <w:tcPr>
            <w:tcW w:type="dxa" w:w="1728"/>
            <w:shd w:fill="D6EAF8" w:val="clear"/>
          </w:tcPr>
          <w:p>
            <w:r/>
            <w:r>
              <w:rPr>
                <w:rFonts w:ascii="Times New Roman" w:hAnsi="Times New Roman"/>
                <w:b/>
                <w:sz w:val="18"/>
              </w:rPr>
              <w:t>Mean</w:t>
            </w:r>
          </w:p>
        </w:tc>
        <w:tc>
          <w:tcPr>
            <w:tcW w:type="dxa" w:w="1728"/>
            <w:shd w:fill="D6EAF8" w:val="clear"/>
          </w:tcPr>
          <w:p>
            <w:r/>
            <w:r>
              <w:rPr>
                <w:rFonts w:ascii="Times New Roman" w:hAnsi="Times New Roman"/>
                <w:b/>
                <w:sz w:val="18"/>
              </w:rPr>
              <w:t>Std</w:t>
            </w:r>
          </w:p>
        </w:tc>
        <w:tc>
          <w:tcPr>
            <w:tcW w:type="dxa" w:w="1728"/>
            <w:shd w:fill="D6EAF8" w:val="clear"/>
          </w:tcPr>
          <w:p>
            <w:r/>
            <w:r>
              <w:rPr>
                <w:rFonts w:ascii="Times New Roman" w:hAnsi="Times New Roman"/>
                <w:b/>
                <w:sz w:val="18"/>
              </w:rPr>
              <w:t>Min</w:t>
            </w:r>
          </w:p>
        </w:tc>
        <w:tc>
          <w:tcPr>
            <w:tcW w:type="dxa" w:w="1728"/>
            <w:shd w:fill="D6EAF8" w:val="clear"/>
          </w:tcPr>
          <w:p>
            <w:r/>
            <w:r>
              <w:rPr>
                <w:rFonts w:ascii="Times New Roman" w:hAnsi="Times New Roman"/>
                <w:b/>
                <w:sz w:val="18"/>
              </w:rPr>
              <w:t>Max</w:t>
            </w:r>
          </w:p>
        </w:tc>
      </w:tr>
      <w:tr>
        <w:tc>
          <w:tcPr>
            <w:tcW w:type="dxa" w:w="1728"/>
          </w:tcPr>
          <w:p>
            <w:r/>
            <w:r>
              <w:rPr>
                <w:rFonts w:ascii="Times New Roman" w:hAnsi="Times New Roman"/>
                <w:sz w:val="18"/>
              </w:rPr>
              <w:t>age</w:t>
            </w:r>
          </w:p>
        </w:tc>
        <w:tc>
          <w:tcPr>
            <w:tcW w:type="dxa" w:w="1728"/>
          </w:tcPr>
          <w:p>
            <w:r/>
            <w:r>
              <w:rPr>
                <w:rFonts w:ascii="Times New Roman" w:hAnsi="Times New Roman"/>
                <w:sz w:val="18"/>
              </w:rPr>
              <w:t>15.93</w:t>
            </w:r>
          </w:p>
        </w:tc>
        <w:tc>
          <w:tcPr>
            <w:tcW w:type="dxa" w:w="1728"/>
          </w:tcPr>
          <w:p>
            <w:r/>
            <w:r>
              <w:rPr>
                <w:rFonts w:ascii="Times New Roman" w:hAnsi="Times New Roman"/>
                <w:sz w:val="18"/>
              </w:rPr>
              <w:t>2.02</w:t>
            </w:r>
          </w:p>
        </w:tc>
        <w:tc>
          <w:tcPr>
            <w:tcW w:type="dxa" w:w="1728"/>
          </w:tcPr>
          <w:p>
            <w:r/>
            <w:r>
              <w:rPr>
                <w:rFonts w:ascii="Times New Roman" w:hAnsi="Times New Roman"/>
                <w:sz w:val="18"/>
              </w:rPr>
              <w:t>13</w:t>
            </w:r>
          </w:p>
        </w:tc>
        <w:tc>
          <w:tcPr>
            <w:tcW w:type="dxa" w:w="1728"/>
          </w:tcPr>
          <w:p>
            <w:r/>
            <w:r>
              <w:rPr>
                <w:rFonts w:ascii="Times New Roman" w:hAnsi="Times New Roman"/>
                <w:sz w:val="18"/>
              </w:rPr>
              <w:t>19</w:t>
            </w:r>
          </w:p>
        </w:tc>
      </w:tr>
      <w:tr>
        <w:tc>
          <w:tcPr>
            <w:tcW w:type="dxa" w:w="1728"/>
          </w:tcPr>
          <w:p>
            <w:r/>
            <w:r>
              <w:rPr>
                <w:rFonts w:ascii="Times New Roman" w:hAnsi="Times New Roman"/>
                <w:sz w:val="18"/>
              </w:rPr>
              <w:t>daily_social_media_hours</w:t>
            </w:r>
          </w:p>
        </w:tc>
        <w:tc>
          <w:tcPr>
            <w:tcW w:type="dxa" w:w="1728"/>
          </w:tcPr>
          <w:p>
            <w:r/>
            <w:r>
              <w:rPr>
                <w:rFonts w:ascii="Times New Roman" w:hAnsi="Times New Roman"/>
                <w:sz w:val="18"/>
              </w:rPr>
              <w:t>4.54</w:t>
            </w:r>
          </w:p>
        </w:tc>
        <w:tc>
          <w:tcPr>
            <w:tcW w:type="dxa" w:w="1728"/>
          </w:tcPr>
          <w:p>
            <w:r/>
            <w:r>
              <w:rPr>
                <w:rFonts w:ascii="Times New Roman" w:hAnsi="Times New Roman"/>
                <w:sz w:val="18"/>
              </w:rPr>
              <w:t>2.03</w:t>
            </w:r>
          </w:p>
        </w:tc>
        <w:tc>
          <w:tcPr>
            <w:tcW w:type="dxa" w:w="1728"/>
          </w:tcPr>
          <w:p>
            <w:r/>
            <w:r>
              <w:rPr>
                <w:rFonts w:ascii="Times New Roman" w:hAnsi="Times New Roman"/>
                <w:sz w:val="18"/>
              </w:rPr>
              <w:t>1.0</w:t>
            </w:r>
          </w:p>
        </w:tc>
        <w:tc>
          <w:tcPr>
            <w:tcW w:type="dxa" w:w="1728"/>
          </w:tcPr>
          <w:p>
            <w:r/>
            <w:r>
              <w:rPr>
                <w:rFonts w:ascii="Times New Roman" w:hAnsi="Times New Roman"/>
                <w:sz w:val="18"/>
              </w:rPr>
              <w:t>8.0</w:t>
            </w:r>
          </w:p>
        </w:tc>
      </w:tr>
      <w:tr>
        <w:tc>
          <w:tcPr>
            <w:tcW w:type="dxa" w:w="1728"/>
          </w:tcPr>
          <w:p>
            <w:r/>
            <w:r>
              <w:rPr>
                <w:rFonts w:ascii="Times New Roman" w:hAnsi="Times New Roman"/>
                <w:sz w:val="18"/>
              </w:rPr>
              <w:t>sleep_hours</w:t>
            </w:r>
          </w:p>
        </w:tc>
        <w:tc>
          <w:tcPr>
            <w:tcW w:type="dxa" w:w="1728"/>
          </w:tcPr>
          <w:p>
            <w:r/>
            <w:r>
              <w:rPr>
                <w:rFonts w:ascii="Times New Roman" w:hAnsi="Times New Roman"/>
                <w:sz w:val="18"/>
              </w:rPr>
              <w:t>6.45</w:t>
            </w:r>
          </w:p>
        </w:tc>
        <w:tc>
          <w:tcPr>
            <w:tcW w:type="dxa" w:w="1728"/>
          </w:tcPr>
          <w:p>
            <w:r/>
            <w:r>
              <w:rPr>
                <w:rFonts w:ascii="Times New Roman" w:hAnsi="Times New Roman"/>
                <w:sz w:val="18"/>
              </w:rPr>
              <w:t>1.44</w:t>
            </w:r>
          </w:p>
        </w:tc>
        <w:tc>
          <w:tcPr>
            <w:tcW w:type="dxa" w:w="1728"/>
          </w:tcPr>
          <w:p>
            <w:r/>
            <w:r>
              <w:rPr>
                <w:rFonts w:ascii="Times New Roman" w:hAnsi="Times New Roman"/>
                <w:sz w:val="18"/>
              </w:rPr>
              <w:t>4.0</w:t>
            </w:r>
          </w:p>
        </w:tc>
        <w:tc>
          <w:tcPr>
            <w:tcW w:type="dxa" w:w="1728"/>
          </w:tcPr>
          <w:p>
            <w:r/>
            <w:r>
              <w:rPr>
                <w:rFonts w:ascii="Times New Roman" w:hAnsi="Times New Roman"/>
                <w:sz w:val="18"/>
              </w:rPr>
              <w:t>9.0</w:t>
            </w:r>
          </w:p>
        </w:tc>
      </w:tr>
      <w:tr>
        <w:tc>
          <w:tcPr>
            <w:tcW w:type="dxa" w:w="1728"/>
          </w:tcPr>
          <w:p>
            <w:r/>
            <w:r>
              <w:rPr>
                <w:rFonts w:ascii="Times New Roman" w:hAnsi="Times New Roman"/>
                <w:sz w:val="18"/>
              </w:rPr>
              <w:t>screen_time_before_sleep</w:t>
            </w:r>
          </w:p>
        </w:tc>
        <w:tc>
          <w:tcPr>
            <w:tcW w:type="dxa" w:w="1728"/>
          </w:tcPr>
          <w:p>
            <w:r/>
            <w:r>
              <w:rPr>
                <w:rFonts w:ascii="Times New Roman" w:hAnsi="Times New Roman"/>
                <w:sz w:val="18"/>
              </w:rPr>
              <w:t>1.74</w:t>
            </w:r>
          </w:p>
        </w:tc>
        <w:tc>
          <w:tcPr>
            <w:tcW w:type="dxa" w:w="1728"/>
          </w:tcPr>
          <w:p>
            <w:r/>
            <w:r>
              <w:rPr>
                <w:rFonts w:ascii="Times New Roman" w:hAnsi="Times New Roman"/>
                <w:sz w:val="18"/>
              </w:rPr>
              <w:t>0.72</w:t>
            </w:r>
          </w:p>
        </w:tc>
        <w:tc>
          <w:tcPr>
            <w:tcW w:type="dxa" w:w="1728"/>
          </w:tcPr>
          <w:p>
            <w:r/>
            <w:r>
              <w:rPr>
                <w:rFonts w:ascii="Times New Roman" w:hAnsi="Times New Roman"/>
                <w:sz w:val="18"/>
              </w:rPr>
              <w:t>0.5</w:t>
            </w:r>
          </w:p>
        </w:tc>
        <w:tc>
          <w:tcPr>
            <w:tcW w:type="dxa" w:w="1728"/>
          </w:tcPr>
          <w:p>
            <w:r/>
            <w:r>
              <w:rPr>
                <w:rFonts w:ascii="Times New Roman" w:hAnsi="Times New Roman"/>
                <w:sz w:val="18"/>
              </w:rPr>
              <w:t>3.0</w:t>
            </w:r>
          </w:p>
        </w:tc>
      </w:tr>
      <w:tr>
        <w:tc>
          <w:tcPr>
            <w:tcW w:type="dxa" w:w="1728"/>
          </w:tcPr>
          <w:p>
            <w:r/>
            <w:r>
              <w:rPr>
                <w:rFonts w:ascii="Times New Roman" w:hAnsi="Times New Roman"/>
                <w:sz w:val="18"/>
              </w:rPr>
              <w:t>academic_performance</w:t>
            </w:r>
          </w:p>
        </w:tc>
        <w:tc>
          <w:tcPr>
            <w:tcW w:type="dxa" w:w="1728"/>
          </w:tcPr>
          <w:p>
            <w:r/>
            <w:r>
              <w:rPr>
                <w:rFonts w:ascii="Times New Roman" w:hAnsi="Times New Roman"/>
                <w:sz w:val="18"/>
              </w:rPr>
              <w:t>2.99</w:t>
            </w:r>
          </w:p>
        </w:tc>
        <w:tc>
          <w:tcPr>
            <w:tcW w:type="dxa" w:w="1728"/>
          </w:tcPr>
          <w:p>
            <w:r/>
            <w:r>
              <w:rPr>
                <w:rFonts w:ascii="Times New Roman" w:hAnsi="Times New Roman"/>
                <w:sz w:val="18"/>
              </w:rPr>
              <w:t>0.58</w:t>
            </w:r>
          </w:p>
        </w:tc>
        <w:tc>
          <w:tcPr>
            <w:tcW w:type="dxa" w:w="1728"/>
          </w:tcPr>
          <w:p>
            <w:r/>
            <w:r>
              <w:rPr>
                <w:rFonts w:ascii="Times New Roman" w:hAnsi="Times New Roman"/>
                <w:sz w:val="18"/>
              </w:rPr>
              <w:t>2.0</w:t>
            </w:r>
          </w:p>
        </w:tc>
        <w:tc>
          <w:tcPr>
            <w:tcW w:type="dxa" w:w="1728"/>
          </w:tcPr>
          <w:p>
            <w:r/>
            <w:r>
              <w:rPr>
                <w:rFonts w:ascii="Times New Roman" w:hAnsi="Times New Roman"/>
                <w:sz w:val="18"/>
              </w:rPr>
              <w:t>4.0</w:t>
            </w:r>
          </w:p>
        </w:tc>
      </w:tr>
      <w:tr>
        <w:tc>
          <w:tcPr>
            <w:tcW w:type="dxa" w:w="1728"/>
          </w:tcPr>
          <w:p>
            <w:r/>
            <w:r>
              <w:rPr>
                <w:rFonts w:ascii="Times New Roman" w:hAnsi="Times New Roman"/>
                <w:sz w:val="18"/>
              </w:rPr>
              <w:t>physical_activity</w:t>
            </w:r>
          </w:p>
        </w:tc>
        <w:tc>
          <w:tcPr>
            <w:tcW w:type="dxa" w:w="1728"/>
          </w:tcPr>
          <w:p>
            <w:r/>
            <w:r>
              <w:rPr>
                <w:rFonts w:ascii="Times New Roman" w:hAnsi="Times New Roman"/>
                <w:sz w:val="18"/>
              </w:rPr>
              <w:t>1.01</w:t>
            </w:r>
          </w:p>
        </w:tc>
        <w:tc>
          <w:tcPr>
            <w:tcW w:type="dxa" w:w="1728"/>
          </w:tcPr>
          <w:p>
            <w:r/>
            <w:r>
              <w:rPr>
                <w:rFonts w:ascii="Times New Roman" w:hAnsi="Times New Roman"/>
                <w:sz w:val="18"/>
              </w:rPr>
              <w:t>0.58</w:t>
            </w:r>
          </w:p>
        </w:tc>
        <w:tc>
          <w:tcPr>
            <w:tcW w:type="dxa" w:w="1728"/>
          </w:tcPr>
          <w:p>
            <w:r/>
            <w:r>
              <w:rPr>
                <w:rFonts w:ascii="Times New Roman" w:hAnsi="Times New Roman"/>
                <w:sz w:val="18"/>
              </w:rPr>
              <w:t>0.0</w:t>
            </w:r>
          </w:p>
        </w:tc>
        <w:tc>
          <w:tcPr>
            <w:tcW w:type="dxa" w:w="1728"/>
          </w:tcPr>
          <w:p>
            <w:r/>
            <w:r>
              <w:rPr>
                <w:rFonts w:ascii="Times New Roman" w:hAnsi="Times New Roman"/>
                <w:sz w:val="18"/>
              </w:rPr>
              <w:t>2.0</w:t>
            </w:r>
          </w:p>
        </w:tc>
      </w:tr>
      <w:tr>
        <w:tc>
          <w:tcPr>
            <w:tcW w:type="dxa" w:w="1728"/>
          </w:tcPr>
          <w:p>
            <w:r/>
            <w:r>
              <w:rPr>
                <w:rFonts w:ascii="Times New Roman" w:hAnsi="Times New Roman"/>
                <w:sz w:val="18"/>
              </w:rPr>
              <w:t>stress_level</w:t>
            </w:r>
          </w:p>
        </w:tc>
        <w:tc>
          <w:tcPr>
            <w:tcW w:type="dxa" w:w="1728"/>
          </w:tcPr>
          <w:p>
            <w:r/>
            <w:r>
              <w:rPr>
                <w:rFonts w:ascii="Times New Roman" w:hAnsi="Times New Roman"/>
                <w:sz w:val="18"/>
              </w:rPr>
              <w:t>5.43</w:t>
            </w:r>
          </w:p>
        </w:tc>
        <w:tc>
          <w:tcPr>
            <w:tcW w:type="dxa" w:w="1728"/>
          </w:tcPr>
          <w:p>
            <w:r/>
            <w:r>
              <w:rPr>
                <w:rFonts w:ascii="Times New Roman" w:hAnsi="Times New Roman"/>
                <w:sz w:val="18"/>
              </w:rPr>
              <w:t>2.90</w:t>
            </w:r>
          </w:p>
        </w:tc>
        <w:tc>
          <w:tcPr>
            <w:tcW w:type="dxa" w:w="1728"/>
          </w:tcPr>
          <w:p>
            <w:r/>
            <w:r>
              <w:rPr>
                <w:rFonts w:ascii="Times New Roman" w:hAnsi="Times New Roman"/>
                <w:sz w:val="18"/>
              </w:rPr>
              <w:t>1</w:t>
            </w:r>
          </w:p>
        </w:tc>
        <w:tc>
          <w:tcPr>
            <w:tcW w:type="dxa" w:w="1728"/>
          </w:tcPr>
          <w:p>
            <w:r/>
            <w:r>
              <w:rPr>
                <w:rFonts w:ascii="Times New Roman" w:hAnsi="Times New Roman"/>
                <w:sz w:val="18"/>
              </w:rPr>
              <w:t>10</w:t>
            </w:r>
          </w:p>
        </w:tc>
      </w:tr>
      <w:tr>
        <w:tc>
          <w:tcPr>
            <w:tcW w:type="dxa" w:w="1728"/>
          </w:tcPr>
          <w:p>
            <w:r/>
            <w:r>
              <w:rPr>
                <w:rFonts w:ascii="Times New Roman" w:hAnsi="Times New Roman"/>
                <w:sz w:val="18"/>
              </w:rPr>
              <w:t>anxiety_level</w:t>
            </w:r>
          </w:p>
        </w:tc>
        <w:tc>
          <w:tcPr>
            <w:tcW w:type="dxa" w:w="1728"/>
          </w:tcPr>
          <w:p>
            <w:r/>
            <w:r>
              <w:rPr>
                <w:rFonts w:ascii="Times New Roman" w:hAnsi="Times New Roman"/>
                <w:sz w:val="18"/>
              </w:rPr>
              <w:t>5.55</w:t>
            </w:r>
          </w:p>
        </w:tc>
        <w:tc>
          <w:tcPr>
            <w:tcW w:type="dxa" w:w="1728"/>
          </w:tcPr>
          <w:p>
            <w:r/>
            <w:r>
              <w:rPr>
                <w:rFonts w:ascii="Times New Roman" w:hAnsi="Times New Roman"/>
                <w:sz w:val="18"/>
              </w:rPr>
              <w:t>2.90</w:t>
            </w:r>
          </w:p>
        </w:tc>
        <w:tc>
          <w:tcPr>
            <w:tcW w:type="dxa" w:w="1728"/>
          </w:tcPr>
          <w:p>
            <w:r/>
            <w:r>
              <w:rPr>
                <w:rFonts w:ascii="Times New Roman" w:hAnsi="Times New Roman"/>
                <w:sz w:val="18"/>
              </w:rPr>
              <w:t>1</w:t>
            </w:r>
          </w:p>
        </w:tc>
        <w:tc>
          <w:tcPr>
            <w:tcW w:type="dxa" w:w="1728"/>
          </w:tcPr>
          <w:p>
            <w:r/>
            <w:r>
              <w:rPr>
                <w:rFonts w:ascii="Times New Roman" w:hAnsi="Times New Roman"/>
                <w:sz w:val="18"/>
              </w:rPr>
              <w:t>10</w:t>
            </w:r>
          </w:p>
        </w:tc>
      </w:tr>
      <w:tr>
        <w:tc>
          <w:tcPr>
            <w:tcW w:type="dxa" w:w="1728"/>
          </w:tcPr>
          <w:p>
            <w:r/>
            <w:r>
              <w:rPr>
                <w:rFonts w:ascii="Times New Roman" w:hAnsi="Times New Roman"/>
                <w:sz w:val="18"/>
              </w:rPr>
              <w:t>addiction_level</w:t>
            </w:r>
          </w:p>
        </w:tc>
        <w:tc>
          <w:tcPr>
            <w:tcW w:type="dxa" w:w="1728"/>
          </w:tcPr>
          <w:p>
            <w:r/>
            <w:r>
              <w:rPr>
                <w:rFonts w:ascii="Times New Roman" w:hAnsi="Times New Roman"/>
                <w:sz w:val="18"/>
              </w:rPr>
              <w:t>5.49</w:t>
            </w:r>
          </w:p>
        </w:tc>
        <w:tc>
          <w:tcPr>
            <w:tcW w:type="dxa" w:w="1728"/>
          </w:tcPr>
          <w:p>
            <w:r/>
            <w:r>
              <w:rPr>
                <w:rFonts w:ascii="Times New Roman" w:hAnsi="Times New Roman"/>
                <w:sz w:val="18"/>
              </w:rPr>
              <w:t>2.92</w:t>
            </w:r>
          </w:p>
        </w:tc>
        <w:tc>
          <w:tcPr>
            <w:tcW w:type="dxa" w:w="1728"/>
          </w:tcPr>
          <w:p>
            <w:r/>
            <w:r>
              <w:rPr>
                <w:rFonts w:ascii="Times New Roman" w:hAnsi="Times New Roman"/>
                <w:sz w:val="18"/>
              </w:rPr>
              <w:t>1</w:t>
            </w:r>
          </w:p>
        </w:tc>
        <w:tc>
          <w:tcPr>
            <w:tcW w:type="dxa" w:w="1728"/>
          </w:tcPr>
          <w:p>
            <w:r/>
            <w:r>
              <w:rPr>
                <w:rFonts w:ascii="Times New Roman" w:hAnsi="Times New Roman"/>
                <w:sz w:val="18"/>
              </w:rPr>
              <w:t>10</w:t>
            </w:r>
          </w:p>
        </w:tc>
      </w:tr>
    </w:tbl>
    <w:p/>
    <w:p>
      <w:pPr>
        <w:pStyle w:val="Heading3"/>
      </w:pPr>
      <w:r>
        <w:t>b. Data Kategorikal — df.describe(include="object")</w:t>
      </w:r>
    </w:p>
    <w:p>
      <w:r>
        <w:t>Dataset memiliki 3 variabel kategorikal:</w:t>
        <w:br/>
        <w:t>• gender: 2 kategori unik (male: 615, female: 585)</w:t>
        <w:br/>
        <w:t>• platform_usage: 3 kategori unik (Instagram: 411 sebagai modus)</w:t>
        <w:br/>
        <w:t>• social_interaction_level: 3 kategori unik (medium: 416 sebagai modus)</w:t>
      </w:r>
    </w:p>
    <w:p>
      <w:pPr>
        <w:pStyle w:val="Heading2"/>
      </w:pPr>
      <w:r>
        <w:t>2.4 Visualisasi Data</w:t>
      </w:r>
    </w:p>
    <w:p>
      <w:r>
        <w:t>Pada notebook, visualisasi dilakukan menggunakan distribusi plot (displot) untuk seluruh kolom menggunakan loop:</w:t>
      </w:r>
    </w:p>
    <w:p>
      <w:pPr>
        <w:spacing w:before="120" w:after="120"/>
        <w:ind w:left="567"/>
        <w:shd w:fill="F0F0F0" w:val="clear"/>
      </w:pPr>
      <w:r>
        <w:rPr>
          <w:rFonts w:ascii="Consolas" w:hAnsi="Consolas"/>
          <w:sz w:val="20"/>
        </w:rPr>
        <w:t>for i in df.columns:</w:t>
        <w:br/>
        <w:t xml:space="preserve">    sns.displot(df[i], bins=10, kde=False)</w:t>
        <w:br/>
        <w:t xml:space="preserve">    plt.show()</w:t>
      </w:r>
    </w:p>
    <w:p>
      <w:r>
        <w:t>Visualisasi ini menampilkan histogram untuk setiap variabel, membantu memahami distribusi data masing-masing kolom.</w:t>
      </w:r>
    </w:p>
    <w:p>
      <w:r>
        <w:br w:type="page"/>
      </w:r>
    </w:p>
    <w:p>
      <w:pPr>
        <w:pStyle w:val="Heading1"/>
      </w:pPr>
      <w:r>
        <w:t>3. Data Cleaning</w:t>
      </w:r>
    </w:p>
    <w:p>
      <w:r>
        <w:t>Data cleaning adalah proses identifikasi dan perbaikan data yang tidak akurat, rusak, tidak lengkap, duplikat, atau tidak relevan dari dataset.</w:t>
      </w:r>
    </w:p>
    <w:p>
      <w:pPr>
        <w:pStyle w:val="Heading2"/>
      </w:pPr>
      <w:r>
        <w:t>3.1 Pengecekan Missing Values</w:t>
      </w:r>
    </w:p>
    <w:p>
      <w:r>
        <w:t>Pengecekan missing values dilakukan dengan syntax:</w:t>
      </w:r>
    </w:p>
    <w:p>
      <w:pPr>
        <w:spacing w:before="120" w:after="120"/>
        <w:ind w:left="567"/>
        <w:shd w:fill="F0F0F0" w:val="clear"/>
      </w:pPr>
      <w:r>
        <w:rPr>
          <w:rFonts w:ascii="Consolas" w:hAnsi="Consolas"/>
          <w:sz w:val="20"/>
        </w:rPr>
        <w:t>print("Jumlah Missing Values:\n", df.isnull().sum())</w:t>
      </w:r>
    </w:p>
    <w:p>
      <w:r>
        <w:t>Hasil: Seluruh 13 kolom memiliki 0 missing values. Dataset ini sudah lengkap dan tidak memerlukan penanganan missing values (imputasi atau penghapusan).</w:t>
      </w:r>
    </w:p>
    <w:p>
      <w:pPr>
        <w:pStyle w:val="Heading2"/>
      </w:pPr>
      <w:r>
        <w:t>3.2 Pengecekan Data Duplikat</w:t>
      </w:r>
    </w:p>
    <w:p>
      <w:pPr>
        <w:spacing w:before="120" w:after="120"/>
        <w:ind w:left="567"/>
        <w:shd w:fill="F0F0F0" w:val="clear"/>
      </w:pPr>
      <w:r>
        <w:rPr>
          <w:rFonts w:ascii="Consolas" w:hAnsi="Consolas"/>
          <w:sz w:val="20"/>
        </w:rPr>
        <w:t>duplicate_count = df.duplicated().sum()</w:t>
        <w:br/>
        <w:t>print(f"Jumlah Data Duplikat: {duplicate_count}")</w:t>
      </w:r>
    </w:p>
    <w:p>
      <w:r>
        <w:t>Hasil: Jumlah data duplikat = 0. Tidak ditemukan baris yang identik dalam dataset, sehingga tidak diperlukan penghapusan duplikat.</w:t>
      </w:r>
    </w:p>
    <w:p>
      <w:pPr>
        <w:pStyle w:val="Heading2"/>
      </w:pPr>
      <w:r>
        <w:t>3.3 Pengecekan Data Inkonsisten</w:t>
      </w:r>
    </w:p>
    <w:p>
      <w:r>
        <w:t>Pengecekan konsistensi data kategorikal dilakukan untuk memastikan tidak ada variasi format penulisan yang berbeda (misalnya "male" vs "Male" vs "MALE"). Dari hasil df.describe(include="object") dan value_counts(), data sudah konsisten:</w:t>
      </w:r>
    </w:p>
    <w:p>
      <w:r>
        <w:t>• gender: hanya berisi "male" dan "female" (konsisten lowercase)</w:t>
        <w:br/>
        <w:t>• platform_usage: hanya berisi "Instagram", "TikTok", dan "Both"</w:t>
        <w:br/>
        <w:t>• social_interaction_level: hanya berisi "low", "medium", dan "high"</w:t>
      </w:r>
    </w:p>
    <w:p>
      <w:pPr>
        <w:pStyle w:val="Heading2"/>
      </w:pPr>
      <w:r>
        <w:t>3.4 Deteksi dan Penanganan Outlier</w:t>
      </w:r>
    </w:p>
    <w:p>
      <w:r>
        <w:t>Deteksi outlier dilakukan menggunakan metode Interquartile Range (IQR):</w:t>
      </w:r>
    </w:p>
    <w:p>
      <w:pPr>
        <w:spacing w:before="120" w:after="120"/>
        <w:ind w:left="567"/>
        <w:shd w:fill="F0F0F0" w:val="clear"/>
      </w:pPr>
      <w:r>
        <w:rPr>
          <w:rFonts w:ascii="Consolas" w:hAnsi="Consolas"/>
          <w:sz w:val="20"/>
        </w:rPr>
        <w:t>for col in numerical_cols:</w:t>
        <w:br/>
        <w:t xml:space="preserve">    Q1 = df[col].quantile(0.25)</w:t>
        <w:br/>
        <w:t xml:space="preserve">    Q3 = df[col].quantile(0.75)</w:t>
        <w:br/>
        <w:t xml:space="preserve">    IQR = Q3 - Q1</w:t>
        <w:br/>
        <w:t xml:space="preserve">    lower_bound = Q1 - 1.5 * IQR</w:t>
        <w:br/>
        <w:t xml:space="preserve">    upper_bound = Q3 + 1.5 * IQR</w:t>
        <w:br/>
        <w:t xml:space="preserve">    outliers = df[(df[col] &lt; lower_bound) | (df[col] &gt; upper_bound)]</w:t>
      </w:r>
    </w:p>
    <w:p>
      <w:r>
        <w:t>Hasil: Tidak ditemukan outlier pada seluruh kolom numerik. Semua nilai data berada dalam batas wajar IQR (Q1 - 1.5*IQR hingga Q3 + 1.5*IQR).</w:t>
      </w:r>
    </w:p>
    <w:p>
      <w:r>
        <w:br w:type="page"/>
      </w:r>
    </w:p>
    <w:p>
      <w:pPr>
        <w:pStyle w:val="Heading1"/>
      </w:pPr>
      <w:r>
        <w:t>4. Data Transformation</w:t>
      </w:r>
    </w:p>
    <w:p>
      <w:r>
        <w:t>Transformasi data bertujuan untuk mengubah data mentah menjadi format yang sesuai untuk analisis dan pemodelan. Pada notebook ini dilakukan dua jenis transformasi utama: Data Encoding dan Standardisasi.</w:t>
      </w:r>
    </w:p>
    <w:p>
      <w:pPr>
        <w:pStyle w:val="Heading2"/>
      </w:pPr>
      <w:r>
        <w:t>4.1 Data Encoding</w:t>
      </w:r>
    </w:p>
    <w:p>
      <w:r>
        <w:t>Encoding dilakukan untuk mengubah variabel kategorikal menjadi format numerik agar dapat diproses oleh algoritma machine learning.</w:t>
      </w:r>
    </w:p>
    <w:p>
      <w:pPr>
        <w:pStyle w:val="Heading3"/>
      </w:pPr>
      <w:r>
        <w:t>a. Label Encoding — gender</w:t>
      </w:r>
    </w:p>
    <w:p>
      <w:pPr>
        <w:spacing w:before="120" w:after="120"/>
        <w:ind w:left="567"/>
        <w:shd w:fill="F0F0F0" w:val="clear"/>
      </w:pPr>
      <w:r>
        <w:rPr>
          <w:rFonts w:ascii="Consolas" w:hAnsi="Consolas"/>
          <w:sz w:val="20"/>
        </w:rPr>
        <w:t>from sklearn.preprocessing import LabelEncoder</w:t>
        <w:br/>
        <w:t>le_gender = LabelEncoder()</w:t>
        <w:br/>
        <w:t>df['gender'] = le_gender.fit_transform(df['gender'])</w:t>
      </w:r>
    </w:p>
    <w:p>
      <w:r>
        <w:t>Hasil: female → 0, male → 1</w:t>
      </w:r>
    </w:p>
    <w:p>
      <w:pPr>
        <w:pStyle w:val="Heading3"/>
      </w:pPr>
      <w:r>
        <w:t>b. Ordinal Mapping — social_interaction_level</w:t>
      </w:r>
    </w:p>
    <w:p>
      <w:pPr>
        <w:spacing w:before="120" w:after="120"/>
        <w:ind w:left="567"/>
        <w:shd w:fill="F0F0F0" w:val="clear"/>
      </w:pPr>
      <w:r>
        <w:rPr>
          <w:rFonts w:ascii="Consolas" w:hAnsi="Consolas"/>
          <w:sz w:val="20"/>
        </w:rPr>
        <w:t>social_mapping = {'low': 0, 'medium': 1, 'high': 2}</w:t>
        <w:br/>
        <w:t>df['social_interaction_level'] = df['social_interaction_level'].map(social_mapping)</w:t>
      </w:r>
    </w:p>
    <w:p>
      <w:r>
        <w:t>Mapping manual dilakukan karena variabel ini bersifat ordinal (memiliki urutan): low → 0, medium → 1, high → 2.</w:t>
      </w:r>
    </w:p>
    <w:p>
      <w:pPr>
        <w:pStyle w:val="Heading3"/>
      </w:pPr>
      <w:r>
        <w:t>c. One-Hot Encoding — platform_usage</w:t>
      </w:r>
    </w:p>
    <w:p>
      <w:pPr>
        <w:spacing w:before="120" w:after="120"/>
        <w:ind w:left="567"/>
        <w:shd w:fill="F0F0F0" w:val="clear"/>
      </w:pPr>
      <w:r>
        <w:rPr>
          <w:rFonts w:ascii="Consolas" w:hAnsi="Consolas"/>
          <w:sz w:val="20"/>
        </w:rPr>
        <w:t>df = pd.get_dummies(df, columns=['platform_usage'], prefix='platform')</w:t>
      </w:r>
    </w:p>
    <w:p>
      <w:r>
        <w:t>One-Hot Encoding dipilih karena platform_usage bersifat nominal (tidak ada urutan). Menghasilkan 3 kolom baru: platform_Both, platform_Instagram, platform_TikTok.</w:t>
      </w:r>
    </w:p>
    <w:p>
      <w:pPr>
        <w:pStyle w:val="Heading2"/>
      </w:pPr>
      <w:r>
        <w:t>4.2 Standardisasi (Z-Score)</w:t>
      </w:r>
    </w:p>
    <w:p>
      <w:r>
        <w:t>Standardisasi menggunakan metode Z-Score diterapkan pada variabel numerik untuk menyeragamkan skala data. Rumus Z-Score: Z = (X - μ) / σ</w:t>
      </w:r>
    </w:p>
    <w:p>
      <w:pPr>
        <w:spacing w:before="120" w:after="120"/>
        <w:ind w:left="567"/>
        <w:shd w:fill="F0F0F0" w:val="clear"/>
      </w:pPr>
      <w:r>
        <w:rPr>
          <w:rFonts w:ascii="Consolas" w:hAnsi="Consolas"/>
          <w:sz w:val="20"/>
        </w:rPr>
        <w:t>from sklearn.preprocessing import StandardScaler</w:t>
        <w:br/>
        <w:t>features_to_scale = ['age', 'daily_social_media_hours', 'sleep_hours',</w:t>
        <w:br/>
        <w:t xml:space="preserve">    'screen_time_before_sleep', 'academic_performance', 'physical_activity',</w:t>
        <w:br/>
        <w:t xml:space="preserve">    'stress_level', 'anxiety_level', 'addiction_level']</w:t>
        <w:br/>
        <w:br/>
        <w:t>scaler = StandardScaler()</w:t>
        <w:br/>
        <w:t>df[features_to_scale] = scaler.fit_transform(df[features_to_scale])</w:t>
      </w:r>
    </w:p>
    <w:p>
      <w:r>
        <w:t>Setelah standardisasi, setiap fitur memiliki mean ≈ 0 dan standar deviasi ≈ 1. Hal ini penting untuk algoritma yang sensitif terhadap skala data seperti Logistic Regression dan SVM.</w:t>
      </w:r>
    </w:p>
    <w:p>
      <w:r>
        <w:br w:type="page"/>
      </w:r>
    </w:p>
    <w:p>
      <w:pPr>
        <w:pStyle w:val="Heading1"/>
      </w:pPr>
      <w:r>
        <w:t>5. Correlation Analysis</w:t>
      </w:r>
    </w:p>
    <w:p>
      <w:r>
        <w:t>Analisis korelasi dilakukan setelah proses encoding dan standardisasi:</w:t>
      </w:r>
    </w:p>
    <w:p>
      <w:pPr>
        <w:spacing w:before="120" w:after="120"/>
        <w:ind w:left="567"/>
        <w:shd w:fill="F0F0F0" w:val="clear"/>
      </w:pPr>
      <w:r>
        <w:rPr>
          <w:rFonts w:ascii="Consolas" w:hAnsi="Consolas"/>
          <w:sz w:val="20"/>
        </w:rPr>
        <w:t>plt.figure(figsize=(12, 10))</w:t>
        <w:br/>
        <w:t>sns.heatmap(df.corr(), annot=True, cmap='coolwarm', fmt='.2f')</w:t>
        <w:br/>
        <w:t>plt.title('Correlation Matrix after Preprocessing')</w:t>
        <w:br/>
        <w:t>plt.show()</w:t>
      </w:r>
    </w:p>
    <w:p>
      <w:r>
        <w:t>Heatmap korelasi menampilkan hubungan antar variabel dalam bentuk matriks. Korelasi positif ditandai warna merah, korelasi negatif ditandai warna biru. Analisis ini membantu mengidentifikasi variabel yang paling berkorelasi dengan target (depression_label) serta mendeteksi kemungkinan multikolinearitas antar fitur.</w:t>
      </w:r>
    </w:p>
    <w:p>
      <w:r>
        <w:br w:type="page"/>
      </w:r>
    </w:p>
    <w:p>
      <w:pPr>
        <w:pStyle w:val="Heading1"/>
      </w:pPr>
      <w:r>
        <w:t>6. Analisis Temuan dan Kekurangan</w:t>
      </w:r>
    </w:p>
    <w:p>
      <w:r>
        <w:t>Berdasarkan review terhadap implementasi data preparation pada notebook code.ipynb dan materi pada Modul 1 - Data Preparation, ditemukan beberapa temuan dan kekurangan berikut:</w:t>
      </w:r>
    </w:p>
    <w:p>
      <w:pPr>
        <w:pStyle w:val="Heading2"/>
      </w:pPr>
      <w:r>
        <w:t>6.1 Urutan Proses yang Perlu Diperbaiki</w:t>
      </w:r>
    </w:p>
    <w:p>
      <w:r>
        <w:t>Pada notebook saat ini, urutan proses adalah: Data Understanding → Data Preprocessing (Encoding + Scaling) → Correlation Analysis → Data Cleaning. Urutan ini kurang tepat karena idealnya data harus dibersihkan terlebih dahulu sebelum ditransformasi.</w:t>
      </w:r>
    </w:p>
    <w:p>
      <w:r>
        <w:t>Urutan yang seharusnya menurut Modul 1:</w:t>
      </w:r>
    </w:p>
    <w:p>
      <w:pPr>
        <w:pStyle w:val="ListNumber"/>
      </w:pPr>
      <w:r>
        <w:t>1. Data Understanding (eksplorasi awal)</w:t>
      </w:r>
    </w:p>
    <w:p>
      <w:pPr>
        <w:pStyle w:val="ListNumber"/>
      </w:pPr>
      <w:r>
        <w:t>2. Data Cleaning (missing values, duplikat, outlier)</w:t>
      </w:r>
    </w:p>
    <w:p>
      <w:pPr>
        <w:pStyle w:val="ListNumber"/>
      </w:pPr>
      <w:r>
        <w:t>3. Data Transformation (encoding, scaling)</w:t>
      </w:r>
    </w:p>
    <w:p>
      <w:pPr>
        <w:pStyle w:val="ListNumber"/>
      </w:pPr>
      <w:r>
        <w:t>4. Correlation Analysis</w:t>
      </w:r>
    </w:p>
    <w:p>
      <w:pPr>
        <w:pStyle w:val="Heading2"/>
      </w:pPr>
      <w:r>
        <w:t>6.2 Visualisasi Data yang Kurang Lengkap</w:t>
      </w:r>
    </w:p>
    <w:p>
      <w:r>
        <w:t>Notebook hanya menggunakan distribution plot (histogram) untuk semua kolom. Berdasarkan Modul 1, visualisasi seharusnya dibedakan:</w:t>
        <w:br/>
        <w:t>• Variabel kuantitatif: Histogram (sudah ada), Boxplot (belum ada)</w:t>
        <w:br/>
        <w:t>• Variabel kualitatif: Bar Plot atau Pie Chart (belum ada)</w:t>
        <w:br/>
        <w:br/>
        <w:t>Bar plot atau pie chart diperlukan untuk menampilkan distribusi variabel kategorik seperti gender, platform_usage, dan social_interaction_level secara tepat.</w:t>
      </w:r>
    </w:p>
    <w:p>
      <w:pPr>
        <w:pStyle w:val="Heading2"/>
      </w:pPr>
      <w:r>
        <w:t>6.3 Boxplot untuk Deteksi Outlier Secara Visual</w:t>
      </w:r>
    </w:p>
    <w:p>
      <w:r>
        <w:t>Modul 1 menyebutkan boxplot sebagai cara visual yang efektif untuk mendeteksi outlier. Pada notebook, deteksi outlier hanya dilakukan secara numerik menggunakan metode IQR tanpa disertai visualisasi boxplot. Penambahan boxplot akan mempermudah interpretasi visual.</w:t>
      </w:r>
    </w:p>
    <w:p>
      <w:pPr>
        <w:pStyle w:val="Heading2"/>
      </w:pPr>
      <w:r>
        <w:t>6.4 Validasi Nilai Tidak Valid (Invalid Values)</w:t>
      </w:r>
    </w:p>
    <w:p>
      <w:r>
        <w:t>Modul 1 membahas pentingnya mengoreksi nilai yang tidak valid. Meskipun pada dataset ini tidak ditemukan invalid values, proses verifikasi seharusnya tetap ditunjukkan, misalnya memastikan usia dalam rentang 13-19 tahun, jam tidur dalam rentang 0-24 jam, dan sebagainya.</w:t>
      </w:r>
    </w:p>
    <w:p>
      <w:pPr>
        <w:pStyle w:val="Heading2"/>
      </w:pPr>
      <w:r>
        <w:t>6.5 Tidak Ada Visualisasi Missing Values dengan Heatmap</w:t>
      </w:r>
    </w:p>
    <w:p>
      <w:r>
        <w:t>Modul 1 menyebutkan penggunaan heatmap untuk visualisasi missing values. Notebook hanya mengecek missing values secara numerik dengan isnull().sum(). Meskipun hasilnya 0, demonstrasi visualisasi heatmap missing values tetap diperlukan sebagai kelengkapan tahapan.</w:t>
      </w:r>
    </w:p>
    <w:p>
      <w:pPr>
        <w:pStyle w:val="Heading2"/>
      </w:pPr>
      <w:r>
        <w:t>6.6 Tidak Ada Penambahan head() dan tail()</w:t>
      </w:r>
    </w:p>
    <w:p>
      <w:r>
        <w:t>Modul 1 menyebutkan penggunaan head() dan tail() sebagai langkah dasar data understanding untuk melihat sampel data awal dan akhir. Pada notebook, data ditampilkan langsung dengan df tanpa menggunakan head()/tail() secara eksplisit.</w:t>
      </w:r>
    </w:p>
    <w:p>
      <w:pPr>
        <w:pStyle w:val="Heading2"/>
      </w:pPr>
      <w:r>
        <w:t>6.7 Tidak Ada Narasi/Penjelasan Markdown</w:t>
      </w:r>
    </w:p>
    <w:p>
      <w:r>
        <w:t>Notebook hanya memiliki sedikit markdown header tanpa narasi penjelasan untuk setiap tahapan. Penambahan narasi yang menjelaskan tujuan dan alasan di balik setiap langkah preprocessing akan meningkatkan kualitas dokumentasi.</w:t>
      </w:r>
    </w:p>
    <w:p>
      <w:r>
        <w:br w:type="page"/>
      </w:r>
    </w:p>
    <w:p>
      <w:pPr>
        <w:pStyle w:val="Heading1"/>
      </w:pPr>
      <w:r>
        <w:t>7. Kesimpulan</w:t>
      </w:r>
    </w:p>
    <w:p>
      <w:r>
        <w:t>Berdasarkan analisis yang telah dilakukan, tahapan data preparation pada notebook code.ipynb sudah mencakup komponen-komponen dasar yang diperlukan, meliputi:</w:t>
      </w:r>
    </w:p>
    <w:p>
      <w:r>
        <w:t>• Data Understanding: loading data, eksplorasi karakteristik, statistik deskriptif, dan visualisasi distribusi</w:t>
      </w:r>
    </w:p>
    <w:p>
      <w:r>
        <w:t>• Data Cleaning: pengecekan missing values, data duplikat, dan deteksi outlier</w:t>
      </w:r>
    </w:p>
    <w:p>
      <w:r>
        <w:t>• Data Transformation: encoding variabel kategorikal dan standardisasi Z-Score</w:t>
      </w:r>
    </w:p>
    <w:p>
      <w:r>
        <w:t>• Correlation Analysis: heatmap korelasi antar variabel</w:t>
      </w:r>
    </w:p>
    <w:p/>
    <w:p>
      <w:r>
        <w:t>Namun demikian, terdapat beberapa kekurangan yang perlu diperbaiki untuk meningkatkan kualitas dan kelengkapan tahapan data preparation:</w:t>
      </w:r>
    </w:p>
    <w:p>
      <w:pPr>
        <w:pStyle w:val="ListNumber"/>
      </w:pPr>
      <w:r>
        <w:t>1. Urutan proses perlu diperbaiki: Data Cleaning harus dilakukan sebelum Data Transformation.</w:t>
      </w:r>
    </w:p>
    <w:p>
      <w:pPr>
        <w:pStyle w:val="ListNumber"/>
      </w:pPr>
      <w:r>
        <w:t>2. Visualisasi perlu dilengkapi dengan boxplot (deteksi outlier visual) dan bar plot/pie chart (variabel kategorik).</w:t>
      </w:r>
    </w:p>
    <w:p>
      <w:pPr>
        <w:pStyle w:val="ListNumber"/>
      </w:pPr>
      <w:r>
        <w:t>3. Validasi nilai tidak valid (invalid values) perlu ditambahkan sebagai langkah verifikasi.</w:t>
      </w:r>
    </w:p>
    <w:p>
      <w:pPr>
        <w:pStyle w:val="ListNumber"/>
      </w:pPr>
      <w:r>
        <w:t>4. Visualisasi missing values menggunakan heatmap perlu ditambahkan.</w:t>
      </w:r>
    </w:p>
    <w:p>
      <w:pPr>
        <w:pStyle w:val="ListNumber"/>
      </w:pPr>
      <w:r>
        <w:t>5. Penggunaan head() dan tail() untuk preview data perlu ditambahkan.</w:t>
      </w:r>
    </w:p>
    <w:p>
      <w:pPr>
        <w:pStyle w:val="ListNumber"/>
      </w:pPr>
      <w:r>
        <w:t>6. Narasi penjelasan dalam markdown perlu diperkaya untuk dokumentasi yang lebih baik.</w:t>
      </w:r>
    </w:p>
    <w:p/>
    <w:p>
      <w:r>
        <w:t>Secara keseluruhan, dataset Teen Mental Health ini tergolong "bersih" — tidak ada missing values, data duplikat, maupun outlier — sehingga proses cleaning bersifat verifikasi. Proses transformasi (encoding dan standardisasi) sudah tepat dan siap digunakan untuk tahap selanjutnya yaitu Data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