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v0.1 Text Agent 技术方案（更新版）</w:t>
      </w:r>
    </w:p>
    <w:p>
      <w:pPr/>
      <w:r>
        <w:t>本文档基于实际代码实现更新，反映 text_agent/ 模块的真实技术细节。</w:t>
      </w:r>
    </w:p>
    <w:p/>
    <w:p>
      <w:pPr>
        <w:pStyle w:val="Heading1"/>
        <w:jc w:val="left"/>
      </w:pPr>
      <w:r>
        <w:t>1. 模块概述（技术需求分析）</w:t>
      </w:r>
    </w:p>
    <w:p>
      <w:pPr/>
      <w:r>
        <w:t>Text Agent 是 v0.1 版本中的核心信息抽取模块。给定一篇已选定的论文，将论文 PDF 传入 LLM，由 LLM 按照 field_dict_prompt.json 中定义的字段完成结构化抽取，并输出标准 JSON。本版本不引入 RAG，全文上下文一次性传入。</w:t>
      </w:r>
    </w:p>
    <w:p>
      <w:pPr/>
      <w:r>
        <w:t>与原始设计文档相比，本版本在以下方面进行了调整：</w:t>
      </w:r>
    </w:p>
    <w:p>
      <w:pPr>
        <w:pStyle w:val="ListBullet"/>
      </w:pPr>
      <w:r>
        <w:t>使用 MiniMax-M2.5 模型（通过 OpenAI 兼容接口调用），而非 GPT-4o</w:t>
      </w:r>
    </w:p>
    <w:p>
      <w:pPr>
        <w:pStyle w:val="ListBullet"/>
      </w:pPr>
      <w:r>
        <w:t>Reasoning 字段采用顶层平铺结构，而非嵌套 reasoning 对象</w:t>
      </w:r>
    </w:p>
    <w:p>
      <w:pPr>
        <w:pStyle w:val="ListBullet"/>
      </w:pPr>
      <w:r>
        <w:t>ID 生成拆分为 4 个独立函数，paper_id 从数据库 MAX 值自增</w:t>
      </w:r>
    </w:p>
    <w:p>
      <w:pPr>
        <w:pStyle w:val="ListBullet"/>
      </w:pPr>
      <w:r>
        <w:t>新增 DOI 查重（阶段 8.5），防止同一论文重复写入</w:t>
      </w:r>
    </w:p>
    <w:p>
      <w:pPr>
        <w:pStyle w:val="ListBullet"/>
      </w:pPr>
      <w:r>
        <w:t>响应解析支持 4 种 JSON 提取策略，兼容 LLM 输出格式差异</w:t>
      </w:r>
    </w:p>
    <w:p>
      <w:pPr>
        <w:pStyle w:val="Heading1"/>
        <w:jc w:val="left"/>
      </w:pPr>
      <w:r>
        <w:t>2. 技术目标</w:t>
      </w:r>
    </w:p>
    <w:p>
      <w:pPr>
        <w:pStyle w:val="ListBullet"/>
      </w:pPr>
      <w:r>
        <w:t>JSON 格式合规、ID 格式合规、必填字段不为 null</w:t>
      </w:r>
    </w:p>
    <w:p>
      <w:pPr>
        <w:pStyle w:val="ListBullet"/>
      </w:pPr>
      <w:r>
        <w:t>核心溯源字段（text_to_* 三类）不为 null</w:t>
      </w:r>
    </w:p>
    <w:p>
      <w:pPr>
        <w:pStyle w:val="ListBullet"/>
      </w:pPr>
      <w:r>
        <w:t>信息抽取准确率达到 70%</w:t>
      </w:r>
    </w:p>
    <w:p>
      <w:pPr>
        <w:pStyle w:val="ListBullet"/>
      </w:pPr>
      <w:r>
        <w:t>Trace 无论成功失败都写入，100% 可观测</w:t>
      </w:r>
    </w:p>
    <w:p>
      <w:pPr>
        <w:pStyle w:val="ListBullet"/>
      </w:pPr>
      <w:r>
        <w:t>DOI 查重防止重复处理同一篇论文</w:t>
      </w:r>
    </w:p>
    <w:p>
      <w:pPr>
        <w:pStyle w:val="Heading1"/>
        <w:jc w:val="left"/>
      </w:pPr>
      <w:r>
        <w:t>3. 输入规格</w:t>
      </w:r>
    </w:p>
    <w:p>
      <w:pPr>
        <w:pStyle w:val="Heading2"/>
        <w:jc w:val="left"/>
      </w:pPr>
      <w:r>
        <w:t>3.1 输入规格</w:t>
      </w:r>
    </w:p>
    <w:p>
      <w:pPr>
        <w:pStyle w:val="ListBullet"/>
      </w:pPr>
      <w:r>
        <w:t>v0.1 由人工指定单篇论文，论文为 PDF 格式直接放在目录下的指定文件夹中</w:t>
      </w:r>
    </w:p>
    <w:p>
      <w:pPr>
        <w:pStyle w:val="ListBullet"/>
      </w:pPr>
      <w:r>
        <w:t>输入示例：v0.1_article_test.pdf（放于项目根目录）</w:t>
      </w:r>
    </w:p>
    <w:p>
      <w:pPr>
        <w:pStyle w:val="Heading2"/>
        <w:jc w:val="left"/>
      </w:pPr>
      <w:r>
        <w:t>3.2 输入限制</w:t>
      </w:r>
    </w:p>
    <w:p>
      <w:pPr>
        <w:pStyle w:val="ListBullet"/>
      </w:pPr>
      <w:r>
        <w:t>v0.1 部分不特别处理图片、表格、附录文件等其它内容</w:t>
      </w:r>
    </w:p>
    <w:p>
      <w:pPr>
        <w:pStyle w:val="ListBullet"/>
      </w:pPr>
      <w:r>
        <w:t>v0.1 部分不进行分块，全文一次性传入（MiniMax-M2.5 max_tokens=4096 输出）</w:t>
      </w:r>
    </w:p>
    <w:p>
      <w:pPr>
        <w:pStyle w:val="ListBullet"/>
      </w:pPr>
      <w:r>
        <w:t>不支持纯图像 PDF（依赖 PyMuPDF 的文字层提取）</w:t>
      </w:r>
    </w:p>
    <w:p>
      <w:pPr>
        <w:pStyle w:val="Heading1"/>
        <w:jc w:val="left"/>
      </w:pPr>
      <w:r>
        <w:t>4. 方案设计</w:t>
      </w:r>
    </w:p>
    <w:p>
      <w:pPr>
        <w:pStyle w:val="Heading2"/>
        <w:jc w:val="left"/>
      </w:pPr>
      <w:r>
        <w:t>4.1 方案概述</w:t>
      </w:r>
    </w:p>
    <w:p>
      <w:pPr/>
      <w:r>
        <w:t>v0.1 采用线性单轮流程，不引入 Agent 编排框架。整体由三个模块串联组成：Text Agent 负责调用 LLM 完成信息抽取，数据库模块负责结构化结果的持久化存储，Trace 模块负责记录每次执行的完整过程。</w:t>
      </w:r>
    </w:p>
    <w:p>
      <w:pPr/>
      <w:r>
        <w:t>系统使用两个独立的 SQLite 数据库文件，职责严格分离：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hap_v01.db    业务数据库    存储抽取结果（paper_record + function_assay_evidence）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hap_trace.db  Trace 数据库  存储执行过程（extraction_runs + trace_steps）</w:t>
      </w:r>
    </w:p>
    <w:p>
      <w:pPr/>
      <w:r>
        <w:t>两个数据库通过 extraction_run_id 关联，业务数据可随时追溯至对应的 Trace 记录。</w:t>
      </w:r>
    </w:p>
    <w:p>
      <w:pPr>
        <w:pStyle w:val="Heading2"/>
        <w:jc w:val="left"/>
      </w:pPr>
      <w:r>
        <w:t>4.2 数据流</w:t>
      </w:r>
    </w:p>
    <w:p>
      <w:pPr/>
      <w:r>
        <w:t>实际实现的 TextAgent.run() 分为以下 10 个阶段：</w:t>
      </w:r>
    </w:p>
    <w:p>
      <w:pPr/>
      <w:r>
        <w:t>阶段 1：PDF 文本提取</w:t>
      </w:r>
    </w:p>
    <w:p>
      <w:pPr/>
      <w:r>
        <w:t>使用 PyMuPDF（fitz）从 PDF 逐页提取纯文本。过滤空白页，页间以双换行分隔。提取结果保留原始排版顺序，不做 OCR。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def extract_text_from_pdf(pdf_path: str) -&gt; tuple[str | None, str | None]: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doc = fitz.open(pdf_path)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pages = []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page_num, page in enumerate(doc, start=1):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text = page.get_text()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text.strip():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pages.append(text)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doc.close()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full_text = "\n\n".join(pages)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full_text, None</w:t>
      </w:r>
    </w:p>
    <w:p>
      <w:pPr/>
      <w:r>
        <w:t>阶段 2：生成 paper_id</w:t>
      </w:r>
    </w:p>
    <w:p>
      <w:pPr/>
      <w:r>
        <w:t>paper_id 从业务数据库查询当前最大值后自增生成（格式 P000001），不依赖外部序列机制。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def generate_paper_id() -&gt; str: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# 查询 MAX(paper_id)，字典序与数值序一致（定长 6 位数字）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row = conn.execute("SELECT MAX(paper_id) FROM paper_record_v01_min").fetchone()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max_id = row[0]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if max_id is None: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return "P000001"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num = int(max_id[1:]) + 1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f"P{num:06d}"</w:t>
      </w:r>
    </w:p>
    <w:p>
      <w:pPr/>
      <w:r>
        <w:t>阶段 3：初始化 TraceLogger</w:t>
      </w:r>
    </w:p>
    <w:p>
      <w:pPr/>
      <w:r>
        <w:t>生成 run_id（格式：run_YYYYMMDD_HHMMSS_xxxxxx），INSERT extraction_runs，run_status = "running"。从此阶段起所有失败均通过 TraceLogger 记录。</w:t>
      </w:r>
    </w:p>
    <w:p>
      <w:pPr/>
      <w:r>
        <w:t>阶段 4：构建 System/User Prompt</w:t>
      </w:r>
    </w:p>
    <w:p>
      <w:pPr/>
      <w:r>
        <w:t>System Prompt 由 prompt_builder.build_system_prompt() 构建，从 field_dict_prompt.json 加载字段定义（详见第 5 节）。User Prompt 将论文全文嵌入，包含开始/结束标记。</w:t>
      </w:r>
    </w:p>
    <w:p>
      <w:pPr/>
      <w:r>
        <w:t>阶段 5：调用 LLM（MiniMax-M2.5）</w:t>
      </w:r>
    </w:p>
    <w:p>
      <w:pPr/>
      <w:r>
        <w:t>通过 OpenAI 兼容接口调用 MiniMax-M2.5，API Key 从环境变量 MINIMAX_API_KEY 读取。在调用前后分别记录时间戳，收到响应后一次性写入 DB，避免干扰 response_time_ms 计算。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MODEL_NAME = "MiniMax-M2.5"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client = OpenAI(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api_key=os.getenv("MINIMAX_API_KEY"),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base_url="https://api.minimaxi.com/v1",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response = client.chat.completions.create(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model=MODEL_NAME,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messages=[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{"role": "system", "content": system_prompt},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{"role": "user", "content": user_prompt},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],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temperature=0.2,   # 低温度保证抽取结果的确定性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max_tokens=4096,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/>
      <w:r>
        <w:t>阶段 6：INSERT trace_step</w:t>
      </w:r>
    </w:p>
    <w:p>
      <w:pPr/>
      <w:r>
        <w:t>收到 LLM 响应后立即写入 trace_steps，step_status = "processing"。无论后续解析是否成功，原始响应都已持久化，可供故障恢复。</w:t>
      </w:r>
    </w:p>
    <w:p>
      <w:pPr/>
      <w:r>
        <w:t>阶段 7：解析 LLM 响应</w:t>
      </w:r>
    </w:p>
    <w:p>
      <w:pPr/>
      <w:r>
        <w:t>parse_response() 先通过 4 种策略提取 JSON 文本，再执行 json.loads()，最后分离 reasoning 字段（详见第 5.3 节）。</w:t>
      </w:r>
    </w:p>
    <w:p>
      <w:pPr/>
      <w:r>
        <w:t>阶段 8.5：DOI 查重（新增）</w:t>
      </w:r>
    </w:p>
    <w:p>
      <w:pPr/>
      <w:r>
        <w:t>解析出 DOI 后，查询业务数据库是否已存在相同 DOI 的记录。若已存在则跳过业务写入，以 success 状态结束 run，记录复用说明。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def find_paper_id_by_doi(doi: str) -&gt; str | None: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row = conn.execute(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"SELECT paper_id FROM paper_record_v01_min WHERE doi = ?", (doi,)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).fetchone()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row[0] if row else None</w:t>
      </w:r>
    </w:p>
    <w:p>
      <w:pPr/>
      <w:r>
        <w:t>阶段 9：业务字段校验</w:t>
      </w:r>
    </w:p>
    <w:p>
      <w:pPr/>
      <w:r>
        <w:t>注入系统 ID（paper_id / record_id / fae_id）后，调用 BusinessDBWriter.validate_record() 执行枚举值、必填字段、ID 格式校验。</w:t>
      </w:r>
    </w:p>
    <w:p>
      <w:pPr/>
      <w:r>
        <w:t>阶段 10：写入业务数据库 + 完整性检查 + finalize</w:t>
      </w:r>
    </w:p>
    <w:p>
      <w:pPr/>
      <w:r>
        <w:t>先写 paper_record，再批量写 FAE 子记录，最后执行 integrity_check（反向校验写入结果），最终调用 TraceLogger.finalize() 聚合 token 统计并写入最终状态。</w:t>
      </w:r>
    </w:p>
    <w:p>
      <w:pPr>
        <w:pStyle w:val="Heading2"/>
        <w:jc w:val="left"/>
      </w:pPr>
      <w:r>
        <w:t>4.3 关键设计决策</w:t>
      </w:r>
    </w:p>
    <w:p>
      <w:pPr/>
      <w:r>
        <w:t>Trace 无论成功失败都写入</w:t>
      </w:r>
    </w:p>
    <w:p>
      <w:pPr/>
      <w:r>
        <w:t>Trace 的首要价值在于故障复盘。阶段 6 收到 LLM 响应后立即写入原始响应，无论后续 JSON 解析是否成功，原始数据都已持久化。</w:t>
      </w:r>
    </w:p>
    <w:p>
      <w:pPr/>
      <w:r>
        <w:t>v0.1 只做单次 LLM 调用</w:t>
      </w:r>
    </w:p>
    <w:p>
      <w:pPr/>
      <w:r>
        <w:t>v0.1 的目标是验证 LLM 能否从论文中抽取结构化数据，单次调用是最直接的验证方式。多轮对话、自动修复、重试逻辑会引入额外变量，待 v0.2 再引入。</w:t>
      </w:r>
    </w:p>
    <w:p>
      <w:pPr/>
      <w:r>
        <w:t>temperature=0.2 而非 0</w:t>
      </w:r>
    </w:p>
    <w:p>
      <w:pPr/>
      <w:r>
        <w:t>低温度（0.2）在保证输出确定性的同时，保留一定的语言灵活性，避免强制 temperature=0 时某些模型产生重复 token 的问题。</w:t>
      </w:r>
    </w:p>
    <w:p>
      <w:pPr>
        <w:pStyle w:val="Heading1"/>
        <w:jc w:val="left"/>
      </w:pPr>
      <w:r>
        <w:t>5. Prompt 设计</w:t>
      </w:r>
    </w:p>
    <w:p>
      <w:pPr>
        <w:pStyle w:val="Heading2"/>
        <w:jc w:val="left"/>
      </w:pPr>
      <w:r>
        <w:t>5.1 整体调用结构</w:t>
      </w:r>
    </w:p>
    <w:p>
      <w:pPr/>
      <w:r>
        <w:t>v0.1 采用单次 API 调用完成全部抽取。论文全文通过 User Prompt 传入，System Prompt 包含任务定义和字段字典，两者共同构成完整请求。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PROMPT_VERSION = "v0.1.0"   # 修改 System Prompt 内容时必须同步更新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SCHEMA_VERSION = "v0.1"     # 修改 field_dict_prompt.json 时必须同步更新</w:t>
      </w:r>
    </w:p>
    <w:p>
      <w:pPr>
        <w:pStyle w:val="Heading2"/>
        <w:jc w:val="left"/>
      </w:pPr>
      <w:r>
        <w:t>5.2 System Prompt</w:t>
      </w:r>
    </w:p>
    <w:p>
      <w:pPr/>
      <w:r>
        <w:t>System Prompt 由 build_system_prompt() 从 field_dict_prompt.json 动态构建，包含以下五个部分：</w:t>
      </w:r>
    </w:p>
    <w:p>
      <w:pPr>
        <w:pStyle w:val="ListBullet"/>
      </w:pPr>
      <w:r>
        <w:t>任务描述：角色（生物医学文献挖掘助手）、研究背景（HAp 结合肽）、目标</w:t>
      </w:r>
    </w:p>
    <w:p>
      <w:pPr>
        <w:pStyle w:val="ListBullet"/>
      </w:pPr>
      <w:r>
        <w:t>输出格式规范：合法 JSON 对象，不使用 markdown 代码块，JSON 前后无多余文字</w:t>
      </w:r>
    </w:p>
    <w:p>
      <w:pPr>
        <w:pStyle w:val="ListBullet"/>
      </w:pPr>
      <w:r>
        <w:t>论文级字段定义（从 paper_level_fields 加载，含类型、是否必填、允许值、描述）</w:t>
      </w:r>
    </w:p>
    <w:p>
      <w:pPr>
        <w:pStyle w:val="ListBullet"/>
      </w:pPr>
      <w:r>
        <w:t>FAE 子记录字段定义（从 fae_record_fields.fields 加载）</w:t>
      </w:r>
    </w:p>
    <w:p>
      <w:pPr>
        <w:pStyle w:val="ListBullet"/>
      </w:pPr>
      <w:r>
        <w:t>Reasoning 字段说明 + 关键规则 + 输出示例（output_example）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def build_system_prompt() -&gt; str: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with open(_FIELD_DICT_PATH, encoding="utf-8") as f: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field_dict = json.load(f)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paper_fields = field_dict["paper_level_fields"]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fae_fields   = field_dict["fae_record_fields"]["fields"]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output_example = field_dict["output_example"]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# 构建字段说明文本，嵌入 prompt ...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system_prompt</w:t>
      </w:r>
    </w:p>
    <w:p>
      <w:pPr>
        <w:pStyle w:val="Heading2"/>
        <w:jc w:val="left"/>
      </w:pPr>
      <w:r>
        <w:t>5.3 User Prompt</w:t>
      </w:r>
    </w:p>
    <w:p>
      <w:pPr/>
      <w:r>
        <w:t>User Prompt 将论文全文以固定格式嵌入，包含开始/结束标记，指令简洁。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def build_user_prompt(paper_text: str) -&gt; str: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f"""请从以下科学论文全文中抽取 HAp 结合肽信息，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按 System Prompt 中的规范输出一个合法的 JSON 对象。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=== 论文全文开始 ===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{paper_text}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=== 论文全文结束 ===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"""</w:t>
      </w:r>
    </w:p>
    <w:p>
      <w:pPr>
        <w:pStyle w:val="Heading2"/>
        <w:jc w:val="left"/>
      </w:pPr>
      <w:r>
        <w:t>5.4 Reasoning 字段设计（与原设计文档的差异）</w:t>
      </w:r>
    </w:p>
    <w:p>
      <w:pPr/>
      <w:r>
        <w:t>原始设计文档中，reasoning 字段采用嵌套对象结构：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// 原始设计文档方案（已废弃）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"reasoning": {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"entity_type_reason": "...",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"sequence_status_reason": "...",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"evidence_overall_level_reason": "...",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"trace_status_reason": "..."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/>
      <w:r>
        <w:t>实际实现采用顶层平铺结构，reasoning 字段与业务字段同级，由 response_parser.py 在解析时识别并弹出，存入 trace_steps.llm_reasoning，不写入业务表：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// 实际实现方案（顶层平铺）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"interaction_target": "enamel",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"interaction_target_reason": "论文第2页 Introduction 明确写...",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"summary_functions": ["adsorption", "remineralization"],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"summary_functions_reason": "Abstract 写...",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"evidence_overall_level": "in_vitro",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"evidence_overall_level_reason": "全文实验使用 bovine enamel...",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"trace_status": "complete",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"trace_status_reason": "sequence、method、function、evidence 四类来源字段均有明确锚点"</w:t>
      </w:r>
    </w:p>
    <w:p>
      <w:pPr/>
      <w:r>
        <w:t>response_parser.py 中提取 reasoning 的逻辑：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_REASONING_FIELDS = [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"interaction_target_reason",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"summary_functions_reason",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"evidence_overall_level_reason",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"trace_status_reason",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def parse_response(raw_response: str):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# ...提取 JSON 文本...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reasoning = {}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field in _REASONING_FIELDS: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field in data: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reasoning[field] = data.pop(field)  # 从业务数据中移除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llm_reasoning_json = json.dumps(reasoning, ensure_ascii=False) if reasoning else None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data, llm_reasoning_json, None</w:t>
      </w:r>
    </w:p>
    <w:p>
      <w:pPr>
        <w:pStyle w:val="Heading2"/>
        <w:jc w:val="left"/>
      </w:pPr>
      <w:r>
        <w:t>5.5 JSON 响应解析策略</w:t>
      </w:r>
    </w:p>
    <w:p>
      <w:pPr/>
      <w:r>
        <w:t>response_parser._extract_json_text() 按以下优先级依次尝试 4 种策略，兼容 LLM 输出格式差异：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3120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3120"/>
          </w:tcPr>
          <w:p>
            <w:r>
              <w:t>策略 1</w:t>
            </w:r>
          </w:p>
        </w:tc>
        <w:tc>
          <w:tcPr>
            <w:tcW w:type="dxa" w:w="3120"/>
          </w:tcPr>
          <w:p>
            <w:r>
              <w:t>LLM 输出以 { 开头</w:t>
            </w:r>
          </w:p>
        </w:tc>
        <w:tc>
          <w:tcPr>
            <w:tcW w:type="dxa" w:w="3120"/>
          </w:tcPr>
          <w:p>
            <w:r>
              <w:t>直接使用原始文本（最常见情况）</w:t>
            </w:r>
          </w:p>
        </w:tc>
      </w:tr>
      <w:tr>
        <w:tc>
          <w:tcPr>
            <w:tcW w:type="dxa" w:w="3120"/>
          </w:tcPr>
          <w:p>
            <w:r>
              <w:t>策略 2</w:t>
            </w:r>
          </w:p>
        </w:tc>
        <w:tc>
          <w:tcPr>
            <w:tcW w:type="dxa" w:w="3120"/>
          </w:tcPr>
          <w:p>
            <w:r>
              <w:t>包含 ```json 代码块</w:t>
            </w:r>
          </w:p>
        </w:tc>
        <w:tc>
          <w:tcPr>
            <w:tcW w:type="dxa" w:w="3120"/>
          </w:tcPr>
          <w:p>
            <w:r>
              <w:t>提取 ```json ... ``` 之间的内容</w:t>
            </w:r>
          </w:p>
        </w:tc>
      </w:tr>
      <w:tr>
        <w:tc>
          <w:tcPr>
            <w:tcW w:type="dxa" w:w="3120"/>
          </w:tcPr>
          <w:p>
            <w:r>
              <w:t>策略 3</w:t>
            </w:r>
          </w:p>
        </w:tc>
        <w:tc>
          <w:tcPr>
            <w:tcW w:type="dxa" w:w="3120"/>
          </w:tcPr>
          <w:p>
            <w:r>
              <w:t>包含普通 ``` 代码块</w:t>
            </w:r>
          </w:p>
        </w:tc>
        <w:tc>
          <w:tcPr>
            <w:tcW w:type="dxa" w:w="3120"/>
          </w:tcPr>
          <w:p>
            <w:r>
              <w:t>提取 ``` ... ``` 之间的内容</w:t>
            </w:r>
          </w:p>
        </w:tc>
      </w:tr>
      <w:tr>
        <w:tc>
          <w:tcPr>
            <w:tcW w:type="dxa" w:w="3120"/>
          </w:tcPr>
          <w:p>
            <w:r>
              <w:t>策略 4（兜底）</w:t>
            </w:r>
          </w:p>
        </w:tc>
        <w:tc>
          <w:tcPr>
            <w:tcW w:type="dxa" w:w="3120"/>
          </w:tcPr>
          <w:p>
            <w:r>
              <w:t>均不匹配</w:t>
            </w:r>
          </w:p>
        </w:tc>
        <w:tc>
          <w:tcPr>
            <w:tcW w:type="dxa" w:w="3120"/>
          </w:tcPr>
          <w:p>
            <w:r>
              <w:t>截取第一个 { 到最后一个 } 之间的内容</w:t>
            </w:r>
          </w:p>
        </w:tc>
      </w:tr>
    </w:tbl>
    <w:p>
      <w:pPr>
        <w:pStyle w:val="Heading1"/>
        <w:jc w:val="left"/>
      </w:pPr>
      <w:r>
        <w:t>6. ID 生成</w:t>
      </w:r>
    </w:p>
    <w:p>
      <w:pPr/>
      <w:r>
        <w:t>原始设计文档中 ID 生成用单个 generate_ids() 函数处理。实际实现拆分为 4 个独立函数，职责更清晰：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函数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格式示例</w:t>
            </w:r>
          </w:p>
        </w:tc>
      </w:tr>
      <w:tr>
        <w:tc>
          <w:tcPr>
            <w:tcW w:type="dxa" w:w="3120"/>
          </w:tcPr>
          <w:p>
            <w:r>
              <w:t>generate_paper_id()</w:t>
            </w:r>
          </w:p>
        </w:tc>
        <w:tc>
          <w:tcPr>
            <w:tcW w:type="dxa" w:w="3120"/>
          </w:tcPr>
          <w:p>
            <w:r>
              <w:t>从 DB MAX(paper_id) 自增，无记录时从 P000001 开始</w:t>
            </w:r>
          </w:p>
        </w:tc>
        <w:tc>
          <w:tcPr>
            <w:tcW w:type="dxa" w:w="3120"/>
          </w:tcPr>
          <w:p>
            <w:r>
              <w:t>P000001</w:t>
            </w:r>
          </w:p>
        </w:tc>
      </w:tr>
      <w:tr>
        <w:tc>
          <w:tcPr>
            <w:tcW w:type="dxa" w:w="3120"/>
          </w:tcPr>
          <w:p>
            <w:r>
              <w:t>find_paper_id_by_doi(doi)</w:t>
            </w:r>
          </w:p>
        </w:tc>
        <w:tc>
          <w:tcPr>
            <w:tcW w:type="dxa" w:w="3120"/>
          </w:tcPr>
          <w:p>
            <w:r>
              <w:t>DOI 查重，返回已存在的 paper_id 或 None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generate_record_id(paper_id, index=1)</w:t>
            </w:r>
          </w:p>
        </w:tc>
        <w:tc>
          <w:tcPr>
            <w:tcW w:type="dxa" w:w="3120"/>
          </w:tcPr>
          <w:p>
            <w:r>
              <w:t>生成对象级记录编号，v0.1 index 固定为 1</w:t>
            </w:r>
          </w:p>
        </w:tc>
        <w:tc>
          <w:tcPr>
            <w:tcW w:type="dxa" w:w="3120"/>
          </w:tcPr>
          <w:p>
            <w:r>
              <w:t>P000001-R01</w:t>
            </w:r>
          </w:p>
        </w:tc>
      </w:tr>
      <w:tr>
        <w:tc>
          <w:tcPr>
            <w:tcW w:type="dxa" w:w="3120"/>
          </w:tcPr>
          <w:p>
            <w:r>
              <w:t>generate_fae_id(record_id, index)</w:t>
            </w:r>
          </w:p>
        </w:tc>
        <w:tc>
          <w:tcPr>
            <w:tcW w:type="dxa" w:w="3120"/>
          </w:tcPr>
          <w:p>
            <w:r>
              <w:t>生成 FAE 子记录编号，index 从 1 开始</w:t>
            </w:r>
          </w:p>
        </w:tc>
        <w:tc>
          <w:tcPr>
            <w:tcW w:type="dxa" w:w="3120"/>
          </w:tcPr>
          <w:p>
            <w:r>
              <w:t>P000001-R01-FAE01</w:t>
            </w:r>
          </w:p>
        </w:tc>
      </w:tr>
    </w:tbl>
    <w:p>
      <w:pPr/>
      <w:r>
        <w:t>TextAgent 中调用顺序：先 generate_paper_id() 生成 paper_id，解析出 LLM 结果后调用 find_paper_id_by_doi() 做查重，校验前注入 generate_record_id() 和 generate_fae_id()。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TextAgent.run() 中 ID 注入逻辑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record_id = generate_record_id(paper_id)          # P000001-R01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parsed_output["paper_id"] = paper_id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parsed_output["record_id"] = record_id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fae_list = parsed_output.get("fae_records", [])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for i, fae in enumerate(fae_list, start=1):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fae["fae_id"] = generate_fae_id(record_id, i)  # P000001-R01-FAE01</w:t>
      </w:r>
    </w:p>
    <w:p>
      <w:pPr>
        <w:pStyle w:val="Heading1"/>
        <w:jc w:val="left"/>
      </w:pPr>
      <w:r>
        <w:t>7. 完整执行框架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# text_agent/text_agent.py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class TextAgent: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def __init__(self):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self._writer = BusinessDBWriter()  # 检查数据库表是否已就绪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def run(self, pdf_path: str) -&gt; tuple[bool, str | None]: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# 阶段 1：PDF 文本提取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paper_text, err = extract_text_from_pdf(pdf_path)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err: return False, f"[阶段1] {err}"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# 阶段 2/3：生成 paper_id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paper_id = generate_paper_id()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# 阶段 4：初始化 TraceLogger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logger = TraceLogger(paper_id=paper_id, model_name=MODEL_NAME,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prompt_version=PROMPT_VERSION, schema_version=SCHEMA_VERSION)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run_id = logger.get_run_id()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# 阶段 5：构建 Prompt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system_prompt = build_system_prompt()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user_prompt   = build_user_prompt(paper_text)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# 阶段 6：调用 LLM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llm_result, err = call_llm(system_prompt, user_prompt)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err: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logger.finalize("failed", error_message=err)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return False, err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# 阶段 7：INSERT trace_step（立即落地）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step_id, err = logger.insert_step(**llm_result_fields)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# 阶段 8：解析响应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parsed_output, llm_reasoning, err = parse_response(llm_result["raw_response"])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err: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logger.update_step(step_id, step_status="parse_error", error_detail=err)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logger.finalize("failed", error_message=err)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return False, err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# 阶段 8.5：DOI 查重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doi = parsed_output.get("doi")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doi and find_paper_id_by_doi(doi):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logger.finalize("success", error_message="DOI 已存在，跳过写入")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return True, "已存在"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# 阶段 9：注入 ID + 字段校验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parsed_output["paper_id"] = paper_id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parsed_output["record_id"] = generate_record_id(paper_id)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i, fae in enumerate(fae_list, 1):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fae["fae_id"] = generate_fae_id(record_id, i)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ok, err = self._writer.validate_record(parsed_output)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# 阶段 10：写入业务 DB + 完整性检查 + finalize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self._writer.write_paper_record(parsed_output, run_id)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self._writer.write_fae_records(fae_list, record_id)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check_status, check_detail = self._writer.integrity_check(paper_id, len(fae_list))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logger.finalize("success" if check_status == "passed" else "failed")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return check_status == "passed", check_detail</w:t>
      </w:r>
    </w:p>
    <w:p>
      <w:pPr>
        <w:pStyle w:val="Heading1"/>
        <w:jc w:val="left"/>
      </w:pPr>
      <w:r>
        <w:t>8. 错误处理</w:t>
      </w:r>
    </w:p>
    <w:p>
      <w:pPr/>
      <w:r>
        <w:t>Text Agent 在执行过程中可能遇到以下错误类型。所有错误均写入 Trace，Trace 写入本身不受业务错误影响。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错误类型</w:t>
            </w:r>
          </w:p>
        </w:tc>
        <w:tc>
          <w:tcPr>
            <w:tcW w:type="dxa" w:w="2340"/>
          </w:tcPr>
          <w:p>
            <w:r>
              <w:rPr>
                <w:b/>
              </w:rPr>
              <w:t>触发场景</w:t>
            </w:r>
          </w:p>
        </w:tc>
        <w:tc>
          <w:tcPr>
            <w:tcW w:type="dxa" w:w="2340"/>
          </w:tcPr>
          <w:p>
            <w:r>
              <w:rPr>
                <w:b/>
              </w:rPr>
              <w:t>处理策略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step_status</w:t>
            </w:r>
          </w:p>
        </w:tc>
      </w:tr>
      <w:tr>
        <w:tc>
          <w:tcPr>
            <w:tcW w:type="dxa" w:w="2340"/>
          </w:tcPr>
          <w:p>
            <w:r>
              <w:t>PDF 文本提取失败</w:t>
            </w:r>
          </w:p>
        </w:tc>
        <w:tc>
          <w:tcPr>
            <w:tcW w:type="dxa" w:w="2340"/>
          </w:tcPr>
          <w:p>
            <w:r>
              <w:t>文件不存在、无文字层、损坏</w:t>
            </w:r>
          </w:p>
        </w:tc>
        <w:tc>
          <w:tcPr>
            <w:tcW w:type="dxa" w:w="2340"/>
          </w:tcPr>
          <w:p>
            <w:r>
              <w:t>直接返回 False，未初始化 TraceLogger 故无法写 Trace</w:t>
            </w:r>
          </w:p>
        </w:tc>
        <w:tc>
          <w:tcPr>
            <w:tcW w:type="dxa" w:w="2340"/>
          </w:tcPr>
          <w:p>
            <w:r>
              <w:t>run_status=failed（阶段1）</w:t>
            </w:r>
          </w:p>
        </w:tc>
      </w:tr>
      <w:tr>
        <w:tc>
          <w:tcPr>
            <w:tcW w:type="dxa" w:w="2340"/>
          </w:tcPr>
          <w:p>
            <w:r>
              <w:t>API Key 未设置</w:t>
            </w:r>
          </w:p>
        </w:tc>
        <w:tc>
          <w:tcPr>
            <w:tcW w:type="dxa" w:w="2340"/>
          </w:tcPr>
          <w:p>
            <w:r>
              <w:t>MINIMAX_API_KEY 环境变量为空</w:t>
            </w:r>
          </w:p>
        </w:tc>
        <w:tc>
          <w:tcPr>
            <w:tcW w:type="dxa" w:w="2340"/>
          </w:tcPr>
          <w:p>
            <w:r>
              <w:t>返回错误描述，finalize failed</w:t>
            </w:r>
          </w:p>
        </w:tc>
        <w:tc>
          <w:tcPr>
            <w:tcW w:type="dxa" w:w="2340"/>
          </w:tcPr>
          <w:p>
            <w:r>
              <w:t>api_error</w:t>
            </w:r>
          </w:p>
        </w:tc>
      </w:tr>
      <w:tr>
        <w:tc>
          <w:tcPr>
            <w:tcW w:type="dxa" w:w="2340"/>
          </w:tcPr>
          <w:p>
            <w:r>
              <w:t>API 速率限制</w:t>
            </w:r>
          </w:p>
        </w:tc>
        <w:tc>
          <w:tcPr>
            <w:tcW w:type="dxa" w:w="2340"/>
          </w:tcPr>
          <w:p>
            <w:r>
              <w:t>HTTP 429</w:t>
            </w:r>
          </w:p>
        </w:tc>
        <w:tc>
          <w:tcPr>
            <w:tcW w:type="dxa" w:w="2340"/>
          </w:tcPr>
          <w:p>
            <w:r>
              <w:t>返回错误描述，finalize failed</w:t>
            </w:r>
          </w:p>
        </w:tc>
        <w:tc>
          <w:tcPr>
            <w:tcW w:type="dxa" w:w="2340"/>
          </w:tcPr>
          <w:p>
            <w:r>
              <w:t>api_error</w:t>
            </w:r>
          </w:p>
        </w:tc>
      </w:tr>
      <w:tr>
        <w:tc>
          <w:tcPr>
            <w:tcW w:type="dxa" w:w="2340"/>
          </w:tcPr>
          <w:p>
            <w:r>
              <w:t>API 服务器错误</w:t>
            </w:r>
          </w:p>
        </w:tc>
        <w:tc>
          <w:tcPr>
            <w:tcW w:type="dxa" w:w="2340"/>
          </w:tcPr>
          <w:p>
            <w:r>
              <w:t>HTTP 500</w:t>
            </w:r>
          </w:p>
        </w:tc>
        <w:tc>
          <w:tcPr>
            <w:tcW w:type="dxa" w:w="2340"/>
          </w:tcPr>
          <w:p>
            <w:r>
              <w:t>返回错误描述，finalize failed</w:t>
            </w:r>
          </w:p>
        </w:tc>
        <w:tc>
          <w:tcPr>
            <w:tcW w:type="dxa" w:w="2340"/>
          </w:tcPr>
          <w:p>
            <w:r>
              <w:t>api_error</w:t>
            </w:r>
          </w:p>
        </w:tc>
      </w:tr>
      <w:tr>
        <w:tc>
          <w:tcPr>
            <w:tcW w:type="dxa" w:w="2340"/>
          </w:tcPr>
          <w:p>
            <w:r>
              <w:t>API 调用超时</w:t>
            </w:r>
          </w:p>
        </w:tc>
        <w:tc>
          <w:tcPr>
            <w:tcW w:type="dxa" w:w="2340"/>
          </w:tcPr>
          <w:p>
            <w:r>
              <w:t>timeout 关键字</w:t>
            </w:r>
          </w:p>
        </w:tc>
        <w:tc>
          <w:tcPr>
            <w:tcW w:type="dxa" w:w="2340"/>
          </w:tcPr>
          <w:p>
            <w:r>
              <w:t>返回错误描述，finalize failed</w:t>
            </w:r>
          </w:p>
        </w:tc>
        <w:tc>
          <w:tcPr>
            <w:tcW w:type="dxa" w:w="2340"/>
          </w:tcPr>
          <w:p>
            <w:r>
              <w:t>timeout</w:t>
            </w:r>
          </w:p>
        </w:tc>
      </w:tr>
      <w:tr>
        <w:tc>
          <w:tcPr>
            <w:tcW w:type="dxa" w:w="2340"/>
          </w:tcPr>
          <w:p>
            <w:r>
              <w:t>API Key 无效</w:t>
            </w:r>
          </w:p>
        </w:tc>
        <w:tc>
          <w:tcPr>
            <w:tcW w:type="dxa" w:w="2340"/>
          </w:tcPr>
          <w:p>
            <w:r>
              <w:t>HTTP 401 / unauthorized</w:t>
            </w:r>
          </w:p>
        </w:tc>
        <w:tc>
          <w:tcPr>
            <w:tcW w:type="dxa" w:w="2340"/>
          </w:tcPr>
          <w:p>
            <w:r>
              <w:t>返回错误描述，finalize failed</w:t>
            </w:r>
          </w:p>
        </w:tc>
        <w:tc>
          <w:tcPr>
            <w:tcW w:type="dxa" w:w="2340"/>
          </w:tcPr>
          <w:p>
            <w:r>
              <w:t>api_error</w:t>
            </w:r>
          </w:p>
        </w:tc>
      </w:tr>
      <w:tr>
        <w:tc>
          <w:tcPr>
            <w:tcW w:type="dxa" w:w="2340"/>
          </w:tcPr>
          <w:p>
            <w:r>
              <w:t>JSON 解析失败</w:t>
            </w:r>
          </w:p>
        </w:tc>
        <w:tc>
          <w:tcPr>
            <w:tcW w:type="dxa" w:w="2340"/>
          </w:tcPr>
          <w:p>
            <w:r>
              <w:t>LLM 输出非合法 JSON（4 种策略均失败）</w:t>
            </w:r>
          </w:p>
        </w:tc>
        <w:tc>
          <w:tcPr>
            <w:tcW w:type="dxa" w:w="2340"/>
          </w:tcPr>
          <w:p>
            <w:r>
              <w:t>记录原始响应，finalize failed</w:t>
            </w:r>
          </w:p>
        </w:tc>
        <w:tc>
          <w:tcPr>
            <w:tcW w:type="dxa" w:w="2340"/>
          </w:tcPr>
          <w:p>
            <w:r>
              <w:t>parse_error</w:t>
            </w:r>
          </w:p>
        </w:tc>
      </w:tr>
      <w:tr>
        <w:tc>
          <w:tcPr>
            <w:tcW w:type="dxa" w:w="2340"/>
          </w:tcPr>
          <w:p>
            <w:r>
              <w:t>字段校验失败</w:t>
            </w:r>
          </w:p>
        </w:tc>
        <w:tc>
          <w:tcPr>
            <w:tcW w:type="dxa" w:w="2340"/>
          </w:tcPr>
          <w:p>
            <w:r>
              <w:t>枚举值超出范围或必填字段为 null</w:t>
            </w:r>
          </w:p>
        </w:tc>
        <w:tc>
          <w:tcPr>
            <w:tcW w:type="dxa" w:w="2340"/>
          </w:tcPr>
          <w:p>
            <w:r>
              <w:t>记录错误字段，finalize failed</w:t>
            </w:r>
          </w:p>
        </w:tc>
        <w:tc>
          <w:tcPr>
            <w:tcW w:type="dxa" w:w="2340"/>
          </w:tcPr>
          <w:p>
            <w:r>
              <w:t>schema_error</w:t>
            </w:r>
          </w:p>
        </w:tc>
      </w:tr>
      <w:tr>
        <w:tc>
          <w:tcPr>
            <w:tcW w:type="dxa" w:w="2340"/>
          </w:tcPr>
          <w:p>
            <w:r>
              <w:t>DOI 重复</w:t>
            </w:r>
          </w:p>
        </w:tc>
        <w:tc>
          <w:tcPr>
            <w:tcW w:type="dxa" w:w="2340"/>
          </w:tcPr>
          <w:p>
            <w:r>
              <w:t>同一 DOI 已在数据库中</w:t>
            </w:r>
          </w:p>
        </w:tc>
        <w:tc>
          <w:tcPr>
            <w:tcW w:type="dxa" w:w="2340"/>
          </w:tcPr>
          <w:p>
            <w:r>
              <w:t>跳过业务写入，以 success 结束，记录复用说明</w:t>
            </w:r>
          </w:p>
        </w:tc>
        <w:tc>
          <w:tcPr>
            <w:tcW w:type="dxa" w:w="2340"/>
          </w:tcPr>
          <w:p>
            <w:r>
              <w:t>success</w:t>
            </w:r>
          </w:p>
        </w:tc>
      </w:tr>
      <w:tr>
        <w:tc>
          <w:tcPr>
            <w:tcW w:type="dxa" w:w="2340"/>
          </w:tcPr>
          <w:p>
            <w:r>
              <w:t>完整性检查失败</w:t>
            </w:r>
          </w:p>
        </w:tc>
        <w:tc>
          <w:tcPr>
            <w:tcW w:type="dxa" w:w="2340"/>
          </w:tcPr>
          <w:p>
            <w:r>
              <w:t>FAE 记录数不符或核心字段为 null</w:t>
            </w:r>
          </w:p>
        </w:tc>
        <w:tc>
          <w:tcPr>
            <w:tcW w:type="dxa" w:w="2340"/>
          </w:tcPr>
          <w:p>
            <w:r>
              <w:t>数据已写入但标记 failed，记录差异详情</w:t>
            </w:r>
          </w:p>
        </w:tc>
        <w:tc>
          <w:tcPr>
            <w:tcW w:type="dxa" w:w="2340"/>
          </w:tcPr>
          <w:p>
            <w:r>
              <w:t>run_status=failed</w:t>
            </w:r>
          </w:p>
        </w:tc>
      </w:tr>
    </w:tbl>
    <w:p>
      <w:pPr>
        <w:pStyle w:val="Heading1"/>
        <w:jc w:val="left"/>
      </w:pPr>
      <w:r>
        <w:t>9. 模块结构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6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680"/>
          </w:tcPr>
          <w:p>
            <w:r>
              <w:t>text_agent.py</w:t>
            </w:r>
          </w:p>
        </w:tc>
        <w:tc>
          <w:tcPr>
            <w:tcW w:type="dxa" w:w="4680"/>
          </w:tcPr>
          <w:p>
            <w:r>
              <w:t>TextAgent 主类，10 阶段流程编排</w:t>
            </w:r>
          </w:p>
        </w:tc>
      </w:tr>
      <w:tr>
        <w:tc>
          <w:tcPr>
            <w:tcW w:type="dxa" w:w="4680"/>
          </w:tcPr>
          <w:p>
            <w:r>
              <w:t>pdf_extractor.py</w:t>
            </w:r>
          </w:p>
        </w:tc>
        <w:tc>
          <w:tcPr>
            <w:tcW w:type="dxa" w:w="4680"/>
          </w:tcPr>
          <w:p>
            <w:r>
              <w:t>PyMuPDF PDF 文本提取（逐页、过滤空白页）</w:t>
            </w:r>
          </w:p>
        </w:tc>
      </w:tr>
      <w:tr>
        <w:tc>
          <w:tcPr>
            <w:tcW w:type="dxa" w:w="4680"/>
          </w:tcPr>
          <w:p>
            <w:r>
              <w:t>prompt_builder.py</w:t>
            </w:r>
          </w:p>
        </w:tc>
        <w:tc>
          <w:tcPr>
            <w:tcW w:type="dxa" w:w="4680"/>
          </w:tcPr>
          <w:p>
            <w:r>
              <w:t>System/User Prompt 构建，加载 field_dict_prompt.json</w:t>
            </w:r>
          </w:p>
        </w:tc>
      </w:tr>
      <w:tr>
        <w:tc>
          <w:tcPr>
            <w:tcW w:type="dxa" w:w="4680"/>
          </w:tcPr>
          <w:p>
            <w:r>
              <w:t>llm_client.py</w:t>
            </w:r>
          </w:p>
        </w:tc>
        <w:tc>
          <w:tcPr>
            <w:tcW w:type="dxa" w:w="4680"/>
          </w:tcPr>
          <w:p>
            <w:r>
              <w:t>MiniMax-M2.5 API 调用（OpenAI 兼容接口）</w:t>
            </w:r>
          </w:p>
        </w:tc>
      </w:tr>
      <w:tr>
        <w:tc>
          <w:tcPr>
            <w:tcW w:type="dxa" w:w="4680"/>
          </w:tcPr>
          <w:p>
            <w:r>
              <w:t>response_parser.py</w:t>
            </w:r>
          </w:p>
        </w:tc>
        <w:tc>
          <w:tcPr>
            <w:tcW w:type="dxa" w:w="4680"/>
          </w:tcPr>
          <w:p>
            <w:r>
              <w:t>LLM 响应解析：4 策略 JSON 提取 + reasoning 字段分离</w:t>
            </w:r>
          </w:p>
        </w:tc>
      </w:tr>
      <w:tr>
        <w:tc>
          <w:tcPr>
            <w:tcW w:type="dxa" w:w="4680"/>
          </w:tcPr>
          <w:p>
            <w:r>
              <w:t>id_generator.py</w:t>
            </w:r>
          </w:p>
        </w:tc>
        <w:tc>
          <w:tcPr>
            <w:tcW w:type="dxa" w:w="4680"/>
          </w:tcPr>
          <w:p>
            <w:r>
              <w:t>paper_id 自增生成、DOI 查重、record_id/fae_id 生成</w:t>
            </w:r>
          </w:p>
        </w:tc>
      </w:tr>
      <w:tr>
        <w:tc>
          <w:tcPr>
            <w:tcW w:type="dxa" w:w="4680"/>
          </w:tcPr>
          <w:p>
            <w:r>
              <w:t>field_dict_prompt.json</w:t>
            </w:r>
          </w:p>
        </w:tc>
        <w:tc>
          <w:tcPr>
            <w:tcW w:type="dxa" w:w="4680"/>
          </w:tcPr>
          <w:p>
            <w:r>
              <w:t>嵌入 System Prompt 的字段字典（v0.1 版本）</w:t>
            </w:r>
          </w:p>
        </w:tc>
      </w:tr>
    </w:tbl>
    <w:p>
      <w:pPr>
        <w:pStyle w:val="Heading1"/>
        <w:jc w:val="left"/>
      </w:pPr>
      <w:r>
        <w:t>10. 已知局限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局限</w:t>
            </w:r>
          </w:p>
        </w:tc>
        <w:tc>
          <w:tcPr>
            <w:tcW w:type="dxa" w:w="312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计划版本</w:t>
            </w:r>
          </w:p>
        </w:tc>
      </w:tr>
      <w:tr>
        <w:tc>
          <w:tcPr>
            <w:tcW w:type="dxa" w:w="3120"/>
          </w:tcPr>
          <w:p>
            <w:r>
              <w:t>不支持扫描版 PDF</w:t>
            </w:r>
          </w:p>
        </w:tc>
        <w:tc>
          <w:tcPr>
            <w:tcW w:type="dxa" w:w="3120"/>
          </w:tcPr>
          <w:p>
            <w:r>
              <w:t>PyMuPDF 依赖 PDF 文字层</w:t>
            </w:r>
          </w:p>
        </w:tc>
        <w:tc>
          <w:tcPr>
            <w:tcW w:type="dxa" w:w="3120"/>
          </w:tcPr>
          <w:p>
            <w:r>
              <w:t>v0.2 引入 OCR 方案</w:t>
            </w:r>
          </w:p>
        </w:tc>
      </w:tr>
      <w:tr>
        <w:tc>
          <w:tcPr>
            <w:tcW w:type="dxa" w:w="3120"/>
          </w:tcPr>
          <w:p>
            <w:r>
              <w:t>输出 token 上限 4096</w:t>
            </w:r>
          </w:p>
        </w:tc>
        <w:tc>
          <w:tcPr>
            <w:tcW w:type="dxa" w:w="3120"/>
          </w:tcPr>
          <w:p>
            <w:r>
              <w:t>max_tokens=4096，FAE 记录较多时可能截断</w:t>
            </w:r>
          </w:p>
        </w:tc>
        <w:tc>
          <w:tcPr>
            <w:tcW w:type="dxa" w:w="3120"/>
          </w:tcPr>
          <w:p>
            <w:r>
              <w:t>v0.2 调整</w:t>
            </w:r>
          </w:p>
        </w:tc>
      </w:tr>
      <w:tr>
        <w:tc>
          <w:tcPr>
            <w:tcW w:type="dxa" w:w="3120"/>
          </w:tcPr>
          <w:p>
            <w:r>
              <w:t>不支持批量处理</w:t>
            </w:r>
          </w:p>
        </w:tc>
        <w:tc>
          <w:tcPr>
            <w:tcW w:type="dxa" w:w="3120"/>
          </w:tcPr>
          <w:p>
            <w:r>
              <w:t>v0.1 单篇验证，无任务队列</w:t>
            </w:r>
          </w:p>
        </w:tc>
        <w:tc>
          <w:tcPr>
            <w:tcW w:type="dxa" w:w="3120"/>
          </w:tcPr>
          <w:p>
            <w:r>
              <w:t>v0.3 引入批量处理流程</w:t>
            </w:r>
          </w:p>
        </w:tc>
      </w:tr>
      <w:tr>
        <w:tc>
          <w:tcPr>
            <w:tcW w:type="dxa" w:w="3120"/>
          </w:tcPr>
          <w:p>
            <w:r>
              <w:t>不支持图表信息抽取</w:t>
            </w:r>
          </w:p>
        </w:tc>
        <w:tc>
          <w:tcPr>
            <w:tcW w:type="dxa" w:w="3120"/>
          </w:tcPr>
          <w:p>
            <w:r>
              <w:t>PyMuPDF 纯文本提取不含图片内容</w:t>
            </w:r>
          </w:p>
        </w:tc>
        <w:tc>
          <w:tcPr>
            <w:tcW w:type="dxa" w:w="3120"/>
          </w:tcPr>
          <w:p>
            <w:r>
              <w:t>v0.2 引入 Figure/Table Agent</w:t>
            </w:r>
          </w:p>
        </w:tc>
      </w:tr>
      <w:tr>
        <w:tc>
          <w:tcPr>
            <w:tcW w:type="dxa" w:w="3120"/>
          </w:tcPr>
          <w:p>
            <w:r>
              <w:t>不做自动修复</w:t>
            </w:r>
          </w:p>
        </w:tc>
        <w:tc>
          <w:tcPr>
            <w:tcW w:type="dxa" w:w="3120"/>
          </w:tcPr>
          <w:p>
            <w:r>
              <w:t>v0.1 验证基础能力，避免引入额外变量</w:t>
            </w:r>
          </w:p>
        </w:tc>
        <w:tc>
          <w:tcPr>
            <w:tcW w:type="dxa" w:w="3120"/>
          </w:tcPr>
          <w:p>
            <w:r>
              <w:t>v0.2 视验证结果决定是否引入</w:t>
            </w:r>
          </w:p>
        </w:tc>
      </w:tr>
      <w:tr>
        <w:tc>
          <w:tcPr>
            <w:tcW w:type="dxa" w:w="3120"/>
          </w:tcPr>
          <w:p>
            <w:r>
              <w:t>单模型</w:t>
            </w:r>
          </w:p>
        </w:tc>
        <w:tc>
          <w:tcPr>
            <w:tcW w:type="dxa" w:w="3120"/>
          </w:tcPr>
          <w:p>
            <w:r>
              <w:t>v0.1 使用 MiniMax-M2.5 单模型验证</w:t>
            </w:r>
          </w:p>
        </w:tc>
        <w:tc>
          <w:tcPr>
            <w:tcW w:type="dxa" w:w="3120"/>
          </w:tcPr>
          <w:p>
            <w:r>
              <w:t>v0.2 引入多模型适配层</w:t>
            </w:r>
          </w:p>
        </w:tc>
      </w:tr>
      <w:tr>
        <w:tc>
          <w:tcPr>
            <w:tcW w:type="dxa" w:w="3120"/>
          </w:tcPr>
          <w:p>
            <w:r>
              <w:t>paper_id 生成存在竞态窗口</w:t>
            </w:r>
          </w:p>
        </w:tc>
        <w:tc>
          <w:tcPr>
            <w:tcW w:type="dxa" w:w="3120"/>
          </w:tcPr>
          <w:p>
            <w:r>
              <w:t>MAX 自增在并发场景下不安全</w:t>
            </w:r>
          </w:p>
        </w:tc>
        <w:tc>
          <w:tcPr>
            <w:tcW w:type="dxa" w:w="3120"/>
          </w:tcPr>
          <w:p>
            <w:r>
              <w:t>v0.2 并发处理时改为行锁或序列机制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