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8A78E" w14:textId="0F0CFE0F" w:rsidR="008357A5" w:rsidRPr="00575A6F" w:rsidRDefault="00792957" w:rsidP="005F6352">
      <w:pPr>
        <w:spacing w:line="360" w:lineRule="auto"/>
        <w:jc w:val="center"/>
        <w:rPr>
          <w:rFonts w:ascii="Times New Roman" w:hAnsi="Times New Roman" w:cs="Times New Roman"/>
          <w:sz w:val="32"/>
          <w:szCs w:val="32"/>
        </w:rPr>
      </w:pPr>
      <w:r>
        <w:rPr>
          <w:rFonts w:ascii="Times New Roman" w:hAnsi="Times New Roman" w:cs="Times New Roman"/>
          <w:sz w:val="32"/>
          <w:szCs w:val="32"/>
        </w:rPr>
        <w:t>Hotelszoba</w:t>
      </w:r>
      <w:r w:rsidR="00326D16">
        <w:rPr>
          <w:rFonts w:ascii="Times New Roman" w:hAnsi="Times New Roman" w:cs="Times New Roman"/>
          <w:sz w:val="32"/>
          <w:szCs w:val="32"/>
        </w:rPr>
        <w:t xml:space="preserve"> </w:t>
      </w:r>
      <w:r w:rsidR="008357A5" w:rsidRPr="00575A6F">
        <w:rPr>
          <w:rFonts w:ascii="Times New Roman" w:hAnsi="Times New Roman" w:cs="Times New Roman"/>
          <w:sz w:val="32"/>
          <w:szCs w:val="32"/>
        </w:rPr>
        <w:t>foglaló webalkalmazás Spring Boot keretrendszerben</w:t>
      </w:r>
      <w:r w:rsidR="008357A5" w:rsidRPr="00575A6F">
        <w:rPr>
          <w:rFonts w:ascii="Times New Roman" w:hAnsi="Times New Roman" w:cs="Times New Roman"/>
          <w:sz w:val="32"/>
          <w:szCs w:val="32"/>
        </w:rPr>
        <w:br w:type="page"/>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AA4EED">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0656B8B9" w14:textId="7CEB3B26" w:rsidR="004D43DE" w:rsidRDefault="0071373F">
          <w:pPr>
            <w:pStyle w:val="TJ1"/>
            <w:tabs>
              <w:tab w:val="left" w:pos="440"/>
              <w:tab w:val="right" w:leader="dot" w:pos="9061"/>
            </w:tabs>
            <w:rPr>
              <w:rFonts w:eastAsiaTheme="minorEastAsia"/>
              <w:noProof/>
              <w:sz w:val="24"/>
              <w:szCs w:val="24"/>
              <w:lang w:val="en-US"/>
            </w:rPr>
          </w:pPr>
          <w:r>
            <w:fldChar w:fldCharType="begin"/>
          </w:r>
          <w:r>
            <w:instrText xml:space="preserve"> TOC \o "1-3" \h \z \u </w:instrText>
          </w:r>
          <w:r>
            <w:fldChar w:fldCharType="separate"/>
          </w:r>
          <w:hyperlink w:anchor="_Toc165246397" w:history="1">
            <w:r w:rsidR="004D43DE" w:rsidRPr="000F45C4">
              <w:rPr>
                <w:rStyle w:val="Hiperhivatkozs"/>
                <w:noProof/>
              </w:rPr>
              <w:t>1.</w:t>
            </w:r>
            <w:r w:rsidR="004D43DE">
              <w:rPr>
                <w:rFonts w:eastAsiaTheme="minorEastAsia"/>
                <w:noProof/>
                <w:sz w:val="24"/>
                <w:szCs w:val="24"/>
                <w:lang w:val="en-US"/>
              </w:rPr>
              <w:tab/>
            </w:r>
            <w:r w:rsidR="004D43DE" w:rsidRPr="000F45C4">
              <w:rPr>
                <w:rStyle w:val="Hiperhivatkozs"/>
                <w:noProof/>
              </w:rPr>
              <w:t>Bevezetés</w:t>
            </w:r>
            <w:r w:rsidR="004D43DE">
              <w:rPr>
                <w:noProof/>
                <w:webHidden/>
              </w:rPr>
              <w:tab/>
            </w:r>
            <w:r w:rsidR="004D43DE">
              <w:rPr>
                <w:noProof/>
                <w:webHidden/>
              </w:rPr>
              <w:fldChar w:fldCharType="begin"/>
            </w:r>
            <w:r w:rsidR="004D43DE">
              <w:rPr>
                <w:noProof/>
                <w:webHidden/>
              </w:rPr>
              <w:instrText xml:space="preserve"> PAGEREF _Toc165246397 \h </w:instrText>
            </w:r>
            <w:r w:rsidR="004D43DE">
              <w:rPr>
                <w:noProof/>
                <w:webHidden/>
              </w:rPr>
            </w:r>
            <w:r w:rsidR="004D43DE">
              <w:rPr>
                <w:noProof/>
                <w:webHidden/>
              </w:rPr>
              <w:fldChar w:fldCharType="separate"/>
            </w:r>
            <w:r w:rsidR="004D43DE">
              <w:rPr>
                <w:noProof/>
                <w:webHidden/>
              </w:rPr>
              <w:t>3</w:t>
            </w:r>
            <w:r w:rsidR="004D43DE">
              <w:rPr>
                <w:noProof/>
                <w:webHidden/>
              </w:rPr>
              <w:fldChar w:fldCharType="end"/>
            </w:r>
          </w:hyperlink>
        </w:p>
        <w:p w14:paraId="47F946C8" w14:textId="7A637296" w:rsidR="004D43DE" w:rsidRDefault="00000000">
          <w:pPr>
            <w:pStyle w:val="TJ1"/>
            <w:tabs>
              <w:tab w:val="left" w:pos="440"/>
              <w:tab w:val="right" w:leader="dot" w:pos="9061"/>
            </w:tabs>
            <w:rPr>
              <w:rFonts w:eastAsiaTheme="minorEastAsia"/>
              <w:noProof/>
              <w:sz w:val="24"/>
              <w:szCs w:val="24"/>
              <w:lang w:val="en-US"/>
            </w:rPr>
          </w:pPr>
          <w:hyperlink w:anchor="_Toc165246398" w:history="1">
            <w:r w:rsidR="004D43DE" w:rsidRPr="000F45C4">
              <w:rPr>
                <w:rStyle w:val="Hiperhivatkozs"/>
                <w:noProof/>
              </w:rPr>
              <w:t>2.</w:t>
            </w:r>
            <w:r w:rsidR="004D43DE">
              <w:rPr>
                <w:rFonts w:eastAsiaTheme="minorEastAsia"/>
                <w:noProof/>
                <w:sz w:val="24"/>
                <w:szCs w:val="24"/>
                <w:lang w:val="en-US"/>
              </w:rPr>
              <w:tab/>
            </w:r>
            <w:r w:rsidR="004D43DE" w:rsidRPr="000F45C4">
              <w:rPr>
                <w:rStyle w:val="Hiperhivatkozs"/>
                <w:noProof/>
              </w:rPr>
              <w:t>Felhasznált eszközök és technolódiák</w:t>
            </w:r>
            <w:r w:rsidR="004D43DE">
              <w:rPr>
                <w:noProof/>
                <w:webHidden/>
              </w:rPr>
              <w:tab/>
            </w:r>
            <w:r w:rsidR="004D43DE">
              <w:rPr>
                <w:noProof/>
                <w:webHidden/>
              </w:rPr>
              <w:fldChar w:fldCharType="begin"/>
            </w:r>
            <w:r w:rsidR="004D43DE">
              <w:rPr>
                <w:noProof/>
                <w:webHidden/>
              </w:rPr>
              <w:instrText xml:space="preserve"> PAGEREF _Toc165246398 \h </w:instrText>
            </w:r>
            <w:r w:rsidR="004D43DE">
              <w:rPr>
                <w:noProof/>
                <w:webHidden/>
              </w:rPr>
            </w:r>
            <w:r w:rsidR="004D43DE">
              <w:rPr>
                <w:noProof/>
                <w:webHidden/>
              </w:rPr>
              <w:fldChar w:fldCharType="separate"/>
            </w:r>
            <w:r w:rsidR="004D43DE">
              <w:rPr>
                <w:noProof/>
                <w:webHidden/>
              </w:rPr>
              <w:t>4</w:t>
            </w:r>
            <w:r w:rsidR="004D43DE">
              <w:rPr>
                <w:noProof/>
                <w:webHidden/>
              </w:rPr>
              <w:fldChar w:fldCharType="end"/>
            </w:r>
          </w:hyperlink>
        </w:p>
        <w:p w14:paraId="411D3BA0" w14:textId="6693DAEE" w:rsidR="004D43DE" w:rsidRDefault="00000000">
          <w:pPr>
            <w:pStyle w:val="TJ2"/>
            <w:tabs>
              <w:tab w:val="left" w:pos="960"/>
              <w:tab w:val="right" w:leader="dot" w:pos="9061"/>
            </w:tabs>
            <w:rPr>
              <w:rFonts w:eastAsiaTheme="minorEastAsia"/>
              <w:noProof/>
              <w:sz w:val="24"/>
              <w:szCs w:val="24"/>
              <w:lang w:val="en-US"/>
            </w:rPr>
          </w:pPr>
          <w:hyperlink w:anchor="_Toc165246399" w:history="1">
            <w:r w:rsidR="004D43DE" w:rsidRPr="000F45C4">
              <w:rPr>
                <w:rStyle w:val="Hiperhivatkozs"/>
                <w:noProof/>
              </w:rPr>
              <w:t>2.1.</w:t>
            </w:r>
            <w:r w:rsidR="004D43DE">
              <w:rPr>
                <w:rFonts w:eastAsiaTheme="minorEastAsia"/>
                <w:noProof/>
                <w:sz w:val="24"/>
                <w:szCs w:val="24"/>
                <w:lang w:val="en-US"/>
              </w:rPr>
              <w:tab/>
            </w:r>
            <w:r w:rsidR="004D43DE" w:rsidRPr="000F45C4">
              <w:rPr>
                <w:rStyle w:val="Hiperhivatkozs"/>
                <w:noProof/>
              </w:rPr>
              <w:t>Apache Maven</w:t>
            </w:r>
            <w:r w:rsidR="004D43DE">
              <w:rPr>
                <w:noProof/>
                <w:webHidden/>
              </w:rPr>
              <w:tab/>
            </w:r>
            <w:r w:rsidR="004D43DE">
              <w:rPr>
                <w:noProof/>
                <w:webHidden/>
              </w:rPr>
              <w:fldChar w:fldCharType="begin"/>
            </w:r>
            <w:r w:rsidR="004D43DE">
              <w:rPr>
                <w:noProof/>
                <w:webHidden/>
              </w:rPr>
              <w:instrText xml:space="preserve"> PAGEREF _Toc165246399 \h </w:instrText>
            </w:r>
            <w:r w:rsidR="004D43DE">
              <w:rPr>
                <w:noProof/>
                <w:webHidden/>
              </w:rPr>
            </w:r>
            <w:r w:rsidR="004D43DE">
              <w:rPr>
                <w:noProof/>
                <w:webHidden/>
              </w:rPr>
              <w:fldChar w:fldCharType="separate"/>
            </w:r>
            <w:r w:rsidR="004D43DE">
              <w:rPr>
                <w:noProof/>
                <w:webHidden/>
              </w:rPr>
              <w:t>4</w:t>
            </w:r>
            <w:r w:rsidR="004D43DE">
              <w:rPr>
                <w:noProof/>
                <w:webHidden/>
              </w:rPr>
              <w:fldChar w:fldCharType="end"/>
            </w:r>
          </w:hyperlink>
        </w:p>
        <w:p w14:paraId="19854238" w14:textId="1B66497E" w:rsidR="004D43DE" w:rsidRDefault="00000000">
          <w:pPr>
            <w:pStyle w:val="TJ2"/>
            <w:tabs>
              <w:tab w:val="left" w:pos="960"/>
              <w:tab w:val="right" w:leader="dot" w:pos="9061"/>
            </w:tabs>
            <w:rPr>
              <w:rFonts w:eastAsiaTheme="minorEastAsia"/>
              <w:noProof/>
              <w:sz w:val="24"/>
              <w:szCs w:val="24"/>
              <w:lang w:val="en-US"/>
            </w:rPr>
          </w:pPr>
          <w:hyperlink w:anchor="_Toc165246400" w:history="1">
            <w:r w:rsidR="004D43DE" w:rsidRPr="000F45C4">
              <w:rPr>
                <w:rStyle w:val="Hiperhivatkozs"/>
                <w:noProof/>
              </w:rPr>
              <w:t>2.2.</w:t>
            </w:r>
            <w:r w:rsidR="004D43DE">
              <w:rPr>
                <w:rFonts w:eastAsiaTheme="minorEastAsia"/>
                <w:noProof/>
                <w:sz w:val="24"/>
                <w:szCs w:val="24"/>
                <w:lang w:val="en-US"/>
              </w:rPr>
              <w:tab/>
            </w:r>
            <w:r w:rsidR="004D43DE" w:rsidRPr="000F45C4">
              <w:rPr>
                <w:rStyle w:val="Hiperhivatkozs"/>
                <w:noProof/>
              </w:rPr>
              <w:t>Verziókezelés és Git</w:t>
            </w:r>
            <w:r w:rsidR="004D43DE">
              <w:rPr>
                <w:noProof/>
                <w:webHidden/>
              </w:rPr>
              <w:tab/>
            </w:r>
            <w:r w:rsidR="004D43DE">
              <w:rPr>
                <w:noProof/>
                <w:webHidden/>
              </w:rPr>
              <w:fldChar w:fldCharType="begin"/>
            </w:r>
            <w:r w:rsidR="004D43DE">
              <w:rPr>
                <w:noProof/>
                <w:webHidden/>
              </w:rPr>
              <w:instrText xml:space="preserve"> PAGEREF _Toc165246400 \h </w:instrText>
            </w:r>
            <w:r w:rsidR="004D43DE">
              <w:rPr>
                <w:noProof/>
                <w:webHidden/>
              </w:rPr>
            </w:r>
            <w:r w:rsidR="004D43DE">
              <w:rPr>
                <w:noProof/>
                <w:webHidden/>
              </w:rPr>
              <w:fldChar w:fldCharType="separate"/>
            </w:r>
            <w:r w:rsidR="004D43DE">
              <w:rPr>
                <w:noProof/>
                <w:webHidden/>
              </w:rPr>
              <w:t>5</w:t>
            </w:r>
            <w:r w:rsidR="004D43DE">
              <w:rPr>
                <w:noProof/>
                <w:webHidden/>
              </w:rPr>
              <w:fldChar w:fldCharType="end"/>
            </w:r>
          </w:hyperlink>
        </w:p>
        <w:p w14:paraId="284A10B3" w14:textId="65B811DB" w:rsidR="004D43DE" w:rsidRDefault="00000000">
          <w:pPr>
            <w:pStyle w:val="TJ2"/>
            <w:tabs>
              <w:tab w:val="left" w:pos="960"/>
              <w:tab w:val="right" w:leader="dot" w:pos="9061"/>
            </w:tabs>
            <w:rPr>
              <w:rFonts w:eastAsiaTheme="minorEastAsia"/>
              <w:noProof/>
              <w:sz w:val="24"/>
              <w:szCs w:val="24"/>
              <w:lang w:val="en-US"/>
            </w:rPr>
          </w:pPr>
          <w:hyperlink w:anchor="_Toc165246401" w:history="1">
            <w:r w:rsidR="004D43DE" w:rsidRPr="000F45C4">
              <w:rPr>
                <w:rStyle w:val="Hiperhivatkozs"/>
                <w:noProof/>
              </w:rPr>
              <w:t>2.3.</w:t>
            </w:r>
            <w:r w:rsidR="004D43DE">
              <w:rPr>
                <w:rFonts w:eastAsiaTheme="minorEastAsia"/>
                <w:noProof/>
                <w:sz w:val="24"/>
                <w:szCs w:val="24"/>
                <w:lang w:val="en-US"/>
              </w:rPr>
              <w:tab/>
            </w:r>
            <w:r w:rsidR="004D43DE" w:rsidRPr="000F45C4">
              <w:rPr>
                <w:rStyle w:val="Hiperhivatkozs"/>
                <w:noProof/>
              </w:rPr>
              <w:t>MySQL</w:t>
            </w:r>
            <w:r w:rsidR="004D43DE">
              <w:rPr>
                <w:noProof/>
                <w:webHidden/>
              </w:rPr>
              <w:tab/>
            </w:r>
            <w:r w:rsidR="004D43DE">
              <w:rPr>
                <w:noProof/>
                <w:webHidden/>
              </w:rPr>
              <w:fldChar w:fldCharType="begin"/>
            </w:r>
            <w:r w:rsidR="004D43DE">
              <w:rPr>
                <w:noProof/>
                <w:webHidden/>
              </w:rPr>
              <w:instrText xml:space="preserve"> PAGEREF _Toc165246401 \h </w:instrText>
            </w:r>
            <w:r w:rsidR="004D43DE">
              <w:rPr>
                <w:noProof/>
                <w:webHidden/>
              </w:rPr>
            </w:r>
            <w:r w:rsidR="004D43DE">
              <w:rPr>
                <w:noProof/>
                <w:webHidden/>
              </w:rPr>
              <w:fldChar w:fldCharType="separate"/>
            </w:r>
            <w:r w:rsidR="004D43DE">
              <w:rPr>
                <w:noProof/>
                <w:webHidden/>
              </w:rPr>
              <w:t>7</w:t>
            </w:r>
            <w:r w:rsidR="004D43DE">
              <w:rPr>
                <w:noProof/>
                <w:webHidden/>
              </w:rPr>
              <w:fldChar w:fldCharType="end"/>
            </w:r>
          </w:hyperlink>
        </w:p>
        <w:p w14:paraId="3C6F58E7" w14:textId="0004B999" w:rsidR="004D43DE" w:rsidRDefault="00000000">
          <w:pPr>
            <w:pStyle w:val="TJ2"/>
            <w:tabs>
              <w:tab w:val="left" w:pos="960"/>
              <w:tab w:val="right" w:leader="dot" w:pos="9061"/>
            </w:tabs>
            <w:rPr>
              <w:rFonts w:eastAsiaTheme="minorEastAsia"/>
              <w:noProof/>
              <w:sz w:val="24"/>
              <w:szCs w:val="24"/>
              <w:lang w:val="en-US"/>
            </w:rPr>
          </w:pPr>
          <w:hyperlink w:anchor="_Toc165246402" w:history="1">
            <w:r w:rsidR="004D43DE" w:rsidRPr="000F45C4">
              <w:rPr>
                <w:rStyle w:val="Hiperhivatkozs"/>
                <w:noProof/>
              </w:rPr>
              <w:t>2.4.</w:t>
            </w:r>
            <w:r w:rsidR="004D43DE">
              <w:rPr>
                <w:rFonts w:eastAsiaTheme="minorEastAsia"/>
                <w:noProof/>
                <w:sz w:val="24"/>
                <w:szCs w:val="24"/>
                <w:lang w:val="en-US"/>
              </w:rPr>
              <w:tab/>
            </w:r>
            <w:r w:rsidR="004D43DE" w:rsidRPr="000F45C4">
              <w:rPr>
                <w:rStyle w:val="Hiperhivatkozs"/>
                <w:noProof/>
              </w:rPr>
              <w:t>IntelliJ IDEA</w:t>
            </w:r>
            <w:r w:rsidR="004D43DE">
              <w:rPr>
                <w:noProof/>
                <w:webHidden/>
              </w:rPr>
              <w:tab/>
            </w:r>
            <w:r w:rsidR="004D43DE">
              <w:rPr>
                <w:noProof/>
                <w:webHidden/>
              </w:rPr>
              <w:fldChar w:fldCharType="begin"/>
            </w:r>
            <w:r w:rsidR="004D43DE">
              <w:rPr>
                <w:noProof/>
                <w:webHidden/>
              </w:rPr>
              <w:instrText xml:space="preserve"> PAGEREF _Toc165246402 \h </w:instrText>
            </w:r>
            <w:r w:rsidR="004D43DE">
              <w:rPr>
                <w:noProof/>
                <w:webHidden/>
              </w:rPr>
            </w:r>
            <w:r w:rsidR="004D43DE">
              <w:rPr>
                <w:noProof/>
                <w:webHidden/>
              </w:rPr>
              <w:fldChar w:fldCharType="separate"/>
            </w:r>
            <w:r w:rsidR="004D43DE">
              <w:rPr>
                <w:noProof/>
                <w:webHidden/>
              </w:rPr>
              <w:t>7</w:t>
            </w:r>
            <w:r w:rsidR="004D43DE">
              <w:rPr>
                <w:noProof/>
                <w:webHidden/>
              </w:rPr>
              <w:fldChar w:fldCharType="end"/>
            </w:r>
          </w:hyperlink>
        </w:p>
        <w:p w14:paraId="16B26066" w14:textId="644CE397" w:rsidR="004D43DE" w:rsidRDefault="00000000">
          <w:pPr>
            <w:pStyle w:val="TJ2"/>
            <w:tabs>
              <w:tab w:val="left" w:pos="960"/>
              <w:tab w:val="right" w:leader="dot" w:pos="9061"/>
            </w:tabs>
            <w:rPr>
              <w:rFonts w:eastAsiaTheme="minorEastAsia"/>
              <w:noProof/>
              <w:sz w:val="24"/>
              <w:szCs w:val="24"/>
              <w:lang w:val="en-US"/>
            </w:rPr>
          </w:pPr>
          <w:hyperlink w:anchor="_Toc165246403" w:history="1">
            <w:r w:rsidR="004D43DE" w:rsidRPr="000F45C4">
              <w:rPr>
                <w:rStyle w:val="Hiperhivatkozs"/>
                <w:noProof/>
              </w:rPr>
              <w:t>2.5.</w:t>
            </w:r>
            <w:r w:rsidR="004D43DE">
              <w:rPr>
                <w:rFonts w:eastAsiaTheme="minorEastAsia"/>
                <w:noProof/>
                <w:sz w:val="24"/>
                <w:szCs w:val="24"/>
                <w:lang w:val="en-US"/>
              </w:rPr>
              <w:tab/>
            </w:r>
            <w:r w:rsidR="004D43DE" w:rsidRPr="000F45C4">
              <w:rPr>
                <w:rStyle w:val="Hiperhivatkozs"/>
                <w:noProof/>
              </w:rPr>
              <w:t>Spring Core</w:t>
            </w:r>
            <w:r w:rsidR="004D43DE">
              <w:rPr>
                <w:noProof/>
                <w:webHidden/>
              </w:rPr>
              <w:tab/>
            </w:r>
            <w:r w:rsidR="004D43DE">
              <w:rPr>
                <w:noProof/>
                <w:webHidden/>
              </w:rPr>
              <w:fldChar w:fldCharType="begin"/>
            </w:r>
            <w:r w:rsidR="004D43DE">
              <w:rPr>
                <w:noProof/>
                <w:webHidden/>
              </w:rPr>
              <w:instrText xml:space="preserve"> PAGEREF _Toc165246403 \h </w:instrText>
            </w:r>
            <w:r w:rsidR="004D43DE">
              <w:rPr>
                <w:noProof/>
                <w:webHidden/>
              </w:rPr>
            </w:r>
            <w:r w:rsidR="004D43DE">
              <w:rPr>
                <w:noProof/>
                <w:webHidden/>
              </w:rPr>
              <w:fldChar w:fldCharType="separate"/>
            </w:r>
            <w:r w:rsidR="004D43DE">
              <w:rPr>
                <w:noProof/>
                <w:webHidden/>
              </w:rPr>
              <w:t>8</w:t>
            </w:r>
            <w:r w:rsidR="004D43DE">
              <w:rPr>
                <w:noProof/>
                <w:webHidden/>
              </w:rPr>
              <w:fldChar w:fldCharType="end"/>
            </w:r>
          </w:hyperlink>
        </w:p>
        <w:p w14:paraId="5428F1A9" w14:textId="65262341" w:rsidR="004D43DE" w:rsidRDefault="00000000">
          <w:pPr>
            <w:pStyle w:val="TJ3"/>
            <w:tabs>
              <w:tab w:val="left" w:pos="1440"/>
              <w:tab w:val="right" w:leader="dot" w:pos="9061"/>
            </w:tabs>
            <w:rPr>
              <w:rFonts w:eastAsiaTheme="minorEastAsia"/>
              <w:noProof/>
              <w:sz w:val="24"/>
              <w:szCs w:val="24"/>
              <w:lang w:val="en-US"/>
            </w:rPr>
          </w:pPr>
          <w:hyperlink w:anchor="_Toc165246404" w:history="1">
            <w:r w:rsidR="004D43DE" w:rsidRPr="000F45C4">
              <w:rPr>
                <w:rStyle w:val="Hiperhivatkozs"/>
                <w:noProof/>
              </w:rPr>
              <w:t>2.5.1.</w:t>
            </w:r>
            <w:r w:rsidR="004D43DE">
              <w:rPr>
                <w:rFonts w:eastAsiaTheme="minorEastAsia"/>
                <w:noProof/>
                <w:sz w:val="24"/>
                <w:szCs w:val="24"/>
                <w:lang w:val="en-US"/>
              </w:rPr>
              <w:tab/>
            </w:r>
            <w:r w:rsidR="004D43DE" w:rsidRPr="000F45C4">
              <w:rPr>
                <w:rStyle w:val="Hiperhivatkozs"/>
                <w:noProof/>
              </w:rPr>
              <w:t>Inversion of Control</w:t>
            </w:r>
            <w:r w:rsidR="004D43DE">
              <w:rPr>
                <w:noProof/>
                <w:webHidden/>
              </w:rPr>
              <w:tab/>
            </w:r>
            <w:r w:rsidR="004D43DE">
              <w:rPr>
                <w:noProof/>
                <w:webHidden/>
              </w:rPr>
              <w:fldChar w:fldCharType="begin"/>
            </w:r>
            <w:r w:rsidR="004D43DE">
              <w:rPr>
                <w:noProof/>
                <w:webHidden/>
              </w:rPr>
              <w:instrText xml:space="preserve"> PAGEREF _Toc165246404 \h </w:instrText>
            </w:r>
            <w:r w:rsidR="004D43DE">
              <w:rPr>
                <w:noProof/>
                <w:webHidden/>
              </w:rPr>
            </w:r>
            <w:r w:rsidR="004D43DE">
              <w:rPr>
                <w:noProof/>
                <w:webHidden/>
              </w:rPr>
              <w:fldChar w:fldCharType="separate"/>
            </w:r>
            <w:r w:rsidR="004D43DE">
              <w:rPr>
                <w:noProof/>
                <w:webHidden/>
              </w:rPr>
              <w:t>8</w:t>
            </w:r>
            <w:r w:rsidR="004D43DE">
              <w:rPr>
                <w:noProof/>
                <w:webHidden/>
              </w:rPr>
              <w:fldChar w:fldCharType="end"/>
            </w:r>
          </w:hyperlink>
        </w:p>
        <w:p w14:paraId="41CBBA9C" w14:textId="081B2A7C" w:rsidR="004D43DE" w:rsidRDefault="00000000">
          <w:pPr>
            <w:pStyle w:val="TJ3"/>
            <w:tabs>
              <w:tab w:val="left" w:pos="1440"/>
              <w:tab w:val="right" w:leader="dot" w:pos="9061"/>
            </w:tabs>
            <w:rPr>
              <w:rFonts w:eastAsiaTheme="minorEastAsia"/>
              <w:noProof/>
              <w:sz w:val="24"/>
              <w:szCs w:val="24"/>
              <w:lang w:val="en-US"/>
            </w:rPr>
          </w:pPr>
          <w:hyperlink w:anchor="_Toc165246405" w:history="1">
            <w:r w:rsidR="004D43DE" w:rsidRPr="000F45C4">
              <w:rPr>
                <w:rStyle w:val="Hiperhivatkozs"/>
                <w:noProof/>
              </w:rPr>
              <w:t>2.5.2.</w:t>
            </w:r>
            <w:r w:rsidR="004D43DE">
              <w:rPr>
                <w:rFonts w:eastAsiaTheme="minorEastAsia"/>
                <w:noProof/>
                <w:sz w:val="24"/>
                <w:szCs w:val="24"/>
                <w:lang w:val="en-US"/>
              </w:rPr>
              <w:tab/>
            </w:r>
            <w:r w:rsidR="004D43DE" w:rsidRPr="000F45C4">
              <w:rPr>
                <w:rStyle w:val="Hiperhivatkozs"/>
                <w:noProof/>
              </w:rPr>
              <w:t>ApplicationContext</w:t>
            </w:r>
            <w:r w:rsidR="004D43DE">
              <w:rPr>
                <w:noProof/>
                <w:webHidden/>
              </w:rPr>
              <w:tab/>
            </w:r>
            <w:r w:rsidR="004D43DE">
              <w:rPr>
                <w:noProof/>
                <w:webHidden/>
              </w:rPr>
              <w:fldChar w:fldCharType="begin"/>
            </w:r>
            <w:r w:rsidR="004D43DE">
              <w:rPr>
                <w:noProof/>
                <w:webHidden/>
              </w:rPr>
              <w:instrText xml:space="preserve"> PAGEREF _Toc165246405 \h </w:instrText>
            </w:r>
            <w:r w:rsidR="004D43DE">
              <w:rPr>
                <w:noProof/>
                <w:webHidden/>
              </w:rPr>
            </w:r>
            <w:r w:rsidR="004D43DE">
              <w:rPr>
                <w:noProof/>
                <w:webHidden/>
              </w:rPr>
              <w:fldChar w:fldCharType="separate"/>
            </w:r>
            <w:r w:rsidR="004D43DE">
              <w:rPr>
                <w:noProof/>
                <w:webHidden/>
              </w:rPr>
              <w:t>8</w:t>
            </w:r>
            <w:r w:rsidR="004D43DE">
              <w:rPr>
                <w:noProof/>
                <w:webHidden/>
              </w:rPr>
              <w:fldChar w:fldCharType="end"/>
            </w:r>
          </w:hyperlink>
        </w:p>
        <w:p w14:paraId="3FC2C0D3" w14:textId="0B4B11EC" w:rsidR="004D43DE" w:rsidRDefault="00000000">
          <w:pPr>
            <w:pStyle w:val="TJ3"/>
            <w:tabs>
              <w:tab w:val="left" w:pos="1440"/>
              <w:tab w:val="right" w:leader="dot" w:pos="9061"/>
            </w:tabs>
            <w:rPr>
              <w:rFonts w:eastAsiaTheme="minorEastAsia"/>
              <w:noProof/>
              <w:sz w:val="24"/>
              <w:szCs w:val="24"/>
              <w:lang w:val="en-US"/>
            </w:rPr>
          </w:pPr>
          <w:hyperlink w:anchor="_Toc165246406" w:history="1">
            <w:r w:rsidR="004D43DE" w:rsidRPr="000F45C4">
              <w:rPr>
                <w:rStyle w:val="Hiperhivatkozs"/>
                <w:noProof/>
              </w:rPr>
              <w:t>2.5.3.</w:t>
            </w:r>
            <w:r w:rsidR="004D43DE">
              <w:rPr>
                <w:rFonts w:eastAsiaTheme="minorEastAsia"/>
                <w:noProof/>
                <w:sz w:val="24"/>
                <w:szCs w:val="24"/>
                <w:lang w:val="en-US"/>
              </w:rPr>
              <w:tab/>
            </w:r>
            <w:r w:rsidR="004D43DE" w:rsidRPr="000F45C4">
              <w:rPr>
                <w:rStyle w:val="Hiperhivatkozs"/>
                <w:noProof/>
              </w:rPr>
              <w:t>Függőség Befecskendezés</w:t>
            </w:r>
            <w:r w:rsidR="004D43DE">
              <w:rPr>
                <w:noProof/>
                <w:webHidden/>
              </w:rPr>
              <w:tab/>
            </w:r>
            <w:r w:rsidR="004D43DE">
              <w:rPr>
                <w:noProof/>
                <w:webHidden/>
              </w:rPr>
              <w:fldChar w:fldCharType="begin"/>
            </w:r>
            <w:r w:rsidR="004D43DE">
              <w:rPr>
                <w:noProof/>
                <w:webHidden/>
              </w:rPr>
              <w:instrText xml:space="preserve"> PAGEREF _Toc165246406 \h </w:instrText>
            </w:r>
            <w:r w:rsidR="004D43DE">
              <w:rPr>
                <w:noProof/>
                <w:webHidden/>
              </w:rPr>
            </w:r>
            <w:r w:rsidR="004D43DE">
              <w:rPr>
                <w:noProof/>
                <w:webHidden/>
              </w:rPr>
              <w:fldChar w:fldCharType="separate"/>
            </w:r>
            <w:r w:rsidR="004D43DE">
              <w:rPr>
                <w:noProof/>
                <w:webHidden/>
              </w:rPr>
              <w:t>9</w:t>
            </w:r>
            <w:r w:rsidR="004D43DE">
              <w:rPr>
                <w:noProof/>
                <w:webHidden/>
              </w:rPr>
              <w:fldChar w:fldCharType="end"/>
            </w:r>
          </w:hyperlink>
        </w:p>
        <w:p w14:paraId="2D6C2370" w14:textId="4B5AA174" w:rsidR="004D43DE" w:rsidRDefault="00000000">
          <w:pPr>
            <w:pStyle w:val="TJ2"/>
            <w:tabs>
              <w:tab w:val="left" w:pos="960"/>
              <w:tab w:val="right" w:leader="dot" w:pos="9061"/>
            </w:tabs>
            <w:rPr>
              <w:rFonts w:eastAsiaTheme="minorEastAsia"/>
              <w:noProof/>
              <w:sz w:val="24"/>
              <w:szCs w:val="24"/>
              <w:lang w:val="en-US"/>
            </w:rPr>
          </w:pPr>
          <w:hyperlink w:anchor="_Toc165246407" w:history="1">
            <w:r w:rsidR="004D43DE" w:rsidRPr="000F45C4">
              <w:rPr>
                <w:rStyle w:val="Hiperhivatkozs"/>
                <w:noProof/>
              </w:rPr>
              <w:t>2.6.</w:t>
            </w:r>
            <w:r w:rsidR="004D43DE">
              <w:rPr>
                <w:rFonts w:eastAsiaTheme="minorEastAsia"/>
                <w:noProof/>
                <w:sz w:val="24"/>
                <w:szCs w:val="24"/>
                <w:lang w:val="en-US"/>
              </w:rPr>
              <w:tab/>
            </w:r>
            <w:r w:rsidR="004D43DE" w:rsidRPr="000F45C4">
              <w:rPr>
                <w:rStyle w:val="Hiperhivatkozs"/>
                <w:noProof/>
              </w:rPr>
              <w:t>Spring Data JPA</w:t>
            </w:r>
            <w:r w:rsidR="004D43DE">
              <w:rPr>
                <w:noProof/>
                <w:webHidden/>
              </w:rPr>
              <w:tab/>
            </w:r>
            <w:r w:rsidR="004D43DE">
              <w:rPr>
                <w:noProof/>
                <w:webHidden/>
              </w:rPr>
              <w:fldChar w:fldCharType="begin"/>
            </w:r>
            <w:r w:rsidR="004D43DE">
              <w:rPr>
                <w:noProof/>
                <w:webHidden/>
              </w:rPr>
              <w:instrText xml:space="preserve"> PAGEREF _Toc165246407 \h </w:instrText>
            </w:r>
            <w:r w:rsidR="004D43DE">
              <w:rPr>
                <w:noProof/>
                <w:webHidden/>
              </w:rPr>
            </w:r>
            <w:r w:rsidR="004D43DE">
              <w:rPr>
                <w:noProof/>
                <w:webHidden/>
              </w:rPr>
              <w:fldChar w:fldCharType="separate"/>
            </w:r>
            <w:r w:rsidR="004D43DE">
              <w:rPr>
                <w:noProof/>
                <w:webHidden/>
              </w:rPr>
              <w:t>9</w:t>
            </w:r>
            <w:r w:rsidR="004D43DE">
              <w:rPr>
                <w:noProof/>
                <w:webHidden/>
              </w:rPr>
              <w:fldChar w:fldCharType="end"/>
            </w:r>
          </w:hyperlink>
        </w:p>
        <w:p w14:paraId="28984FCA" w14:textId="779642EB" w:rsidR="004D43DE" w:rsidRDefault="00000000">
          <w:pPr>
            <w:pStyle w:val="TJ3"/>
            <w:tabs>
              <w:tab w:val="left" w:pos="1440"/>
              <w:tab w:val="right" w:leader="dot" w:pos="9061"/>
            </w:tabs>
            <w:rPr>
              <w:rFonts w:eastAsiaTheme="minorEastAsia"/>
              <w:noProof/>
              <w:sz w:val="24"/>
              <w:szCs w:val="24"/>
              <w:lang w:val="en-US"/>
            </w:rPr>
          </w:pPr>
          <w:hyperlink w:anchor="_Toc165246408" w:history="1">
            <w:r w:rsidR="004D43DE" w:rsidRPr="000F45C4">
              <w:rPr>
                <w:rStyle w:val="Hiperhivatkozs"/>
                <w:noProof/>
              </w:rPr>
              <w:t>2.6.1.</w:t>
            </w:r>
            <w:r w:rsidR="004D43DE">
              <w:rPr>
                <w:rFonts w:eastAsiaTheme="minorEastAsia"/>
                <w:noProof/>
                <w:sz w:val="24"/>
                <w:szCs w:val="24"/>
                <w:lang w:val="en-US"/>
              </w:rPr>
              <w:tab/>
            </w:r>
            <w:r w:rsidR="004D43DE" w:rsidRPr="000F45C4">
              <w:rPr>
                <w:rStyle w:val="Hiperhivatkozs"/>
                <w:noProof/>
              </w:rPr>
              <w:t>ORM</w:t>
            </w:r>
            <w:r w:rsidR="004D43DE">
              <w:rPr>
                <w:noProof/>
                <w:webHidden/>
              </w:rPr>
              <w:tab/>
            </w:r>
            <w:r w:rsidR="004D43DE">
              <w:rPr>
                <w:noProof/>
                <w:webHidden/>
              </w:rPr>
              <w:fldChar w:fldCharType="begin"/>
            </w:r>
            <w:r w:rsidR="004D43DE">
              <w:rPr>
                <w:noProof/>
                <w:webHidden/>
              </w:rPr>
              <w:instrText xml:space="preserve"> PAGEREF _Toc165246408 \h </w:instrText>
            </w:r>
            <w:r w:rsidR="004D43DE">
              <w:rPr>
                <w:noProof/>
                <w:webHidden/>
              </w:rPr>
            </w:r>
            <w:r w:rsidR="004D43DE">
              <w:rPr>
                <w:noProof/>
                <w:webHidden/>
              </w:rPr>
              <w:fldChar w:fldCharType="separate"/>
            </w:r>
            <w:r w:rsidR="004D43DE">
              <w:rPr>
                <w:noProof/>
                <w:webHidden/>
              </w:rPr>
              <w:t>9</w:t>
            </w:r>
            <w:r w:rsidR="004D43DE">
              <w:rPr>
                <w:noProof/>
                <w:webHidden/>
              </w:rPr>
              <w:fldChar w:fldCharType="end"/>
            </w:r>
          </w:hyperlink>
        </w:p>
        <w:p w14:paraId="7639B286" w14:textId="64880BB3" w:rsidR="004D43DE" w:rsidRDefault="00000000">
          <w:pPr>
            <w:pStyle w:val="TJ3"/>
            <w:tabs>
              <w:tab w:val="left" w:pos="1440"/>
              <w:tab w:val="right" w:leader="dot" w:pos="9061"/>
            </w:tabs>
            <w:rPr>
              <w:rFonts w:eastAsiaTheme="minorEastAsia"/>
              <w:noProof/>
              <w:sz w:val="24"/>
              <w:szCs w:val="24"/>
              <w:lang w:val="en-US"/>
            </w:rPr>
          </w:pPr>
          <w:hyperlink w:anchor="_Toc165246409" w:history="1">
            <w:r w:rsidR="004D43DE" w:rsidRPr="000F45C4">
              <w:rPr>
                <w:rStyle w:val="Hiperhivatkozs"/>
                <w:noProof/>
              </w:rPr>
              <w:t>2.6.2.</w:t>
            </w:r>
            <w:r w:rsidR="004D43DE">
              <w:rPr>
                <w:rFonts w:eastAsiaTheme="minorEastAsia"/>
                <w:noProof/>
                <w:sz w:val="24"/>
                <w:szCs w:val="24"/>
                <w:lang w:val="en-US"/>
              </w:rPr>
              <w:tab/>
            </w:r>
            <w:r w:rsidR="004D43DE" w:rsidRPr="000F45C4">
              <w:rPr>
                <w:rStyle w:val="Hiperhivatkozs"/>
                <w:noProof/>
              </w:rPr>
              <w:t>JPA</w:t>
            </w:r>
            <w:r w:rsidR="004D43DE">
              <w:rPr>
                <w:noProof/>
                <w:webHidden/>
              </w:rPr>
              <w:tab/>
            </w:r>
            <w:r w:rsidR="004D43DE">
              <w:rPr>
                <w:noProof/>
                <w:webHidden/>
              </w:rPr>
              <w:fldChar w:fldCharType="begin"/>
            </w:r>
            <w:r w:rsidR="004D43DE">
              <w:rPr>
                <w:noProof/>
                <w:webHidden/>
              </w:rPr>
              <w:instrText xml:space="preserve"> PAGEREF _Toc165246409 \h </w:instrText>
            </w:r>
            <w:r w:rsidR="004D43DE">
              <w:rPr>
                <w:noProof/>
                <w:webHidden/>
              </w:rPr>
            </w:r>
            <w:r w:rsidR="004D43DE">
              <w:rPr>
                <w:noProof/>
                <w:webHidden/>
              </w:rPr>
              <w:fldChar w:fldCharType="separate"/>
            </w:r>
            <w:r w:rsidR="004D43DE">
              <w:rPr>
                <w:noProof/>
                <w:webHidden/>
              </w:rPr>
              <w:t>10</w:t>
            </w:r>
            <w:r w:rsidR="004D43DE">
              <w:rPr>
                <w:noProof/>
                <w:webHidden/>
              </w:rPr>
              <w:fldChar w:fldCharType="end"/>
            </w:r>
          </w:hyperlink>
        </w:p>
        <w:p w14:paraId="1E82BD16" w14:textId="4B58D187" w:rsidR="004D43DE" w:rsidRDefault="00000000">
          <w:pPr>
            <w:pStyle w:val="TJ3"/>
            <w:tabs>
              <w:tab w:val="left" w:pos="1440"/>
              <w:tab w:val="right" w:leader="dot" w:pos="9061"/>
            </w:tabs>
            <w:rPr>
              <w:rFonts w:eastAsiaTheme="minorEastAsia"/>
              <w:noProof/>
              <w:sz w:val="24"/>
              <w:szCs w:val="24"/>
              <w:lang w:val="en-US"/>
            </w:rPr>
          </w:pPr>
          <w:hyperlink w:anchor="_Toc165246410" w:history="1">
            <w:r w:rsidR="004D43DE" w:rsidRPr="000F45C4">
              <w:rPr>
                <w:rStyle w:val="Hiperhivatkozs"/>
                <w:noProof/>
              </w:rPr>
              <w:t>2.6.3.</w:t>
            </w:r>
            <w:r w:rsidR="004D43DE">
              <w:rPr>
                <w:rFonts w:eastAsiaTheme="minorEastAsia"/>
                <w:noProof/>
                <w:sz w:val="24"/>
                <w:szCs w:val="24"/>
                <w:lang w:val="en-US"/>
              </w:rPr>
              <w:tab/>
            </w:r>
            <w:r w:rsidR="004D43DE" w:rsidRPr="000F45C4">
              <w:rPr>
                <w:rStyle w:val="Hiperhivatkozs"/>
                <w:noProof/>
              </w:rPr>
              <w:t>Hibernate</w:t>
            </w:r>
            <w:r w:rsidR="004D43DE">
              <w:rPr>
                <w:noProof/>
                <w:webHidden/>
              </w:rPr>
              <w:tab/>
            </w:r>
            <w:r w:rsidR="004D43DE">
              <w:rPr>
                <w:noProof/>
                <w:webHidden/>
              </w:rPr>
              <w:fldChar w:fldCharType="begin"/>
            </w:r>
            <w:r w:rsidR="004D43DE">
              <w:rPr>
                <w:noProof/>
                <w:webHidden/>
              </w:rPr>
              <w:instrText xml:space="preserve"> PAGEREF _Toc165246410 \h </w:instrText>
            </w:r>
            <w:r w:rsidR="004D43DE">
              <w:rPr>
                <w:noProof/>
                <w:webHidden/>
              </w:rPr>
            </w:r>
            <w:r w:rsidR="004D43DE">
              <w:rPr>
                <w:noProof/>
                <w:webHidden/>
              </w:rPr>
              <w:fldChar w:fldCharType="separate"/>
            </w:r>
            <w:r w:rsidR="004D43DE">
              <w:rPr>
                <w:noProof/>
                <w:webHidden/>
              </w:rPr>
              <w:t>10</w:t>
            </w:r>
            <w:r w:rsidR="004D43DE">
              <w:rPr>
                <w:noProof/>
                <w:webHidden/>
              </w:rPr>
              <w:fldChar w:fldCharType="end"/>
            </w:r>
          </w:hyperlink>
        </w:p>
        <w:p w14:paraId="189CB8F4" w14:textId="65F488E1" w:rsidR="004D43DE" w:rsidRDefault="00000000">
          <w:pPr>
            <w:pStyle w:val="TJ3"/>
            <w:tabs>
              <w:tab w:val="left" w:pos="1440"/>
              <w:tab w:val="right" w:leader="dot" w:pos="9061"/>
            </w:tabs>
            <w:rPr>
              <w:rFonts w:eastAsiaTheme="minorEastAsia"/>
              <w:noProof/>
              <w:sz w:val="24"/>
              <w:szCs w:val="24"/>
              <w:lang w:val="en-US"/>
            </w:rPr>
          </w:pPr>
          <w:hyperlink w:anchor="_Toc165246411" w:history="1">
            <w:r w:rsidR="004D43DE" w:rsidRPr="000F45C4">
              <w:rPr>
                <w:rStyle w:val="Hiperhivatkozs"/>
                <w:noProof/>
              </w:rPr>
              <w:t>2.6.4.</w:t>
            </w:r>
            <w:r w:rsidR="004D43DE">
              <w:rPr>
                <w:rFonts w:eastAsiaTheme="minorEastAsia"/>
                <w:noProof/>
                <w:sz w:val="24"/>
                <w:szCs w:val="24"/>
                <w:lang w:val="en-US"/>
              </w:rPr>
              <w:tab/>
            </w:r>
            <w:r w:rsidR="004D43DE" w:rsidRPr="000F45C4">
              <w:rPr>
                <w:rStyle w:val="Hiperhivatkozs"/>
                <w:noProof/>
              </w:rPr>
              <w:t>Entitások</w:t>
            </w:r>
            <w:r w:rsidR="004D43DE">
              <w:rPr>
                <w:noProof/>
                <w:webHidden/>
              </w:rPr>
              <w:tab/>
            </w:r>
            <w:r w:rsidR="004D43DE">
              <w:rPr>
                <w:noProof/>
                <w:webHidden/>
              </w:rPr>
              <w:fldChar w:fldCharType="begin"/>
            </w:r>
            <w:r w:rsidR="004D43DE">
              <w:rPr>
                <w:noProof/>
                <w:webHidden/>
              </w:rPr>
              <w:instrText xml:space="preserve"> PAGEREF _Toc165246411 \h </w:instrText>
            </w:r>
            <w:r w:rsidR="004D43DE">
              <w:rPr>
                <w:noProof/>
                <w:webHidden/>
              </w:rPr>
            </w:r>
            <w:r w:rsidR="004D43DE">
              <w:rPr>
                <w:noProof/>
                <w:webHidden/>
              </w:rPr>
              <w:fldChar w:fldCharType="separate"/>
            </w:r>
            <w:r w:rsidR="004D43DE">
              <w:rPr>
                <w:noProof/>
                <w:webHidden/>
              </w:rPr>
              <w:t>10</w:t>
            </w:r>
            <w:r w:rsidR="004D43DE">
              <w:rPr>
                <w:noProof/>
                <w:webHidden/>
              </w:rPr>
              <w:fldChar w:fldCharType="end"/>
            </w:r>
          </w:hyperlink>
        </w:p>
        <w:p w14:paraId="4F7038D0" w14:textId="1603B6EF" w:rsidR="004D43DE" w:rsidRDefault="00000000">
          <w:pPr>
            <w:pStyle w:val="TJ3"/>
            <w:tabs>
              <w:tab w:val="left" w:pos="1440"/>
              <w:tab w:val="right" w:leader="dot" w:pos="9061"/>
            </w:tabs>
            <w:rPr>
              <w:rFonts w:eastAsiaTheme="minorEastAsia"/>
              <w:noProof/>
              <w:sz w:val="24"/>
              <w:szCs w:val="24"/>
              <w:lang w:val="en-US"/>
            </w:rPr>
          </w:pPr>
          <w:hyperlink w:anchor="_Toc165246412" w:history="1">
            <w:r w:rsidR="004D43DE" w:rsidRPr="000F45C4">
              <w:rPr>
                <w:rStyle w:val="Hiperhivatkozs"/>
                <w:noProof/>
              </w:rPr>
              <w:t>2.6.5.</w:t>
            </w:r>
            <w:r w:rsidR="004D43DE">
              <w:rPr>
                <w:rFonts w:eastAsiaTheme="minorEastAsia"/>
                <w:noProof/>
                <w:sz w:val="24"/>
                <w:szCs w:val="24"/>
                <w:lang w:val="en-US"/>
              </w:rPr>
              <w:tab/>
            </w:r>
            <w:r w:rsidR="004D43DE" w:rsidRPr="000F45C4">
              <w:rPr>
                <w:rStyle w:val="Hiperhivatkozs"/>
                <w:noProof/>
              </w:rPr>
              <w:t>Relációk</w:t>
            </w:r>
            <w:r w:rsidR="004D43DE">
              <w:rPr>
                <w:noProof/>
                <w:webHidden/>
              </w:rPr>
              <w:tab/>
            </w:r>
            <w:r w:rsidR="004D43DE">
              <w:rPr>
                <w:noProof/>
                <w:webHidden/>
              </w:rPr>
              <w:fldChar w:fldCharType="begin"/>
            </w:r>
            <w:r w:rsidR="004D43DE">
              <w:rPr>
                <w:noProof/>
                <w:webHidden/>
              </w:rPr>
              <w:instrText xml:space="preserve"> PAGEREF _Toc165246412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1F406B0A" w14:textId="1C85F4D8" w:rsidR="004D43DE" w:rsidRDefault="00000000">
          <w:pPr>
            <w:pStyle w:val="TJ3"/>
            <w:tabs>
              <w:tab w:val="left" w:pos="1440"/>
              <w:tab w:val="right" w:leader="dot" w:pos="9061"/>
            </w:tabs>
            <w:rPr>
              <w:rFonts w:eastAsiaTheme="minorEastAsia"/>
              <w:noProof/>
              <w:sz w:val="24"/>
              <w:szCs w:val="24"/>
              <w:lang w:val="en-US"/>
            </w:rPr>
          </w:pPr>
          <w:hyperlink w:anchor="_Toc165246413" w:history="1">
            <w:r w:rsidR="004D43DE" w:rsidRPr="000F45C4">
              <w:rPr>
                <w:rStyle w:val="Hiperhivatkozs"/>
                <w:noProof/>
              </w:rPr>
              <w:t>2.6.6.</w:t>
            </w:r>
            <w:r w:rsidR="004D43DE">
              <w:rPr>
                <w:rFonts w:eastAsiaTheme="minorEastAsia"/>
                <w:noProof/>
                <w:sz w:val="24"/>
                <w:szCs w:val="24"/>
                <w:lang w:val="en-US"/>
              </w:rPr>
              <w:tab/>
            </w:r>
            <w:r w:rsidR="004D43DE" w:rsidRPr="000F45C4">
              <w:rPr>
                <w:rStyle w:val="Hiperhivatkozs"/>
                <w:noProof/>
              </w:rPr>
              <w:t>@OneToOne</w:t>
            </w:r>
            <w:r w:rsidR="004D43DE">
              <w:rPr>
                <w:noProof/>
                <w:webHidden/>
              </w:rPr>
              <w:tab/>
            </w:r>
            <w:r w:rsidR="004D43DE">
              <w:rPr>
                <w:noProof/>
                <w:webHidden/>
              </w:rPr>
              <w:fldChar w:fldCharType="begin"/>
            </w:r>
            <w:r w:rsidR="004D43DE">
              <w:rPr>
                <w:noProof/>
                <w:webHidden/>
              </w:rPr>
              <w:instrText xml:space="preserve"> PAGEREF _Toc165246413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0557328E" w14:textId="527F7FA4" w:rsidR="004D43DE" w:rsidRDefault="00000000">
          <w:pPr>
            <w:pStyle w:val="TJ3"/>
            <w:tabs>
              <w:tab w:val="left" w:pos="1440"/>
              <w:tab w:val="right" w:leader="dot" w:pos="9061"/>
            </w:tabs>
            <w:rPr>
              <w:rFonts w:eastAsiaTheme="minorEastAsia"/>
              <w:noProof/>
              <w:sz w:val="24"/>
              <w:szCs w:val="24"/>
              <w:lang w:val="en-US"/>
            </w:rPr>
          </w:pPr>
          <w:hyperlink w:anchor="_Toc165246414" w:history="1">
            <w:r w:rsidR="004D43DE" w:rsidRPr="000F45C4">
              <w:rPr>
                <w:rStyle w:val="Hiperhivatkozs"/>
                <w:noProof/>
              </w:rPr>
              <w:t>2.6.7.</w:t>
            </w:r>
            <w:r w:rsidR="004D43DE">
              <w:rPr>
                <w:rFonts w:eastAsiaTheme="minorEastAsia"/>
                <w:noProof/>
                <w:sz w:val="24"/>
                <w:szCs w:val="24"/>
                <w:lang w:val="en-US"/>
              </w:rPr>
              <w:tab/>
            </w:r>
            <w:r w:rsidR="004D43DE" w:rsidRPr="000F45C4">
              <w:rPr>
                <w:rStyle w:val="Hiperhivatkozs"/>
                <w:noProof/>
              </w:rPr>
              <w:t>@ManyToOne és @OneToMany</w:t>
            </w:r>
            <w:r w:rsidR="004D43DE">
              <w:rPr>
                <w:noProof/>
                <w:webHidden/>
              </w:rPr>
              <w:tab/>
            </w:r>
            <w:r w:rsidR="004D43DE">
              <w:rPr>
                <w:noProof/>
                <w:webHidden/>
              </w:rPr>
              <w:fldChar w:fldCharType="begin"/>
            </w:r>
            <w:r w:rsidR="004D43DE">
              <w:rPr>
                <w:noProof/>
                <w:webHidden/>
              </w:rPr>
              <w:instrText xml:space="preserve"> PAGEREF _Toc165246414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7D3B35D8" w14:textId="6A389AE8" w:rsidR="004D43DE" w:rsidRDefault="00000000">
          <w:pPr>
            <w:pStyle w:val="TJ3"/>
            <w:tabs>
              <w:tab w:val="left" w:pos="1440"/>
              <w:tab w:val="right" w:leader="dot" w:pos="9061"/>
            </w:tabs>
            <w:rPr>
              <w:rFonts w:eastAsiaTheme="minorEastAsia"/>
              <w:noProof/>
              <w:sz w:val="24"/>
              <w:szCs w:val="24"/>
              <w:lang w:val="en-US"/>
            </w:rPr>
          </w:pPr>
          <w:hyperlink w:anchor="_Toc165246415" w:history="1">
            <w:r w:rsidR="004D43DE" w:rsidRPr="000F45C4">
              <w:rPr>
                <w:rStyle w:val="Hiperhivatkozs"/>
                <w:noProof/>
              </w:rPr>
              <w:t>2.6.8.</w:t>
            </w:r>
            <w:r w:rsidR="004D43DE">
              <w:rPr>
                <w:rFonts w:eastAsiaTheme="minorEastAsia"/>
                <w:noProof/>
                <w:sz w:val="24"/>
                <w:szCs w:val="24"/>
                <w:lang w:val="en-US"/>
              </w:rPr>
              <w:tab/>
            </w:r>
            <w:r w:rsidR="004D43DE" w:rsidRPr="000F45C4">
              <w:rPr>
                <w:rStyle w:val="Hiperhivatkozs"/>
                <w:noProof/>
              </w:rPr>
              <w:t>@ManyToMany</w:t>
            </w:r>
            <w:r w:rsidR="004D43DE">
              <w:rPr>
                <w:noProof/>
                <w:webHidden/>
              </w:rPr>
              <w:tab/>
            </w:r>
            <w:r w:rsidR="004D43DE">
              <w:rPr>
                <w:noProof/>
                <w:webHidden/>
              </w:rPr>
              <w:fldChar w:fldCharType="begin"/>
            </w:r>
            <w:r w:rsidR="004D43DE">
              <w:rPr>
                <w:noProof/>
                <w:webHidden/>
              </w:rPr>
              <w:instrText xml:space="preserve"> PAGEREF _Toc165246415 \h </w:instrText>
            </w:r>
            <w:r w:rsidR="004D43DE">
              <w:rPr>
                <w:noProof/>
                <w:webHidden/>
              </w:rPr>
            </w:r>
            <w:r w:rsidR="004D43DE">
              <w:rPr>
                <w:noProof/>
                <w:webHidden/>
              </w:rPr>
              <w:fldChar w:fldCharType="separate"/>
            </w:r>
            <w:r w:rsidR="004D43DE">
              <w:rPr>
                <w:noProof/>
                <w:webHidden/>
              </w:rPr>
              <w:t>11</w:t>
            </w:r>
            <w:r w:rsidR="004D43DE">
              <w:rPr>
                <w:noProof/>
                <w:webHidden/>
              </w:rPr>
              <w:fldChar w:fldCharType="end"/>
            </w:r>
          </w:hyperlink>
        </w:p>
        <w:p w14:paraId="638D8B83" w14:textId="19437541" w:rsidR="004D43DE" w:rsidRDefault="00000000">
          <w:pPr>
            <w:pStyle w:val="TJ3"/>
            <w:tabs>
              <w:tab w:val="left" w:pos="1440"/>
              <w:tab w:val="right" w:leader="dot" w:pos="9061"/>
            </w:tabs>
            <w:rPr>
              <w:rFonts w:eastAsiaTheme="minorEastAsia"/>
              <w:noProof/>
              <w:sz w:val="24"/>
              <w:szCs w:val="24"/>
              <w:lang w:val="en-US"/>
            </w:rPr>
          </w:pPr>
          <w:hyperlink w:anchor="_Toc165246416" w:history="1">
            <w:r w:rsidR="004D43DE" w:rsidRPr="000F45C4">
              <w:rPr>
                <w:rStyle w:val="Hiperhivatkozs"/>
                <w:noProof/>
              </w:rPr>
              <w:t>2.6.9.</w:t>
            </w:r>
            <w:r w:rsidR="004D43DE">
              <w:rPr>
                <w:rFonts w:eastAsiaTheme="minorEastAsia"/>
                <w:noProof/>
                <w:sz w:val="24"/>
                <w:szCs w:val="24"/>
                <w:lang w:val="en-US"/>
              </w:rPr>
              <w:tab/>
            </w:r>
            <w:r w:rsidR="004D43DE" w:rsidRPr="000F45C4">
              <w:rPr>
                <w:rStyle w:val="Hiperhivatkozs"/>
                <w:noProof/>
              </w:rPr>
              <w:t>Spring Data</w:t>
            </w:r>
            <w:r w:rsidR="004D43DE">
              <w:rPr>
                <w:noProof/>
                <w:webHidden/>
              </w:rPr>
              <w:tab/>
            </w:r>
            <w:r w:rsidR="004D43DE">
              <w:rPr>
                <w:noProof/>
                <w:webHidden/>
              </w:rPr>
              <w:fldChar w:fldCharType="begin"/>
            </w:r>
            <w:r w:rsidR="004D43DE">
              <w:rPr>
                <w:noProof/>
                <w:webHidden/>
              </w:rPr>
              <w:instrText xml:space="preserve"> PAGEREF _Toc165246416 \h </w:instrText>
            </w:r>
            <w:r w:rsidR="004D43DE">
              <w:rPr>
                <w:noProof/>
                <w:webHidden/>
              </w:rPr>
            </w:r>
            <w:r w:rsidR="004D43DE">
              <w:rPr>
                <w:noProof/>
                <w:webHidden/>
              </w:rPr>
              <w:fldChar w:fldCharType="separate"/>
            </w:r>
            <w:r w:rsidR="004D43DE">
              <w:rPr>
                <w:noProof/>
                <w:webHidden/>
              </w:rPr>
              <w:t>12</w:t>
            </w:r>
            <w:r w:rsidR="004D43DE">
              <w:rPr>
                <w:noProof/>
                <w:webHidden/>
              </w:rPr>
              <w:fldChar w:fldCharType="end"/>
            </w:r>
          </w:hyperlink>
        </w:p>
        <w:p w14:paraId="482E1E18" w14:textId="1B2C080F" w:rsidR="004D43DE" w:rsidRDefault="00000000">
          <w:pPr>
            <w:pStyle w:val="TJ2"/>
            <w:tabs>
              <w:tab w:val="left" w:pos="960"/>
              <w:tab w:val="right" w:leader="dot" w:pos="9061"/>
            </w:tabs>
            <w:rPr>
              <w:rFonts w:eastAsiaTheme="minorEastAsia"/>
              <w:noProof/>
              <w:sz w:val="24"/>
              <w:szCs w:val="24"/>
              <w:lang w:val="en-US"/>
            </w:rPr>
          </w:pPr>
          <w:hyperlink w:anchor="_Toc165246417" w:history="1">
            <w:r w:rsidR="004D43DE" w:rsidRPr="000F45C4">
              <w:rPr>
                <w:rStyle w:val="Hiperhivatkozs"/>
                <w:noProof/>
              </w:rPr>
              <w:t>2.7.</w:t>
            </w:r>
            <w:r w:rsidR="004D43DE">
              <w:rPr>
                <w:rFonts w:eastAsiaTheme="minorEastAsia"/>
                <w:noProof/>
                <w:sz w:val="24"/>
                <w:szCs w:val="24"/>
                <w:lang w:val="en-US"/>
              </w:rPr>
              <w:tab/>
            </w:r>
            <w:r w:rsidR="004D43DE" w:rsidRPr="000F45C4">
              <w:rPr>
                <w:rStyle w:val="Hiperhivatkozs"/>
                <w:noProof/>
              </w:rPr>
              <w:t>Spring Web MVC</w:t>
            </w:r>
            <w:r w:rsidR="004D43DE">
              <w:rPr>
                <w:noProof/>
                <w:webHidden/>
              </w:rPr>
              <w:tab/>
            </w:r>
            <w:r w:rsidR="004D43DE">
              <w:rPr>
                <w:noProof/>
                <w:webHidden/>
              </w:rPr>
              <w:fldChar w:fldCharType="begin"/>
            </w:r>
            <w:r w:rsidR="004D43DE">
              <w:rPr>
                <w:noProof/>
                <w:webHidden/>
              </w:rPr>
              <w:instrText xml:space="preserve"> PAGEREF _Toc165246417 \h </w:instrText>
            </w:r>
            <w:r w:rsidR="004D43DE">
              <w:rPr>
                <w:noProof/>
                <w:webHidden/>
              </w:rPr>
            </w:r>
            <w:r w:rsidR="004D43DE">
              <w:rPr>
                <w:noProof/>
                <w:webHidden/>
              </w:rPr>
              <w:fldChar w:fldCharType="separate"/>
            </w:r>
            <w:r w:rsidR="004D43DE">
              <w:rPr>
                <w:noProof/>
                <w:webHidden/>
              </w:rPr>
              <w:t>12</w:t>
            </w:r>
            <w:r w:rsidR="004D43DE">
              <w:rPr>
                <w:noProof/>
                <w:webHidden/>
              </w:rPr>
              <w:fldChar w:fldCharType="end"/>
            </w:r>
          </w:hyperlink>
        </w:p>
        <w:p w14:paraId="2C456213" w14:textId="01761179" w:rsidR="004D43DE" w:rsidRDefault="00000000">
          <w:pPr>
            <w:pStyle w:val="TJ3"/>
            <w:tabs>
              <w:tab w:val="left" w:pos="1440"/>
              <w:tab w:val="right" w:leader="dot" w:pos="9061"/>
            </w:tabs>
            <w:rPr>
              <w:rFonts w:eastAsiaTheme="minorEastAsia"/>
              <w:noProof/>
              <w:sz w:val="24"/>
              <w:szCs w:val="24"/>
              <w:lang w:val="en-US"/>
            </w:rPr>
          </w:pPr>
          <w:hyperlink w:anchor="_Toc165246418" w:history="1">
            <w:r w:rsidR="004D43DE" w:rsidRPr="000F45C4">
              <w:rPr>
                <w:rStyle w:val="Hiperhivatkozs"/>
                <w:noProof/>
              </w:rPr>
              <w:t>2.7.1.</w:t>
            </w:r>
            <w:r w:rsidR="004D43DE">
              <w:rPr>
                <w:rFonts w:eastAsiaTheme="minorEastAsia"/>
                <w:noProof/>
                <w:sz w:val="24"/>
                <w:szCs w:val="24"/>
                <w:lang w:val="en-US"/>
              </w:rPr>
              <w:tab/>
            </w:r>
            <w:r w:rsidR="004D43DE" w:rsidRPr="000F45C4">
              <w:rPr>
                <w:rStyle w:val="Hiperhivatkozs"/>
                <w:noProof/>
              </w:rPr>
              <w:t>Modell-Nézet-Vezérlő</w:t>
            </w:r>
            <w:r w:rsidR="004D43DE">
              <w:rPr>
                <w:noProof/>
                <w:webHidden/>
              </w:rPr>
              <w:tab/>
            </w:r>
            <w:r w:rsidR="004D43DE">
              <w:rPr>
                <w:noProof/>
                <w:webHidden/>
              </w:rPr>
              <w:fldChar w:fldCharType="begin"/>
            </w:r>
            <w:r w:rsidR="004D43DE">
              <w:rPr>
                <w:noProof/>
                <w:webHidden/>
              </w:rPr>
              <w:instrText xml:space="preserve"> PAGEREF _Toc165246418 \h </w:instrText>
            </w:r>
            <w:r w:rsidR="004D43DE">
              <w:rPr>
                <w:noProof/>
                <w:webHidden/>
              </w:rPr>
            </w:r>
            <w:r w:rsidR="004D43DE">
              <w:rPr>
                <w:noProof/>
                <w:webHidden/>
              </w:rPr>
              <w:fldChar w:fldCharType="separate"/>
            </w:r>
            <w:r w:rsidR="004D43DE">
              <w:rPr>
                <w:noProof/>
                <w:webHidden/>
              </w:rPr>
              <w:t>12</w:t>
            </w:r>
            <w:r w:rsidR="004D43DE">
              <w:rPr>
                <w:noProof/>
                <w:webHidden/>
              </w:rPr>
              <w:fldChar w:fldCharType="end"/>
            </w:r>
          </w:hyperlink>
        </w:p>
        <w:p w14:paraId="7CD04731" w14:textId="5C674164" w:rsidR="004D43DE" w:rsidRDefault="00000000">
          <w:pPr>
            <w:pStyle w:val="TJ3"/>
            <w:tabs>
              <w:tab w:val="left" w:pos="1440"/>
              <w:tab w:val="right" w:leader="dot" w:pos="9061"/>
            </w:tabs>
            <w:rPr>
              <w:rFonts w:eastAsiaTheme="minorEastAsia"/>
              <w:noProof/>
              <w:sz w:val="24"/>
              <w:szCs w:val="24"/>
              <w:lang w:val="en-US"/>
            </w:rPr>
          </w:pPr>
          <w:hyperlink w:anchor="_Toc165246419" w:history="1">
            <w:r w:rsidR="004D43DE" w:rsidRPr="000F45C4">
              <w:rPr>
                <w:rStyle w:val="Hiperhivatkozs"/>
                <w:noProof/>
              </w:rPr>
              <w:t>2.7.2.</w:t>
            </w:r>
            <w:r w:rsidR="004D43DE">
              <w:rPr>
                <w:rFonts w:eastAsiaTheme="minorEastAsia"/>
                <w:noProof/>
                <w:sz w:val="24"/>
                <w:szCs w:val="24"/>
                <w:lang w:val="en-US"/>
              </w:rPr>
              <w:tab/>
            </w:r>
            <w:r w:rsidR="004D43DE" w:rsidRPr="000F45C4">
              <w:rPr>
                <w:rStyle w:val="Hiperhivatkozs"/>
                <w:noProof/>
              </w:rPr>
              <w:t>DispatcherServlet</w:t>
            </w:r>
            <w:r w:rsidR="004D43DE">
              <w:rPr>
                <w:noProof/>
                <w:webHidden/>
              </w:rPr>
              <w:tab/>
            </w:r>
            <w:r w:rsidR="004D43DE">
              <w:rPr>
                <w:noProof/>
                <w:webHidden/>
              </w:rPr>
              <w:fldChar w:fldCharType="begin"/>
            </w:r>
            <w:r w:rsidR="004D43DE">
              <w:rPr>
                <w:noProof/>
                <w:webHidden/>
              </w:rPr>
              <w:instrText xml:space="preserve"> PAGEREF _Toc165246419 \h </w:instrText>
            </w:r>
            <w:r w:rsidR="004D43DE">
              <w:rPr>
                <w:noProof/>
                <w:webHidden/>
              </w:rPr>
            </w:r>
            <w:r w:rsidR="004D43DE">
              <w:rPr>
                <w:noProof/>
                <w:webHidden/>
              </w:rPr>
              <w:fldChar w:fldCharType="separate"/>
            </w:r>
            <w:r w:rsidR="004D43DE">
              <w:rPr>
                <w:noProof/>
                <w:webHidden/>
              </w:rPr>
              <w:t>13</w:t>
            </w:r>
            <w:r w:rsidR="004D43DE">
              <w:rPr>
                <w:noProof/>
                <w:webHidden/>
              </w:rPr>
              <w:fldChar w:fldCharType="end"/>
            </w:r>
          </w:hyperlink>
        </w:p>
        <w:p w14:paraId="5D483044" w14:textId="563A61A8" w:rsidR="004D43DE" w:rsidRDefault="00000000">
          <w:pPr>
            <w:pStyle w:val="TJ2"/>
            <w:tabs>
              <w:tab w:val="left" w:pos="960"/>
              <w:tab w:val="right" w:leader="dot" w:pos="9061"/>
            </w:tabs>
            <w:rPr>
              <w:rFonts w:eastAsiaTheme="minorEastAsia"/>
              <w:noProof/>
              <w:sz w:val="24"/>
              <w:szCs w:val="24"/>
              <w:lang w:val="en-US"/>
            </w:rPr>
          </w:pPr>
          <w:hyperlink w:anchor="_Toc165246420" w:history="1">
            <w:r w:rsidR="004D43DE" w:rsidRPr="000F45C4">
              <w:rPr>
                <w:rStyle w:val="Hiperhivatkozs"/>
                <w:noProof/>
              </w:rPr>
              <w:t>2.8.</w:t>
            </w:r>
            <w:r w:rsidR="004D43DE">
              <w:rPr>
                <w:rFonts w:eastAsiaTheme="minorEastAsia"/>
                <w:noProof/>
                <w:sz w:val="24"/>
                <w:szCs w:val="24"/>
                <w:lang w:val="en-US"/>
              </w:rPr>
              <w:tab/>
            </w:r>
            <w:r w:rsidR="004D43DE" w:rsidRPr="000F45C4">
              <w:rPr>
                <w:rStyle w:val="Hiperhivatkozs"/>
                <w:noProof/>
              </w:rPr>
              <w:t>Spring Security</w:t>
            </w:r>
            <w:r w:rsidR="004D43DE">
              <w:rPr>
                <w:noProof/>
                <w:webHidden/>
              </w:rPr>
              <w:tab/>
            </w:r>
            <w:r w:rsidR="004D43DE">
              <w:rPr>
                <w:noProof/>
                <w:webHidden/>
              </w:rPr>
              <w:fldChar w:fldCharType="begin"/>
            </w:r>
            <w:r w:rsidR="004D43DE">
              <w:rPr>
                <w:noProof/>
                <w:webHidden/>
              </w:rPr>
              <w:instrText xml:space="preserve"> PAGEREF _Toc165246420 \h </w:instrText>
            </w:r>
            <w:r w:rsidR="004D43DE">
              <w:rPr>
                <w:noProof/>
                <w:webHidden/>
              </w:rPr>
            </w:r>
            <w:r w:rsidR="004D43DE">
              <w:rPr>
                <w:noProof/>
                <w:webHidden/>
              </w:rPr>
              <w:fldChar w:fldCharType="separate"/>
            </w:r>
            <w:r w:rsidR="004D43DE">
              <w:rPr>
                <w:noProof/>
                <w:webHidden/>
              </w:rPr>
              <w:t>15</w:t>
            </w:r>
            <w:r w:rsidR="004D43DE">
              <w:rPr>
                <w:noProof/>
                <w:webHidden/>
              </w:rPr>
              <w:fldChar w:fldCharType="end"/>
            </w:r>
          </w:hyperlink>
        </w:p>
        <w:p w14:paraId="35707825" w14:textId="4F7D30A3" w:rsidR="004D43DE" w:rsidRDefault="00000000">
          <w:pPr>
            <w:pStyle w:val="TJ2"/>
            <w:tabs>
              <w:tab w:val="left" w:pos="960"/>
              <w:tab w:val="right" w:leader="dot" w:pos="9061"/>
            </w:tabs>
            <w:rPr>
              <w:rFonts w:eastAsiaTheme="minorEastAsia"/>
              <w:noProof/>
              <w:sz w:val="24"/>
              <w:szCs w:val="24"/>
              <w:lang w:val="en-US"/>
            </w:rPr>
          </w:pPr>
          <w:hyperlink w:anchor="_Toc165246421" w:history="1">
            <w:r w:rsidR="004D43DE" w:rsidRPr="000F45C4">
              <w:rPr>
                <w:rStyle w:val="Hiperhivatkozs"/>
                <w:noProof/>
              </w:rPr>
              <w:t>2.9.</w:t>
            </w:r>
            <w:r w:rsidR="004D43DE">
              <w:rPr>
                <w:rFonts w:eastAsiaTheme="minorEastAsia"/>
                <w:noProof/>
                <w:sz w:val="24"/>
                <w:szCs w:val="24"/>
                <w:lang w:val="en-US"/>
              </w:rPr>
              <w:tab/>
            </w:r>
            <w:r w:rsidR="004D43DE" w:rsidRPr="000F45C4">
              <w:rPr>
                <w:rStyle w:val="Hiperhivatkozs"/>
                <w:noProof/>
              </w:rPr>
              <w:t>Spring Boot</w:t>
            </w:r>
            <w:r w:rsidR="004D43DE">
              <w:rPr>
                <w:noProof/>
                <w:webHidden/>
              </w:rPr>
              <w:tab/>
            </w:r>
            <w:r w:rsidR="004D43DE">
              <w:rPr>
                <w:noProof/>
                <w:webHidden/>
              </w:rPr>
              <w:fldChar w:fldCharType="begin"/>
            </w:r>
            <w:r w:rsidR="004D43DE">
              <w:rPr>
                <w:noProof/>
                <w:webHidden/>
              </w:rPr>
              <w:instrText xml:space="preserve"> PAGEREF _Toc165246421 \h </w:instrText>
            </w:r>
            <w:r w:rsidR="004D43DE">
              <w:rPr>
                <w:noProof/>
                <w:webHidden/>
              </w:rPr>
            </w:r>
            <w:r w:rsidR="004D43DE">
              <w:rPr>
                <w:noProof/>
                <w:webHidden/>
              </w:rPr>
              <w:fldChar w:fldCharType="separate"/>
            </w:r>
            <w:r w:rsidR="004D43DE">
              <w:rPr>
                <w:noProof/>
                <w:webHidden/>
              </w:rPr>
              <w:t>15</w:t>
            </w:r>
            <w:r w:rsidR="004D43DE">
              <w:rPr>
                <w:noProof/>
                <w:webHidden/>
              </w:rPr>
              <w:fldChar w:fldCharType="end"/>
            </w:r>
          </w:hyperlink>
        </w:p>
        <w:p w14:paraId="36BDFC4F" w14:textId="6975112F" w:rsidR="004D43DE" w:rsidRDefault="00000000">
          <w:pPr>
            <w:pStyle w:val="TJ2"/>
            <w:tabs>
              <w:tab w:val="left" w:pos="960"/>
              <w:tab w:val="right" w:leader="dot" w:pos="9061"/>
            </w:tabs>
            <w:rPr>
              <w:rFonts w:eastAsiaTheme="minorEastAsia"/>
              <w:noProof/>
              <w:sz w:val="24"/>
              <w:szCs w:val="24"/>
              <w:lang w:val="en-US"/>
            </w:rPr>
          </w:pPr>
          <w:hyperlink w:anchor="_Toc165246422" w:history="1">
            <w:r w:rsidR="004D43DE" w:rsidRPr="000F45C4">
              <w:rPr>
                <w:rStyle w:val="Hiperhivatkozs"/>
                <w:noProof/>
              </w:rPr>
              <w:t>2.10.</w:t>
            </w:r>
            <w:r w:rsidR="004D43DE">
              <w:rPr>
                <w:rFonts w:eastAsiaTheme="minorEastAsia"/>
                <w:noProof/>
                <w:sz w:val="24"/>
                <w:szCs w:val="24"/>
                <w:lang w:val="en-US"/>
              </w:rPr>
              <w:tab/>
            </w:r>
            <w:r w:rsidR="004D43DE" w:rsidRPr="000F45C4">
              <w:rPr>
                <w:rStyle w:val="Hiperhivatkozs"/>
                <w:noProof/>
              </w:rPr>
              <w:t>Thymeleaf</w:t>
            </w:r>
            <w:r w:rsidR="004D43DE">
              <w:rPr>
                <w:noProof/>
                <w:webHidden/>
              </w:rPr>
              <w:tab/>
            </w:r>
            <w:r w:rsidR="004D43DE">
              <w:rPr>
                <w:noProof/>
                <w:webHidden/>
              </w:rPr>
              <w:fldChar w:fldCharType="begin"/>
            </w:r>
            <w:r w:rsidR="004D43DE">
              <w:rPr>
                <w:noProof/>
                <w:webHidden/>
              </w:rPr>
              <w:instrText xml:space="preserve"> PAGEREF _Toc165246422 \h </w:instrText>
            </w:r>
            <w:r w:rsidR="004D43DE">
              <w:rPr>
                <w:noProof/>
                <w:webHidden/>
              </w:rPr>
            </w:r>
            <w:r w:rsidR="004D43DE">
              <w:rPr>
                <w:noProof/>
                <w:webHidden/>
              </w:rPr>
              <w:fldChar w:fldCharType="separate"/>
            </w:r>
            <w:r w:rsidR="004D43DE">
              <w:rPr>
                <w:noProof/>
                <w:webHidden/>
              </w:rPr>
              <w:t>16</w:t>
            </w:r>
            <w:r w:rsidR="004D43DE">
              <w:rPr>
                <w:noProof/>
                <w:webHidden/>
              </w:rPr>
              <w:fldChar w:fldCharType="end"/>
            </w:r>
          </w:hyperlink>
        </w:p>
        <w:p w14:paraId="31852683" w14:textId="0AB1C021" w:rsidR="004D43DE" w:rsidRDefault="00000000">
          <w:pPr>
            <w:pStyle w:val="TJ2"/>
            <w:tabs>
              <w:tab w:val="left" w:pos="960"/>
              <w:tab w:val="right" w:leader="dot" w:pos="9061"/>
            </w:tabs>
            <w:rPr>
              <w:rFonts w:eastAsiaTheme="minorEastAsia"/>
              <w:noProof/>
              <w:sz w:val="24"/>
              <w:szCs w:val="24"/>
              <w:lang w:val="en-US"/>
            </w:rPr>
          </w:pPr>
          <w:hyperlink w:anchor="_Toc165246423" w:history="1">
            <w:r w:rsidR="004D43DE" w:rsidRPr="000F45C4">
              <w:rPr>
                <w:rStyle w:val="Hiperhivatkozs"/>
                <w:noProof/>
              </w:rPr>
              <w:t>2.11.</w:t>
            </w:r>
            <w:r w:rsidR="004D43DE">
              <w:rPr>
                <w:rFonts w:eastAsiaTheme="minorEastAsia"/>
                <w:noProof/>
                <w:sz w:val="24"/>
                <w:szCs w:val="24"/>
                <w:lang w:val="en-US"/>
              </w:rPr>
              <w:tab/>
            </w:r>
            <w:r w:rsidR="004D43DE" w:rsidRPr="000F45C4">
              <w:rPr>
                <w:rStyle w:val="Hiperhivatkozs"/>
                <w:noProof/>
              </w:rPr>
              <w:t>Bootstrap</w:t>
            </w:r>
            <w:r w:rsidR="004D43DE">
              <w:rPr>
                <w:noProof/>
                <w:webHidden/>
              </w:rPr>
              <w:tab/>
            </w:r>
            <w:r w:rsidR="004D43DE">
              <w:rPr>
                <w:noProof/>
                <w:webHidden/>
              </w:rPr>
              <w:fldChar w:fldCharType="begin"/>
            </w:r>
            <w:r w:rsidR="004D43DE">
              <w:rPr>
                <w:noProof/>
                <w:webHidden/>
              </w:rPr>
              <w:instrText xml:space="preserve"> PAGEREF _Toc165246423 \h </w:instrText>
            </w:r>
            <w:r w:rsidR="004D43DE">
              <w:rPr>
                <w:noProof/>
                <w:webHidden/>
              </w:rPr>
            </w:r>
            <w:r w:rsidR="004D43DE">
              <w:rPr>
                <w:noProof/>
                <w:webHidden/>
              </w:rPr>
              <w:fldChar w:fldCharType="separate"/>
            </w:r>
            <w:r w:rsidR="004D43DE">
              <w:rPr>
                <w:noProof/>
                <w:webHidden/>
              </w:rPr>
              <w:t>16</w:t>
            </w:r>
            <w:r w:rsidR="004D43DE">
              <w:rPr>
                <w:noProof/>
                <w:webHidden/>
              </w:rPr>
              <w:fldChar w:fldCharType="end"/>
            </w:r>
          </w:hyperlink>
        </w:p>
        <w:p w14:paraId="5C2331D3" w14:textId="304047D7" w:rsidR="004D43DE" w:rsidRDefault="00000000">
          <w:pPr>
            <w:pStyle w:val="TJ2"/>
            <w:tabs>
              <w:tab w:val="left" w:pos="960"/>
              <w:tab w:val="right" w:leader="dot" w:pos="9061"/>
            </w:tabs>
            <w:rPr>
              <w:rFonts w:eastAsiaTheme="minorEastAsia"/>
              <w:noProof/>
              <w:sz w:val="24"/>
              <w:szCs w:val="24"/>
              <w:lang w:val="en-US"/>
            </w:rPr>
          </w:pPr>
          <w:hyperlink w:anchor="_Toc165246424" w:history="1">
            <w:r w:rsidR="004D43DE" w:rsidRPr="000F45C4">
              <w:rPr>
                <w:rStyle w:val="Hiperhivatkozs"/>
                <w:noProof/>
              </w:rPr>
              <w:t>2.12.</w:t>
            </w:r>
            <w:r w:rsidR="004D43DE">
              <w:rPr>
                <w:rFonts w:eastAsiaTheme="minorEastAsia"/>
                <w:noProof/>
                <w:sz w:val="24"/>
                <w:szCs w:val="24"/>
                <w:lang w:val="en-US"/>
              </w:rPr>
              <w:tab/>
            </w:r>
            <w:r w:rsidR="004D43DE" w:rsidRPr="000F45C4">
              <w:rPr>
                <w:rStyle w:val="Hiperhivatkozs"/>
                <w:noProof/>
              </w:rPr>
              <w:t>Docker</w:t>
            </w:r>
            <w:r w:rsidR="004D43DE">
              <w:rPr>
                <w:noProof/>
                <w:webHidden/>
              </w:rPr>
              <w:tab/>
            </w:r>
            <w:r w:rsidR="004D43DE">
              <w:rPr>
                <w:noProof/>
                <w:webHidden/>
              </w:rPr>
              <w:fldChar w:fldCharType="begin"/>
            </w:r>
            <w:r w:rsidR="004D43DE">
              <w:rPr>
                <w:noProof/>
                <w:webHidden/>
              </w:rPr>
              <w:instrText xml:space="preserve"> PAGEREF _Toc165246424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4D3B5B5F" w14:textId="40220960" w:rsidR="004D43DE" w:rsidRDefault="00000000">
          <w:pPr>
            <w:pStyle w:val="TJ2"/>
            <w:tabs>
              <w:tab w:val="left" w:pos="960"/>
              <w:tab w:val="right" w:leader="dot" w:pos="9061"/>
            </w:tabs>
            <w:rPr>
              <w:rFonts w:eastAsiaTheme="minorEastAsia"/>
              <w:noProof/>
              <w:sz w:val="24"/>
              <w:szCs w:val="24"/>
              <w:lang w:val="en-US"/>
            </w:rPr>
          </w:pPr>
          <w:hyperlink w:anchor="_Toc165246425" w:history="1">
            <w:r w:rsidR="004D43DE" w:rsidRPr="000F45C4">
              <w:rPr>
                <w:rStyle w:val="Hiperhivatkozs"/>
                <w:noProof/>
              </w:rPr>
              <w:t>2.13.</w:t>
            </w:r>
            <w:r w:rsidR="004D43DE">
              <w:rPr>
                <w:rFonts w:eastAsiaTheme="minorEastAsia"/>
                <w:noProof/>
                <w:sz w:val="24"/>
                <w:szCs w:val="24"/>
                <w:lang w:val="en-US"/>
              </w:rPr>
              <w:tab/>
            </w:r>
            <w:r w:rsidR="004D43DE" w:rsidRPr="000F45C4">
              <w:rPr>
                <w:rStyle w:val="Hiperhivatkozs"/>
                <w:noProof/>
              </w:rPr>
              <w:t>Lombok</w:t>
            </w:r>
            <w:r w:rsidR="004D43DE">
              <w:rPr>
                <w:noProof/>
                <w:webHidden/>
              </w:rPr>
              <w:tab/>
            </w:r>
            <w:r w:rsidR="004D43DE">
              <w:rPr>
                <w:noProof/>
                <w:webHidden/>
              </w:rPr>
              <w:fldChar w:fldCharType="begin"/>
            </w:r>
            <w:r w:rsidR="004D43DE">
              <w:rPr>
                <w:noProof/>
                <w:webHidden/>
              </w:rPr>
              <w:instrText xml:space="preserve"> PAGEREF _Toc165246425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792D1EAE" w14:textId="2B8217E5" w:rsidR="004D43DE" w:rsidRDefault="00000000">
          <w:pPr>
            <w:pStyle w:val="TJ1"/>
            <w:tabs>
              <w:tab w:val="left" w:pos="440"/>
              <w:tab w:val="right" w:leader="dot" w:pos="9061"/>
            </w:tabs>
            <w:rPr>
              <w:rFonts w:eastAsiaTheme="minorEastAsia"/>
              <w:noProof/>
              <w:sz w:val="24"/>
              <w:szCs w:val="24"/>
              <w:lang w:val="en-US"/>
            </w:rPr>
          </w:pPr>
          <w:hyperlink w:anchor="_Toc165246426" w:history="1">
            <w:r w:rsidR="004D43DE" w:rsidRPr="000F45C4">
              <w:rPr>
                <w:rStyle w:val="Hiperhivatkozs"/>
                <w:noProof/>
              </w:rPr>
              <w:t>3.</w:t>
            </w:r>
            <w:r w:rsidR="004D43DE">
              <w:rPr>
                <w:rFonts w:eastAsiaTheme="minorEastAsia"/>
                <w:noProof/>
                <w:sz w:val="24"/>
                <w:szCs w:val="24"/>
                <w:lang w:val="en-US"/>
              </w:rPr>
              <w:tab/>
            </w:r>
            <w:r w:rsidR="004D43DE" w:rsidRPr="000F45C4">
              <w:rPr>
                <w:rStyle w:val="Hiperhivatkozs"/>
                <w:noProof/>
              </w:rPr>
              <w:t>A felület bemutatása</w:t>
            </w:r>
            <w:r w:rsidR="004D43DE">
              <w:rPr>
                <w:noProof/>
                <w:webHidden/>
              </w:rPr>
              <w:tab/>
            </w:r>
            <w:r w:rsidR="004D43DE">
              <w:rPr>
                <w:noProof/>
                <w:webHidden/>
              </w:rPr>
              <w:fldChar w:fldCharType="begin"/>
            </w:r>
            <w:r w:rsidR="004D43DE">
              <w:rPr>
                <w:noProof/>
                <w:webHidden/>
              </w:rPr>
              <w:instrText xml:space="preserve"> PAGEREF _Toc165246426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52FEEAE0" w14:textId="155118D1" w:rsidR="004D43DE" w:rsidRDefault="00000000">
          <w:pPr>
            <w:pStyle w:val="TJ2"/>
            <w:tabs>
              <w:tab w:val="left" w:pos="960"/>
              <w:tab w:val="right" w:leader="dot" w:pos="9061"/>
            </w:tabs>
            <w:rPr>
              <w:rFonts w:eastAsiaTheme="minorEastAsia"/>
              <w:noProof/>
              <w:sz w:val="24"/>
              <w:szCs w:val="24"/>
              <w:lang w:val="en-US"/>
            </w:rPr>
          </w:pPr>
          <w:hyperlink w:anchor="_Toc165246427" w:history="1">
            <w:r w:rsidR="004D43DE" w:rsidRPr="000F45C4">
              <w:rPr>
                <w:rStyle w:val="Hiperhivatkozs"/>
                <w:noProof/>
              </w:rPr>
              <w:t>3.1.</w:t>
            </w:r>
            <w:r w:rsidR="004D43DE">
              <w:rPr>
                <w:rFonts w:eastAsiaTheme="minorEastAsia"/>
                <w:noProof/>
                <w:sz w:val="24"/>
                <w:szCs w:val="24"/>
                <w:lang w:val="en-US"/>
              </w:rPr>
              <w:tab/>
            </w:r>
            <w:r w:rsidR="004D43DE" w:rsidRPr="000F45C4">
              <w:rPr>
                <w:rStyle w:val="Hiperhivatkozs"/>
                <w:noProof/>
              </w:rPr>
              <w:t>Felhasználói fiók kezelése</w:t>
            </w:r>
            <w:r w:rsidR="004D43DE">
              <w:rPr>
                <w:noProof/>
                <w:webHidden/>
              </w:rPr>
              <w:tab/>
            </w:r>
            <w:r w:rsidR="004D43DE">
              <w:rPr>
                <w:noProof/>
                <w:webHidden/>
              </w:rPr>
              <w:fldChar w:fldCharType="begin"/>
            </w:r>
            <w:r w:rsidR="004D43DE">
              <w:rPr>
                <w:noProof/>
                <w:webHidden/>
              </w:rPr>
              <w:instrText xml:space="preserve"> PAGEREF _Toc165246427 \h </w:instrText>
            </w:r>
            <w:r w:rsidR="004D43DE">
              <w:rPr>
                <w:noProof/>
                <w:webHidden/>
              </w:rPr>
            </w:r>
            <w:r w:rsidR="004D43DE">
              <w:rPr>
                <w:noProof/>
                <w:webHidden/>
              </w:rPr>
              <w:fldChar w:fldCharType="separate"/>
            </w:r>
            <w:r w:rsidR="004D43DE">
              <w:rPr>
                <w:noProof/>
                <w:webHidden/>
              </w:rPr>
              <w:t>17</w:t>
            </w:r>
            <w:r w:rsidR="004D43DE">
              <w:rPr>
                <w:noProof/>
                <w:webHidden/>
              </w:rPr>
              <w:fldChar w:fldCharType="end"/>
            </w:r>
          </w:hyperlink>
        </w:p>
        <w:p w14:paraId="18858259" w14:textId="1843570F" w:rsidR="004D43DE" w:rsidRDefault="00000000">
          <w:pPr>
            <w:pStyle w:val="TJ2"/>
            <w:tabs>
              <w:tab w:val="left" w:pos="960"/>
              <w:tab w:val="right" w:leader="dot" w:pos="9061"/>
            </w:tabs>
            <w:rPr>
              <w:rFonts w:eastAsiaTheme="minorEastAsia"/>
              <w:noProof/>
              <w:sz w:val="24"/>
              <w:szCs w:val="24"/>
              <w:lang w:val="en-US"/>
            </w:rPr>
          </w:pPr>
          <w:hyperlink w:anchor="_Toc165246428" w:history="1">
            <w:r w:rsidR="004D43DE" w:rsidRPr="000F45C4">
              <w:rPr>
                <w:rStyle w:val="Hiperhivatkozs"/>
                <w:noProof/>
              </w:rPr>
              <w:t>3.2.</w:t>
            </w:r>
            <w:r w:rsidR="004D43DE">
              <w:rPr>
                <w:rFonts w:eastAsiaTheme="minorEastAsia"/>
                <w:noProof/>
                <w:sz w:val="24"/>
                <w:szCs w:val="24"/>
                <w:lang w:val="en-US"/>
              </w:rPr>
              <w:tab/>
            </w:r>
            <w:r w:rsidR="004D43DE" w:rsidRPr="000F45C4">
              <w:rPr>
                <w:rStyle w:val="Hiperhivatkozs"/>
                <w:noProof/>
              </w:rPr>
              <w:t>Szobák keresése</w:t>
            </w:r>
            <w:r w:rsidR="004D43DE">
              <w:rPr>
                <w:noProof/>
                <w:webHidden/>
              </w:rPr>
              <w:tab/>
            </w:r>
            <w:r w:rsidR="004D43DE">
              <w:rPr>
                <w:noProof/>
                <w:webHidden/>
              </w:rPr>
              <w:fldChar w:fldCharType="begin"/>
            </w:r>
            <w:r w:rsidR="004D43DE">
              <w:rPr>
                <w:noProof/>
                <w:webHidden/>
              </w:rPr>
              <w:instrText xml:space="preserve"> PAGEREF _Toc165246428 \h </w:instrText>
            </w:r>
            <w:r w:rsidR="004D43DE">
              <w:rPr>
                <w:noProof/>
                <w:webHidden/>
              </w:rPr>
            </w:r>
            <w:r w:rsidR="004D43DE">
              <w:rPr>
                <w:noProof/>
                <w:webHidden/>
              </w:rPr>
              <w:fldChar w:fldCharType="separate"/>
            </w:r>
            <w:r w:rsidR="004D43DE">
              <w:rPr>
                <w:noProof/>
                <w:webHidden/>
              </w:rPr>
              <w:t>19</w:t>
            </w:r>
            <w:r w:rsidR="004D43DE">
              <w:rPr>
                <w:noProof/>
                <w:webHidden/>
              </w:rPr>
              <w:fldChar w:fldCharType="end"/>
            </w:r>
          </w:hyperlink>
        </w:p>
        <w:p w14:paraId="54E6442E" w14:textId="37B6CE7C" w:rsidR="004D43DE" w:rsidRDefault="00000000">
          <w:pPr>
            <w:pStyle w:val="TJ2"/>
            <w:tabs>
              <w:tab w:val="left" w:pos="960"/>
              <w:tab w:val="right" w:leader="dot" w:pos="9061"/>
            </w:tabs>
            <w:rPr>
              <w:rFonts w:eastAsiaTheme="minorEastAsia"/>
              <w:noProof/>
              <w:sz w:val="24"/>
              <w:szCs w:val="24"/>
              <w:lang w:val="en-US"/>
            </w:rPr>
          </w:pPr>
          <w:hyperlink w:anchor="_Toc165246429" w:history="1">
            <w:r w:rsidR="004D43DE" w:rsidRPr="000F45C4">
              <w:rPr>
                <w:rStyle w:val="Hiperhivatkozs"/>
                <w:noProof/>
              </w:rPr>
              <w:t>3.3.</w:t>
            </w:r>
            <w:r w:rsidR="004D43DE">
              <w:rPr>
                <w:rFonts w:eastAsiaTheme="minorEastAsia"/>
                <w:noProof/>
                <w:sz w:val="24"/>
                <w:szCs w:val="24"/>
                <w:lang w:val="en-US"/>
              </w:rPr>
              <w:tab/>
            </w:r>
            <w:r w:rsidR="004D43DE" w:rsidRPr="000F45C4">
              <w:rPr>
                <w:rStyle w:val="Hiperhivatkozs"/>
                <w:noProof/>
              </w:rPr>
              <w:t>Szobák lefoglalása</w:t>
            </w:r>
            <w:r w:rsidR="004D43DE">
              <w:rPr>
                <w:noProof/>
                <w:webHidden/>
              </w:rPr>
              <w:tab/>
            </w:r>
            <w:r w:rsidR="004D43DE">
              <w:rPr>
                <w:noProof/>
                <w:webHidden/>
              </w:rPr>
              <w:fldChar w:fldCharType="begin"/>
            </w:r>
            <w:r w:rsidR="004D43DE">
              <w:rPr>
                <w:noProof/>
                <w:webHidden/>
              </w:rPr>
              <w:instrText xml:space="preserve"> PAGEREF _Toc165246429 \h </w:instrText>
            </w:r>
            <w:r w:rsidR="004D43DE">
              <w:rPr>
                <w:noProof/>
                <w:webHidden/>
              </w:rPr>
            </w:r>
            <w:r w:rsidR="004D43DE">
              <w:rPr>
                <w:noProof/>
                <w:webHidden/>
              </w:rPr>
              <w:fldChar w:fldCharType="separate"/>
            </w:r>
            <w:r w:rsidR="004D43DE">
              <w:rPr>
                <w:noProof/>
                <w:webHidden/>
              </w:rPr>
              <w:t>20</w:t>
            </w:r>
            <w:r w:rsidR="004D43DE">
              <w:rPr>
                <w:noProof/>
                <w:webHidden/>
              </w:rPr>
              <w:fldChar w:fldCharType="end"/>
            </w:r>
          </w:hyperlink>
        </w:p>
        <w:p w14:paraId="20D28D3A" w14:textId="759604A0" w:rsidR="004D43DE" w:rsidRDefault="00000000">
          <w:pPr>
            <w:pStyle w:val="TJ2"/>
            <w:tabs>
              <w:tab w:val="left" w:pos="960"/>
              <w:tab w:val="right" w:leader="dot" w:pos="9061"/>
            </w:tabs>
            <w:rPr>
              <w:rFonts w:eastAsiaTheme="minorEastAsia"/>
              <w:noProof/>
              <w:sz w:val="24"/>
              <w:szCs w:val="24"/>
              <w:lang w:val="en-US"/>
            </w:rPr>
          </w:pPr>
          <w:hyperlink w:anchor="_Toc165246430" w:history="1">
            <w:r w:rsidR="004D43DE" w:rsidRPr="000F45C4">
              <w:rPr>
                <w:rStyle w:val="Hiperhivatkozs"/>
                <w:noProof/>
              </w:rPr>
              <w:t>3.4.</w:t>
            </w:r>
            <w:r w:rsidR="004D43DE">
              <w:rPr>
                <w:rFonts w:eastAsiaTheme="minorEastAsia"/>
                <w:noProof/>
                <w:sz w:val="24"/>
                <w:szCs w:val="24"/>
                <w:lang w:val="en-US"/>
              </w:rPr>
              <w:tab/>
            </w:r>
            <w:r w:rsidR="004D43DE" w:rsidRPr="000F45C4">
              <w:rPr>
                <w:rStyle w:val="Hiperhivatkozs"/>
                <w:noProof/>
              </w:rPr>
              <w:t>Foglalások kezelése</w:t>
            </w:r>
            <w:r w:rsidR="004D43DE">
              <w:rPr>
                <w:noProof/>
                <w:webHidden/>
              </w:rPr>
              <w:tab/>
            </w:r>
            <w:r w:rsidR="004D43DE">
              <w:rPr>
                <w:noProof/>
                <w:webHidden/>
              </w:rPr>
              <w:fldChar w:fldCharType="begin"/>
            </w:r>
            <w:r w:rsidR="004D43DE">
              <w:rPr>
                <w:noProof/>
                <w:webHidden/>
              </w:rPr>
              <w:instrText xml:space="preserve"> PAGEREF _Toc165246430 \h </w:instrText>
            </w:r>
            <w:r w:rsidR="004D43DE">
              <w:rPr>
                <w:noProof/>
                <w:webHidden/>
              </w:rPr>
            </w:r>
            <w:r w:rsidR="004D43DE">
              <w:rPr>
                <w:noProof/>
                <w:webHidden/>
              </w:rPr>
              <w:fldChar w:fldCharType="separate"/>
            </w:r>
            <w:r w:rsidR="004D43DE">
              <w:rPr>
                <w:noProof/>
                <w:webHidden/>
              </w:rPr>
              <w:t>21</w:t>
            </w:r>
            <w:r w:rsidR="004D43DE">
              <w:rPr>
                <w:noProof/>
                <w:webHidden/>
              </w:rPr>
              <w:fldChar w:fldCharType="end"/>
            </w:r>
          </w:hyperlink>
        </w:p>
        <w:p w14:paraId="4880AEDB" w14:textId="4C24582C" w:rsidR="004D43DE" w:rsidRDefault="00000000">
          <w:pPr>
            <w:pStyle w:val="TJ2"/>
            <w:tabs>
              <w:tab w:val="left" w:pos="960"/>
              <w:tab w:val="right" w:leader="dot" w:pos="9061"/>
            </w:tabs>
            <w:rPr>
              <w:rFonts w:eastAsiaTheme="minorEastAsia"/>
              <w:noProof/>
              <w:sz w:val="24"/>
              <w:szCs w:val="24"/>
              <w:lang w:val="en-US"/>
            </w:rPr>
          </w:pPr>
          <w:hyperlink w:anchor="_Toc165246431" w:history="1">
            <w:r w:rsidR="004D43DE" w:rsidRPr="000F45C4">
              <w:rPr>
                <w:rStyle w:val="Hiperhivatkozs"/>
                <w:noProof/>
              </w:rPr>
              <w:t>3.5.</w:t>
            </w:r>
            <w:r w:rsidR="004D43DE">
              <w:rPr>
                <w:rFonts w:eastAsiaTheme="minorEastAsia"/>
                <w:noProof/>
                <w:sz w:val="24"/>
                <w:szCs w:val="24"/>
                <w:lang w:val="en-US"/>
              </w:rPr>
              <w:tab/>
            </w:r>
            <w:r w:rsidR="004D43DE" w:rsidRPr="000F45C4">
              <w:rPr>
                <w:rStyle w:val="Hiperhivatkozs"/>
                <w:noProof/>
              </w:rPr>
              <w:t>Szállodák értékelése</w:t>
            </w:r>
            <w:r w:rsidR="004D43DE">
              <w:rPr>
                <w:noProof/>
                <w:webHidden/>
              </w:rPr>
              <w:tab/>
            </w:r>
            <w:r w:rsidR="004D43DE">
              <w:rPr>
                <w:noProof/>
                <w:webHidden/>
              </w:rPr>
              <w:fldChar w:fldCharType="begin"/>
            </w:r>
            <w:r w:rsidR="004D43DE">
              <w:rPr>
                <w:noProof/>
                <w:webHidden/>
              </w:rPr>
              <w:instrText xml:space="preserve"> PAGEREF _Toc165246431 \h </w:instrText>
            </w:r>
            <w:r w:rsidR="004D43DE">
              <w:rPr>
                <w:noProof/>
                <w:webHidden/>
              </w:rPr>
            </w:r>
            <w:r w:rsidR="004D43DE">
              <w:rPr>
                <w:noProof/>
                <w:webHidden/>
              </w:rPr>
              <w:fldChar w:fldCharType="separate"/>
            </w:r>
            <w:r w:rsidR="004D43DE">
              <w:rPr>
                <w:noProof/>
                <w:webHidden/>
              </w:rPr>
              <w:t>21</w:t>
            </w:r>
            <w:r w:rsidR="004D43DE">
              <w:rPr>
                <w:noProof/>
                <w:webHidden/>
              </w:rPr>
              <w:fldChar w:fldCharType="end"/>
            </w:r>
          </w:hyperlink>
        </w:p>
        <w:p w14:paraId="0BC0D7A9" w14:textId="1ACFDBDF" w:rsidR="004D43DE" w:rsidRDefault="00000000">
          <w:pPr>
            <w:pStyle w:val="TJ2"/>
            <w:tabs>
              <w:tab w:val="left" w:pos="960"/>
              <w:tab w:val="right" w:leader="dot" w:pos="9061"/>
            </w:tabs>
            <w:rPr>
              <w:rFonts w:eastAsiaTheme="minorEastAsia"/>
              <w:noProof/>
              <w:sz w:val="24"/>
              <w:szCs w:val="24"/>
              <w:lang w:val="en-US"/>
            </w:rPr>
          </w:pPr>
          <w:hyperlink w:anchor="_Toc165246432" w:history="1">
            <w:r w:rsidR="004D43DE" w:rsidRPr="000F45C4">
              <w:rPr>
                <w:rStyle w:val="Hiperhivatkozs"/>
                <w:noProof/>
              </w:rPr>
              <w:t>3.6.</w:t>
            </w:r>
            <w:r w:rsidR="004D43DE">
              <w:rPr>
                <w:rFonts w:eastAsiaTheme="minorEastAsia"/>
                <w:noProof/>
                <w:sz w:val="24"/>
                <w:szCs w:val="24"/>
                <w:lang w:val="en-US"/>
              </w:rPr>
              <w:tab/>
            </w:r>
            <w:r w:rsidR="004D43DE" w:rsidRPr="000F45C4">
              <w:rPr>
                <w:rStyle w:val="Hiperhivatkozs"/>
                <w:noProof/>
              </w:rPr>
              <w:t>Az adminisztrátor felület</w:t>
            </w:r>
            <w:r w:rsidR="004D43DE">
              <w:rPr>
                <w:noProof/>
                <w:webHidden/>
              </w:rPr>
              <w:tab/>
            </w:r>
            <w:r w:rsidR="004D43DE">
              <w:rPr>
                <w:noProof/>
                <w:webHidden/>
              </w:rPr>
              <w:fldChar w:fldCharType="begin"/>
            </w:r>
            <w:r w:rsidR="004D43DE">
              <w:rPr>
                <w:noProof/>
                <w:webHidden/>
              </w:rPr>
              <w:instrText xml:space="preserve"> PAGEREF _Toc165246432 \h </w:instrText>
            </w:r>
            <w:r w:rsidR="004D43DE">
              <w:rPr>
                <w:noProof/>
                <w:webHidden/>
              </w:rPr>
            </w:r>
            <w:r w:rsidR="004D43DE">
              <w:rPr>
                <w:noProof/>
                <w:webHidden/>
              </w:rPr>
              <w:fldChar w:fldCharType="separate"/>
            </w:r>
            <w:r w:rsidR="004D43DE">
              <w:rPr>
                <w:noProof/>
                <w:webHidden/>
              </w:rPr>
              <w:t>21</w:t>
            </w:r>
            <w:r w:rsidR="004D43DE">
              <w:rPr>
                <w:noProof/>
                <w:webHidden/>
              </w:rPr>
              <w:fldChar w:fldCharType="end"/>
            </w:r>
          </w:hyperlink>
        </w:p>
        <w:p w14:paraId="001E288B" w14:textId="45EC21EE" w:rsidR="004D43DE" w:rsidRDefault="00000000">
          <w:pPr>
            <w:pStyle w:val="TJ2"/>
            <w:tabs>
              <w:tab w:val="left" w:pos="960"/>
              <w:tab w:val="right" w:leader="dot" w:pos="9061"/>
            </w:tabs>
            <w:rPr>
              <w:rFonts w:eastAsiaTheme="minorEastAsia"/>
              <w:noProof/>
              <w:sz w:val="24"/>
              <w:szCs w:val="24"/>
              <w:lang w:val="en-US"/>
            </w:rPr>
          </w:pPr>
          <w:hyperlink w:anchor="_Toc165246433" w:history="1">
            <w:r w:rsidR="004D43DE" w:rsidRPr="000F45C4">
              <w:rPr>
                <w:rStyle w:val="Hiperhivatkozs"/>
                <w:noProof/>
              </w:rPr>
              <w:t>3.7.</w:t>
            </w:r>
            <w:r w:rsidR="004D43DE">
              <w:rPr>
                <w:rFonts w:eastAsiaTheme="minorEastAsia"/>
                <w:noProof/>
                <w:sz w:val="24"/>
                <w:szCs w:val="24"/>
                <w:lang w:val="en-US"/>
              </w:rPr>
              <w:tab/>
            </w:r>
            <w:r w:rsidR="004D43DE" w:rsidRPr="000F45C4">
              <w:rPr>
                <w:rStyle w:val="Hiperhivatkozs"/>
                <w:noProof/>
              </w:rPr>
              <w:t>Navigációs menük</w:t>
            </w:r>
            <w:r w:rsidR="004D43DE">
              <w:rPr>
                <w:noProof/>
                <w:webHidden/>
              </w:rPr>
              <w:tab/>
            </w:r>
            <w:r w:rsidR="004D43DE">
              <w:rPr>
                <w:noProof/>
                <w:webHidden/>
              </w:rPr>
              <w:fldChar w:fldCharType="begin"/>
            </w:r>
            <w:r w:rsidR="004D43DE">
              <w:rPr>
                <w:noProof/>
                <w:webHidden/>
              </w:rPr>
              <w:instrText xml:space="preserve"> PAGEREF _Toc165246433 \h </w:instrText>
            </w:r>
            <w:r w:rsidR="004D43DE">
              <w:rPr>
                <w:noProof/>
                <w:webHidden/>
              </w:rPr>
            </w:r>
            <w:r w:rsidR="004D43DE">
              <w:rPr>
                <w:noProof/>
                <w:webHidden/>
              </w:rPr>
              <w:fldChar w:fldCharType="separate"/>
            </w:r>
            <w:r w:rsidR="004D43DE">
              <w:rPr>
                <w:noProof/>
                <w:webHidden/>
              </w:rPr>
              <w:t>22</w:t>
            </w:r>
            <w:r w:rsidR="004D43DE">
              <w:rPr>
                <w:noProof/>
                <w:webHidden/>
              </w:rPr>
              <w:fldChar w:fldCharType="end"/>
            </w:r>
          </w:hyperlink>
        </w:p>
        <w:p w14:paraId="20060E2D" w14:textId="29C46ED1" w:rsidR="004D43DE" w:rsidRDefault="00000000">
          <w:pPr>
            <w:pStyle w:val="TJ1"/>
            <w:tabs>
              <w:tab w:val="left" w:pos="440"/>
              <w:tab w:val="right" w:leader="dot" w:pos="9061"/>
            </w:tabs>
            <w:rPr>
              <w:rFonts w:eastAsiaTheme="minorEastAsia"/>
              <w:noProof/>
              <w:sz w:val="24"/>
              <w:szCs w:val="24"/>
              <w:lang w:val="en-US"/>
            </w:rPr>
          </w:pPr>
          <w:hyperlink w:anchor="_Toc165246434" w:history="1">
            <w:r w:rsidR="004D43DE" w:rsidRPr="000F45C4">
              <w:rPr>
                <w:rStyle w:val="Hiperhivatkozs"/>
                <w:noProof/>
              </w:rPr>
              <w:t>4.</w:t>
            </w:r>
            <w:r w:rsidR="004D43DE">
              <w:rPr>
                <w:rFonts w:eastAsiaTheme="minorEastAsia"/>
                <w:noProof/>
                <w:sz w:val="24"/>
                <w:szCs w:val="24"/>
                <w:lang w:val="en-US"/>
              </w:rPr>
              <w:tab/>
            </w:r>
            <w:r w:rsidR="004D43DE" w:rsidRPr="000F45C4">
              <w:rPr>
                <w:rStyle w:val="Hiperhivatkozs"/>
                <w:noProof/>
              </w:rPr>
              <w:t>Az alkalmazás felépítése</w:t>
            </w:r>
            <w:r w:rsidR="004D43DE">
              <w:rPr>
                <w:noProof/>
                <w:webHidden/>
              </w:rPr>
              <w:tab/>
            </w:r>
            <w:r w:rsidR="004D43DE">
              <w:rPr>
                <w:noProof/>
                <w:webHidden/>
              </w:rPr>
              <w:fldChar w:fldCharType="begin"/>
            </w:r>
            <w:r w:rsidR="004D43DE">
              <w:rPr>
                <w:noProof/>
                <w:webHidden/>
              </w:rPr>
              <w:instrText xml:space="preserve"> PAGEREF _Toc165246434 \h </w:instrText>
            </w:r>
            <w:r w:rsidR="004D43DE">
              <w:rPr>
                <w:noProof/>
                <w:webHidden/>
              </w:rPr>
            </w:r>
            <w:r w:rsidR="004D43DE">
              <w:rPr>
                <w:noProof/>
                <w:webHidden/>
              </w:rPr>
              <w:fldChar w:fldCharType="separate"/>
            </w:r>
            <w:r w:rsidR="004D43DE">
              <w:rPr>
                <w:noProof/>
                <w:webHidden/>
              </w:rPr>
              <w:t>23</w:t>
            </w:r>
            <w:r w:rsidR="004D43DE">
              <w:rPr>
                <w:noProof/>
                <w:webHidden/>
              </w:rPr>
              <w:fldChar w:fldCharType="end"/>
            </w:r>
          </w:hyperlink>
        </w:p>
        <w:p w14:paraId="235A983C" w14:textId="78D43849" w:rsidR="004D43DE" w:rsidRDefault="00000000">
          <w:pPr>
            <w:pStyle w:val="TJ2"/>
            <w:tabs>
              <w:tab w:val="left" w:pos="960"/>
              <w:tab w:val="right" w:leader="dot" w:pos="9061"/>
            </w:tabs>
            <w:rPr>
              <w:rFonts w:eastAsiaTheme="minorEastAsia"/>
              <w:noProof/>
              <w:sz w:val="24"/>
              <w:szCs w:val="24"/>
              <w:lang w:val="en-US"/>
            </w:rPr>
          </w:pPr>
          <w:hyperlink w:anchor="_Toc165246435" w:history="1">
            <w:r w:rsidR="004D43DE" w:rsidRPr="000F45C4">
              <w:rPr>
                <w:rStyle w:val="Hiperhivatkozs"/>
                <w:noProof/>
              </w:rPr>
              <w:t>4.1.</w:t>
            </w:r>
            <w:r w:rsidR="004D43DE">
              <w:rPr>
                <w:rFonts w:eastAsiaTheme="minorEastAsia"/>
                <w:noProof/>
                <w:sz w:val="24"/>
                <w:szCs w:val="24"/>
                <w:lang w:val="en-US"/>
              </w:rPr>
              <w:tab/>
            </w:r>
            <w:r w:rsidR="004D43DE" w:rsidRPr="000F45C4">
              <w:rPr>
                <w:rStyle w:val="Hiperhivatkozs"/>
                <w:noProof/>
              </w:rPr>
              <w:t>Monolitikus architektúra</w:t>
            </w:r>
            <w:r w:rsidR="004D43DE">
              <w:rPr>
                <w:noProof/>
                <w:webHidden/>
              </w:rPr>
              <w:tab/>
            </w:r>
            <w:r w:rsidR="004D43DE">
              <w:rPr>
                <w:noProof/>
                <w:webHidden/>
              </w:rPr>
              <w:fldChar w:fldCharType="begin"/>
            </w:r>
            <w:r w:rsidR="004D43DE">
              <w:rPr>
                <w:noProof/>
                <w:webHidden/>
              </w:rPr>
              <w:instrText xml:space="preserve"> PAGEREF _Toc165246435 \h </w:instrText>
            </w:r>
            <w:r w:rsidR="004D43DE">
              <w:rPr>
                <w:noProof/>
                <w:webHidden/>
              </w:rPr>
            </w:r>
            <w:r w:rsidR="004D43DE">
              <w:rPr>
                <w:noProof/>
                <w:webHidden/>
              </w:rPr>
              <w:fldChar w:fldCharType="separate"/>
            </w:r>
            <w:r w:rsidR="004D43DE">
              <w:rPr>
                <w:noProof/>
                <w:webHidden/>
              </w:rPr>
              <w:t>23</w:t>
            </w:r>
            <w:r w:rsidR="004D43DE">
              <w:rPr>
                <w:noProof/>
                <w:webHidden/>
              </w:rPr>
              <w:fldChar w:fldCharType="end"/>
            </w:r>
          </w:hyperlink>
        </w:p>
        <w:p w14:paraId="658F0D63" w14:textId="02CF135A" w:rsidR="004D43DE" w:rsidRDefault="00000000">
          <w:pPr>
            <w:pStyle w:val="TJ2"/>
            <w:tabs>
              <w:tab w:val="left" w:pos="960"/>
              <w:tab w:val="right" w:leader="dot" w:pos="9061"/>
            </w:tabs>
            <w:rPr>
              <w:rFonts w:eastAsiaTheme="minorEastAsia"/>
              <w:noProof/>
              <w:sz w:val="24"/>
              <w:szCs w:val="24"/>
              <w:lang w:val="en-US"/>
            </w:rPr>
          </w:pPr>
          <w:hyperlink w:anchor="_Toc165246436" w:history="1">
            <w:r w:rsidR="004D43DE" w:rsidRPr="000F45C4">
              <w:rPr>
                <w:rStyle w:val="Hiperhivatkozs"/>
                <w:noProof/>
              </w:rPr>
              <w:t>4.2.</w:t>
            </w:r>
            <w:r w:rsidR="004D43DE">
              <w:rPr>
                <w:rFonts w:eastAsiaTheme="minorEastAsia"/>
                <w:noProof/>
                <w:sz w:val="24"/>
                <w:szCs w:val="24"/>
                <w:lang w:val="en-US"/>
              </w:rPr>
              <w:tab/>
            </w:r>
            <w:r w:rsidR="004D43DE" w:rsidRPr="000F45C4">
              <w:rPr>
                <w:rStyle w:val="Hiperhivatkozs"/>
                <w:noProof/>
              </w:rPr>
              <w:t>Többrétegű architektúra</w:t>
            </w:r>
            <w:r w:rsidR="004D43DE">
              <w:rPr>
                <w:noProof/>
                <w:webHidden/>
              </w:rPr>
              <w:tab/>
            </w:r>
            <w:r w:rsidR="004D43DE">
              <w:rPr>
                <w:noProof/>
                <w:webHidden/>
              </w:rPr>
              <w:fldChar w:fldCharType="begin"/>
            </w:r>
            <w:r w:rsidR="004D43DE">
              <w:rPr>
                <w:noProof/>
                <w:webHidden/>
              </w:rPr>
              <w:instrText xml:space="preserve"> PAGEREF _Toc165246436 \h </w:instrText>
            </w:r>
            <w:r w:rsidR="004D43DE">
              <w:rPr>
                <w:noProof/>
                <w:webHidden/>
              </w:rPr>
            </w:r>
            <w:r w:rsidR="004D43DE">
              <w:rPr>
                <w:noProof/>
                <w:webHidden/>
              </w:rPr>
              <w:fldChar w:fldCharType="separate"/>
            </w:r>
            <w:r w:rsidR="004D43DE">
              <w:rPr>
                <w:noProof/>
                <w:webHidden/>
              </w:rPr>
              <w:t>23</w:t>
            </w:r>
            <w:r w:rsidR="004D43DE">
              <w:rPr>
                <w:noProof/>
                <w:webHidden/>
              </w:rPr>
              <w:fldChar w:fldCharType="end"/>
            </w:r>
          </w:hyperlink>
        </w:p>
        <w:p w14:paraId="3C0175C4" w14:textId="1A1A081A" w:rsidR="004D43DE" w:rsidRDefault="00000000">
          <w:pPr>
            <w:pStyle w:val="TJ2"/>
            <w:tabs>
              <w:tab w:val="left" w:pos="960"/>
              <w:tab w:val="right" w:leader="dot" w:pos="9061"/>
            </w:tabs>
            <w:rPr>
              <w:rFonts w:eastAsiaTheme="minorEastAsia"/>
              <w:noProof/>
              <w:sz w:val="24"/>
              <w:szCs w:val="24"/>
              <w:lang w:val="en-US"/>
            </w:rPr>
          </w:pPr>
          <w:hyperlink w:anchor="_Toc165246437" w:history="1">
            <w:r w:rsidR="004D43DE" w:rsidRPr="000F45C4">
              <w:rPr>
                <w:rStyle w:val="Hiperhivatkozs"/>
                <w:noProof/>
              </w:rPr>
              <w:t>4.3.</w:t>
            </w:r>
            <w:r w:rsidR="004D43DE">
              <w:rPr>
                <w:rFonts w:eastAsiaTheme="minorEastAsia"/>
                <w:noProof/>
                <w:sz w:val="24"/>
                <w:szCs w:val="24"/>
                <w:lang w:val="en-US"/>
              </w:rPr>
              <w:tab/>
            </w:r>
            <w:r w:rsidR="004D43DE" w:rsidRPr="000F45C4">
              <w:rPr>
                <w:rStyle w:val="Hiperhivatkozs"/>
                <w:noProof/>
              </w:rPr>
              <w:t>Adatelérés réteg</w:t>
            </w:r>
            <w:r w:rsidR="004D43DE">
              <w:rPr>
                <w:noProof/>
                <w:webHidden/>
              </w:rPr>
              <w:tab/>
            </w:r>
            <w:r w:rsidR="004D43DE">
              <w:rPr>
                <w:noProof/>
                <w:webHidden/>
              </w:rPr>
              <w:fldChar w:fldCharType="begin"/>
            </w:r>
            <w:r w:rsidR="004D43DE">
              <w:rPr>
                <w:noProof/>
                <w:webHidden/>
              </w:rPr>
              <w:instrText xml:space="preserve"> PAGEREF _Toc165246437 \h </w:instrText>
            </w:r>
            <w:r w:rsidR="004D43DE">
              <w:rPr>
                <w:noProof/>
                <w:webHidden/>
              </w:rPr>
            </w:r>
            <w:r w:rsidR="004D43DE">
              <w:rPr>
                <w:noProof/>
                <w:webHidden/>
              </w:rPr>
              <w:fldChar w:fldCharType="separate"/>
            </w:r>
            <w:r w:rsidR="004D43DE">
              <w:rPr>
                <w:noProof/>
                <w:webHidden/>
              </w:rPr>
              <w:t>24</w:t>
            </w:r>
            <w:r w:rsidR="004D43DE">
              <w:rPr>
                <w:noProof/>
                <w:webHidden/>
              </w:rPr>
              <w:fldChar w:fldCharType="end"/>
            </w:r>
          </w:hyperlink>
        </w:p>
        <w:p w14:paraId="1F0FC223" w14:textId="65D369CB" w:rsidR="004D43DE" w:rsidRDefault="00000000">
          <w:pPr>
            <w:pStyle w:val="TJ3"/>
            <w:tabs>
              <w:tab w:val="left" w:pos="1440"/>
              <w:tab w:val="right" w:leader="dot" w:pos="9061"/>
            </w:tabs>
            <w:rPr>
              <w:rFonts w:eastAsiaTheme="minorEastAsia"/>
              <w:noProof/>
              <w:sz w:val="24"/>
              <w:szCs w:val="24"/>
              <w:lang w:val="en-US"/>
            </w:rPr>
          </w:pPr>
          <w:hyperlink w:anchor="_Toc165246438" w:history="1">
            <w:r w:rsidR="004D43DE" w:rsidRPr="000F45C4">
              <w:rPr>
                <w:rStyle w:val="Hiperhivatkozs"/>
                <w:noProof/>
              </w:rPr>
              <w:t>4.3.1.</w:t>
            </w:r>
            <w:r w:rsidR="004D43DE">
              <w:rPr>
                <w:rFonts w:eastAsiaTheme="minorEastAsia"/>
                <w:noProof/>
                <w:sz w:val="24"/>
                <w:szCs w:val="24"/>
                <w:lang w:val="en-US"/>
              </w:rPr>
              <w:tab/>
            </w:r>
            <w:r w:rsidR="004D43DE" w:rsidRPr="000F45C4">
              <w:rPr>
                <w:rStyle w:val="Hiperhivatkozs"/>
                <w:noProof/>
              </w:rPr>
              <w:t>Az adatbázis táblái</w:t>
            </w:r>
            <w:r w:rsidR="004D43DE">
              <w:rPr>
                <w:noProof/>
                <w:webHidden/>
              </w:rPr>
              <w:tab/>
            </w:r>
            <w:r w:rsidR="004D43DE">
              <w:rPr>
                <w:noProof/>
                <w:webHidden/>
              </w:rPr>
              <w:fldChar w:fldCharType="begin"/>
            </w:r>
            <w:r w:rsidR="004D43DE">
              <w:rPr>
                <w:noProof/>
                <w:webHidden/>
              </w:rPr>
              <w:instrText xml:space="preserve"> PAGEREF _Toc165246438 \h </w:instrText>
            </w:r>
            <w:r w:rsidR="004D43DE">
              <w:rPr>
                <w:noProof/>
                <w:webHidden/>
              </w:rPr>
            </w:r>
            <w:r w:rsidR="004D43DE">
              <w:rPr>
                <w:noProof/>
                <w:webHidden/>
              </w:rPr>
              <w:fldChar w:fldCharType="separate"/>
            </w:r>
            <w:r w:rsidR="004D43DE">
              <w:rPr>
                <w:noProof/>
                <w:webHidden/>
              </w:rPr>
              <w:t>25</w:t>
            </w:r>
            <w:r w:rsidR="004D43DE">
              <w:rPr>
                <w:noProof/>
                <w:webHidden/>
              </w:rPr>
              <w:fldChar w:fldCharType="end"/>
            </w:r>
          </w:hyperlink>
        </w:p>
        <w:p w14:paraId="3A977BB4" w14:textId="06575B40" w:rsidR="004D43DE" w:rsidRDefault="00000000">
          <w:pPr>
            <w:pStyle w:val="TJ3"/>
            <w:tabs>
              <w:tab w:val="left" w:pos="1440"/>
              <w:tab w:val="right" w:leader="dot" w:pos="9061"/>
            </w:tabs>
            <w:rPr>
              <w:rFonts w:eastAsiaTheme="minorEastAsia"/>
              <w:noProof/>
              <w:sz w:val="24"/>
              <w:szCs w:val="24"/>
              <w:lang w:val="en-US"/>
            </w:rPr>
          </w:pPr>
          <w:hyperlink w:anchor="_Toc165246439" w:history="1">
            <w:r w:rsidR="004D43DE" w:rsidRPr="000F45C4">
              <w:rPr>
                <w:rStyle w:val="Hiperhivatkozs"/>
                <w:noProof/>
              </w:rPr>
              <w:t>4.3.2.</w:t>
            </w:r>
            <w:r w:rsidR="004D43DE">
              <w:rPr>
                <w:rFonts w:eastAsiaTheme="minorEastAsia"/>
                <w:noProof/>
                <w:sz w:val="24"/>
                <w:szCs w:val="24"/>
                <w:lang w:val="en-US"/>
              </w:rPr>
              <w:tab/>
            </w:r>
            <w:r w:rsidR="004D43DE" w:rsidRPr="000F45C4">
              <w:rPr>
                <w:rStyle w:val="Hiperhivatkozs"/>
                <w:noProof/>
              </w:rPr>
              <w:t>Repository interfészek</w:t>
            </w:r>
            <w:r w:rsidR="004D43DE">
              <w:rPr>
                <w:noProof/>
                <w:webHidden/>
              </w:rPr>
              <w:tab/>
            </w:r>
            <w:r w:rsidR="004D43DE">
              <w:rPr>
                <w:noProof/>
                <w:webHidden/>
              </w:rPr>
              <w:fldChar w:fldCharType="begin"/>
            </w:r>
            <w:r w:rsidR="004D43DE">
              <w:rPr>
                <w:noProof/>
                <w:webHidden/>
              </w:rPr>
              <w:instrText xml:space="preserve"> PAGEREF _Toc165246439 \h </w:instrText>
            </w:r>
            <w:r w:rsidR="004D43DE">
              <w:rPr>
                <w:noProof/>
                <w:webHidden/>
              </w:rPr>
            </w:r>
            <w:r w:rsidR="004D43DE">
              <w:rPr>
                <w:noProof/>
                <w:webHidden/>
              </w:rPr>
              <w:fldChar w:fldCharType="separate"/>
            </w:r>
            <w:r w:rsidR="004D43DE">
              <w:rPr>
                <w:noProof/>
                <w:webHidden/>
              </w:rPr>
              <w:t>28</w:t>
            </w:r>
            <w:r w:rsidR="004D43DE">
              <w:rPr>
                <w:noProof/>
                <w:webHidden/>
              </w:rPr>
              <w:fldChar w:fldCharType="end"/>
            </w:r>
          </w:hyperlink>
        </w:p>
        <w:p w14:paraId="60716AB3" w14:textId="59CDFF46" w:rsidR="004D43DE" w:rsidRDefault="00000000">
          <w:pPr>
            <w:pStyle w:val="TJ2"/>
            <w:tabs>
              <w:tab w:val="left" w:pos="960"/>
              <w:tab w:val="right" w:leader="dot" w:pos="9061"/>
            </w:tabs>
            <w:rPr>
              <w:rFonts w:eastAsiaTheme="minorEastAsia"/>
              <w:noProof/>
              <w:sz w:val="24"/>
              <w:szCs w:val="24"/>
              <w:lang w:val="en-US"/>
            </w:rPr>
          </w:pPr>
          <w:hyperlink w:anchor="_Toc165246440" w:history="1">
            <w:r w:rsidR="004D43DE" w:rsidRPr="000F45C4">
              <w:rPr>
                <w:rStyle w:val="Hiperhivatkozs"/>
                <w:noProof/>
              </w:rPr>
              <w:t>4.4.</w:t>
            </w:r>
            <w:r w:rsidR="004D43DE">
              <w:rPr>
                <w:rFonts w:eastAsiaTheme="minorEastAsia"/>
                <w:noProof/>
                <w:sz w:val="24"/>
                <w:szCs w:val="24"/>
                <w:lang w:val="en-US"/>
              </w:rPr>
              <w:tab/>
            </w:r>
            <w:r w:rsidR="004D43DE" w:rsidRPr="000F45C4">
              <w:rPr>
                <w:rStyle w:val="Hiperhivatkozs"/>
                <w:noProof/>
              </w:rPr>
              <w:t>Üzleti logika réteg</w:t>
            </w:r>
            <w:r w:rsidR="004D43DE">
              <w:rPr>
                <w:noProof/>
                <w:webHidden/>
              </w:rPr>
              <w:tab/>
            </w:r>
            <w:r w:rsidR="004D43DE">
              <w:rPr>
                <w:noProof/>
                <w:webHidden/>
              </w:rPr>
              <w:fldChar w:fldCharType="begin"/>
            </w:r>
            <w:r w:rsidR="004D43DE">
              <w:rPr>
                <w:noProof/>
                <w:webHidden/>
              </w:rPr>
              <w:instrText xml:space="preserve"> PAGEREF _Toc165246440 \h </w:instrText>
            </w:r>
            <w:r w:rsidR="004D43DE">
              <w:rPr>
                <w:noProof/>
                <w:webHidden/>
              </w:rPr>
            </w:r>
            <w:r w:rsidR="004D43DE">
              <w:rPr>
                <w:noProof/>
                <w:webHidden/>
              </w:rPr>
              <w:fldChar w:fldCharType="separate"/>
            </w:r>
            <w:r w:rsidR="004D43DE">
              <w:rPr>
                <w:noProof/>
                <w:webHidden/>
              </w:rPr>
              <w:t>30</w:t>
            </w:r>
            <w:r w:rsidR="004D43DE">
              <w:rPr>
                <w:noProof/>
                <w:webHidden/>
              </w:rPr>
              <w:fldChar w:fldCharType="end"/>
            </w:r>
          </w:hyperlink>
        </w:p>
        <w:p w14:paraId="7A174BB6" w14:textId="0B5243D0" w:rsidR="004D43DE" w:rsidRDefault="00000000">
          <w:pPr>
            <w:pStyle w:val="TJ3"/>
            <w:tabs>
              <w:tab w:val="left" w:pos="1440"/>
              <w:tab w:val="right" w:leader="dot" w:pos="9061"/>
            </w:tabs>
            <w:rPr>
              <w:rFonts w:eastAsiaTheme="minorEastAsia"/>
              <w:noProof/>
              <w:sz w:val="24"/>
              <w:szCs w:val="24"/>
              <w:lang w:val="en-US"/>
            </w:rPr>
          </w:pPr>
          <w:hyperlink w:anchor="_Toc165246441" w:history="1">
            <w:r w:rsidR="004D43DE" w:rsidRPr="000F45C4">
              <w:rPr>
                <w:rStyle w:val="Hiperhivatkozs"/>
                <w:noProof/>
              </w:rPr>
              <w:t>4.4.1.</w:t>
            </w:r>
            <w:r w:rsidR="004D43DE">
              <w:rPr>
                <w:rFonts w:eastAsiaTheme="minorEastAsia"/>
                <w:noProof/>
                <w:sz w:val="24"/>
                <w:szCs w:val="24"/>
                <w:lang w:val="en-US"/>
              </w:rPr>
              <w:tab/>
            </w:r>
            <w:r w:rsidR="004D43DE" w:rsidRPr="000F45C4">
              <w:rPr>
                <w:rStyle w:val="Hiperhivatkozs"/>
                <w:noProof/>
              </w:rPr>
              <w:t>Modell entitások és DTO</w:t>
            </w:r>
            <w:r w:rsidR="004D43DE">
              <w:rPr>
                <w:noProof/>
                <w:webHidden/>
              </w:rPr>
              <w:tab/>
            </w:r>
            <w:r w:rsidR="004D43DE">
              <w:rPr>
                <w:noProof/>
                <w:webHidden/>
              </w:rPr>
              <w:fldChar w:fldCharType="begin"/>
            </w:r>
            <w:r w:rsidR="004D43DE">
              <w:rPr>
                <w:noProof/>
                <w:webHidden/>
              </w:rPr>
              <w:instrText xml:space="preserve"> PAGEREF _Toc165246441 \h </w:instrText>
            </w:r>
            <w:r w:rsidR="004D43DE">
              <w:rPr>
                <w:noProof/>
                <w:webHidden/>
              </w:rPr>
            </w:r>
            <w:r w:rsidR="004D43DE">
              <w:rPr>
                <w:noProof/>
                <w:webHidden/>
              </w:rPr>
              <w:fldChar w:fldCharType="separate"/>
            </w:r>
            <w:r w:rsidR="004D43DE">
              <w:rPr>
                <w:noProof/>
                <w:webHidden/>
              </w:rPr>
              <w:t>30</w:t>
            </w:r>
            <w:r w:rsidR="004D43DE">
              <w:rPr>
                <w:noProof/>
                <w:webHidden/>
              </w:rPr>
              <w:fldChar w:fldCharType="end"/>
            </w:r>
          </w:hyperlink>
        </w:p>
        <w:p w14:paraId="6AC07A87" w14:textId="6B210C80" w:rsidR="004D43DE" w:rsidRDefault="00000000">
          <w:pPr>
            <w:pStyle w:val="TJ3"/>
            <w:tabs>
              <w:tab w:val="left" w:pos="1440"/>
              <w:tab w:val="right" w:leader="dot" w:pos="9061"/>
            </w:tabs>
            <w:rPr>
              <w:rFonts w:eastAsiaTheme="minorEastAsia"/>
              <w:noProof/>
              <w:sz w:val="24"/>
              <w:szCs w:val="24"/>
              <w:lang w:val="en-US"/>
            </w:rPr>
          </w:pPr>
          <w:hyperlink w:anchor="_Toc165246442" w:history="1">
            <w:r w:rsidR="004D43DE" w:rsidRPr="000F45C4">
              <w:rPr>
                <w:rStyle w:val="Hiperhivatkozs"/>
                <w:noProof/>
              </w:rPr>
              <w:t>4.4.2.</w:t>
            </w:r>
            <w:r w:rsidR="004D43DE">
              <w:rPr>
                <w:rFonts w:eastAsiaTheme="minorEastAsia"/>
                <w:noProof/>
                <w:sz w:val="24"/>
                <w:szCs w:val="24"/>
                <w:lang w:val="en-US"/>
              </w:rPr>
              <w:tab/>
            </w:r>
            <w:r w:rsidR="004D43DE" w:rsidRPr="000F45C4">
              <w:rPr>
                <w:rStyle w:val="Hiperhivatkozs"/>
                <w:noProof/>
              </w:rPr>
              <w:t>ModelMapper és Transformer osztályok</w:t>
            </w:r>
            <w:r w:rsidR="004D43DE">
              <w:rPr>
                <w:noProof/>
                <w:webHidden/>
              </w:rPr>
              <w:tab/>
            </w:r>
            <w:r w:rsidR="004D43DE">
              <w:rPr>
                <w:noProof/>
                <w:webHidden/>
              </w:rPr>
              <w:fldChar w:fldCharType="begin"/>
            </w:r>
            <w:r w:rsidR="004D43DE">
              <w:rPr>
                <w:noProof/>
                <w:webHidden/>
              </w:rPr>
              <w:instrText xml:space="preserve"> PAGEREF _Toc165246442 \h </w:instrText>
            </w:r>
            <w:r w:rsidR="004D43DE">
              <w:rPr>
                <w:noProof/>
                <w:webHidden/>
              </w:rPr>
            </w:r>
            <w:r w:rsidR="004D43DE">
              <w:rPr>
                <w:noProof/>
                <w:webHidden/>
              </w:rPr>
              <w:fldChar w:fldCharType="separate"/>
            </w:r>
            <w:r w:rsidR="004D43DE">
              <w:rPr>
                <w:noProof/>
                <w:webHidden/>
              </w:rPr>
              <w:t>31</w:t>
            </w:r>
            <w:r w:rsidR="004D43DE">
              <w:rPr>
                <w:noProof/>
                <w:webHidden/>
              </w:rPr>
              <w:fldChar w:fldCharType="end"/>
            </w:r>
          </w:hyperlink>
        </w:p>
        <w:p w14:paraId="75297F28" w14:textId="13BEE152" w:rsidR="004D43DE" w:rsidRDefault="00000000">
          <w:pPr>
            <w:pStyle w:val="TJ3"/>
            <w:tabs>
              <w:tab w:val="left" w:pos="1440"/>
              <w:tab w:val="right" w:leader="dot" w:pos="9061"/>
            </w:tabs>
            <w:rPr>
              <w:rFonts w:eastAsiaTheme="minorEastAsia"/>
              <w:noProof/>
              <w:sz w:val="24"/>
              <w:szCs w:val="24"/>
              <w:lang w:val="en-US"/>
            </w:rPr>
          </w:pPr>
          <w:hyperlink w:anchor="_Toc165246443" w:history="1">
            <w:r w:rsidR="004D43DE" w:rsidRPr="000F45C4">
              <w:rPr>
                <w:rStyle w:val="Hiperhivatkozs"/>
                <w:noProof/>
              </w:rPr>
              <w:t>4.4.3.</w:t>
            </w:r>
            <w:r w:rsidR="004D43DE">
              <w:rPr>
                <w:rFonts w:eastAsiaTheme="minorEastAsia"/>
                <w:noProof/>
                <w:sz w:val="24"/>
                <w:szCs w:val="24"/>
                <w:lang w:val="en-US"/>
              </w:rPr>
              <w:tab/>
            </w:r>
            <w:r w:rsidR="004D43DE" w:rsidRPr="000F45C4">
              <w:rPr>
                <w:rStyle w:val="Hiperhivatkozs"/>
                <w:noProof/>
              </w:rPr>
              <w:t>RepositoryService osztályok</w:t>
            </w:r>
            <w:r w:rsidR="004D43DE">
              <w:rPr>
                <w:noProof/>
                <w:webHidden/>
              </w:rPr>
              <w:tab/>
            </w:r>
            <w:r w:rsidR="004D43DE">
              <w:rPr>
                <w:noProof/>
                <w:webHidden/>
              </w:rPr>
              <w:fldChar w:fldCharType="begin"/>
            </w:r>
            <w:r w:rsidR="004D43DE">
              <w:rPr>
                <w:noProof/>
                <w:webHidden/>
              </w:rPr>
              <w:instrText xml:space="preserve"> PAGEREF _Toc165246443 \h </w:instrText>
            </w:r>
            <w:r w:rsidR="004D43DE">
              <w:rPr>
                <w:noProof/>
                <w:webHidden/>
              </w:rPr>
            </w:r>
            <w:r w:rsidR="004D43DE">
              <w:rPr>
                <w:noProof/>
                <w:webHidden/>
              </w:rPr>
              <w:fldChar w:fldCharType="separate"/>
            </w:r>
            <w:r w:rsidR="004D43DE">
              <w:rPr>
                <w:noProof/>
                <w:webHidden/>
              </w:rPr>
              <w:t>31</w:t>
            </w:r>
            <w:r w:rsidR="004D43DE">
              <w:rPr>
                <w:noProof/>
                <w:webHidden/>
              </w:rPr>
              <w:fldChar w:fldCharType="end"/>
            </w:r>
          </w:hyperlink>
        </w:p>
        <w:p w14:paraId="540013DF" w14:textId="5480C990" w:rsidR="004D43DE" w:rsidRDefault="00000000">
          <w:pPr>
            <w:pStyle w:val="TJ3"/>
            <w:tabs>
              <w:tab w:val="left" w:pos="1440"/>
              <w:tab w:val="right" w:leader="dot" w:pos="9061"/>
            </w:tabs>
            <w:rPr>
              <w:rFonts w:eastAsiaTheme="minorEastAsia"/>
              <w:noProof/>
              <w:sz w:val="24"/>
              <w:szCs w:val="24"/>
              <w:lang w:val="en-US"/>
            </w:rPr>
          </w:pPr>
          <w:hyperlink w:anchor="_Toc165246444" w:history="1">
            <w:r w:rsidR="004D43DE" w:rsidRPr="000F45C4">
              <w:rPr>
                <w:rStyle w:val="Hiperhivatkozs"/>
                <w:noProof/>
              </w:rPr>
              <w:t>4.4.4.</w:t>
            </w:r>
            <w:r w:rsidR="004D43DE">
              <w:rPr>
                <w:rFonts w:eastAsiaTheme="minorEastAsia"/>
                <w:noProof/>
                <w:sz w:val="24"/>
                <w:szCs w:val="24"/>
                <w:lang w:val="en-US"/>
              </w:rPr>
              <w:tab/>
            </w:r>
            <w:r w:rsidR="004D43DE" w:rsidRPr="000F45C4">
              <w:rPr>
                <w:rStyle w:val="Hiperhivatkozs"/>
                <w:noProof/>
              </w:rPr>
              <w:t>Service osztályok</w:t>
            </w:r>
            <w:r w:rsidR="004D43DE">
              <w:rPr>
                <w:noProof/>
                <w:webHidden/>
              </w:rPr>
              <w:tab/>
            </w:r>
            <w:r w:rsidR="004D43DE">
              <w:rPr>
                <w:noProof/>
                <w:webHidden/>
              </w:rPr>
              <w:fldChar w:fldCharType="begin"/>
            </w:r>
            <w:r w:rsidR="004D43DE">
              <w:rPr>
                <w:noProof/>
                <w:webHidden/>
              </w:rPr>
              <w:instrText xml:space="preserve"> PAGEREF _Toc165246444 \h </w:instrText>
            </w:r>
            <w:r w:rsidR="004D43DE">
              <w:rPr>
                <w:noProof/>
                <w:webHidden/>
              </w:rPr>
            </w:r>
            <w:r w:rsidR="004D43DE">
              <w:rPr>
                <w:noProof/>
                <w:webHidden/>
              </w:rPr>
              <w:fldChar w:fldCharType="separate"/>
            </w:r>
            <w:r w:rsidR="004D43DE">
              <w:rPr>
                <w:noProof/>
                <w:webHidden/>
              </w:rPr>
              <w:t>32</w:t>
            </w:r>
            <w:r w:rsidR="004D43DE">
              <w:rPr>
                <w:noProof/>
                <w:webHidden/>
              </w:rPr>
              <w:fldChar w:fldCharType="end"/>
            </w:r>
          </w:hyperlink>
        </w:p>
        <w:p w14:paraId="2207330C" w14:textId="48559316" w:rsidR="004D43DE" w:rsidRDefault="00000000">
          <w:pPr>
            <w:pStyle w:val="TJ3"/>
            <w:tabs>
              <w:tab w:val="left" w:pos="1440"/>
              <w:tab w:val="right" w:leader="dot" w:pos="9061"/>
            </w:tabs>
            <w:rPr>
              <w:rFonts w:eastAsiaTheme="minorEastAsia"/>
              <w:noProof/>
              <w:sz w:val="24"/>
              <w:szCs w:val="24"/>
              <w:lang w:val="en-US"/>
            </w:rPr>
          </w:pPr>
          <w:hyperlink w:anchor="_Toc165246445" w:history="1">
            <w:r w:rsidR="004D43DE" w:rsidRPr="000F45C4">
              <w:rPr>
                <w:rStyle w:val="Hiperhivatkozs"/>
                <w:noProof/>
              </w:rPr>
              <w:t>4.4.5.</w:t>
            </w:r>
            <w:r w:rsidR="004D43DE">
              <w:rPr>
                <w:rFonts w:eastAsiaTheme="minorEastAsia"/>
                <w:noProof/>
                <w:sz w:val="24"/>
                <w:szCs w:val="24"/>
                <w:lang w:val="en-US"/>
              </w:rPr>
              <w:tab/>
            </w:r>
            <w:r w:rsidR="004D43DE" w:rsidRPr="000F45C4">
              <w:rPr>
                <w:rStyle w:val="Hiperhivatkozs"/>
                <w:noProof/>
              </w:rPr>
              <w:t>Képek kezelése</w:t>
            </w:r>
            <w:r w:rsidR="004D43DE">
              <w:rPr>
                <w:noProof/>
                <w:webHidden/>
              </w:rPr>
              <w:tab/>
            </w:r>
            <w:r w:rsidR="004D43DE">
              <w:rPr>
                <w:noProof/>
                <w:webHidden/>
              </w:rPr>
              <w:fldChar w:fldCharType="begin"/>
            </w:r>
            <w:r w:rsidR="004D43DE">
              <w:rPr>
                <w:noProof/>
                <w:webHidden/>
              </w:rPr>
              <w:instrText xml:space="preserve"> PAGEREF _Toc165246445 \h </w:instrText>
            </w:r>
            <w:r w:rsidR="004D43DE">
              <w:rPr>
                <w:noProof/>
                <w:webHidden/>
              </w:rPr>
            </w:r>
            <w:r w:rsidR="004D43DE">
              <w:rPr>
                <w:noProof/>
                <w:webHidden/>
              </w:rPr>
              <w:fldChar w:fldCharType="separate"/>
            </w:r>
            <w:r w:rsidR="004D43DE">
              <w:rPr>
                <w:noProof/>
                <w:webHidden/>
              </w:rPr>
              <w:t>32</w:t>
            </w:r>
            <w:r w:rsidR="004D43DE">
              <w:rPr>
                <w:noProof/>
                <w:webHidden/>
              </w:rPr>
              <w:fldChar w:fldCharType="end"/>
            </w:r>
          </w:hyperlink>
        </w:p>
        <w:p w14:paraId="093E0F75" w14:textId="485CECCB" w:rsidR="004D43DE" w:rsidRDefault="00000000">
          <w:pPr>
            <w:pStyle w:val="TJ3"/>
            <w:tabs>
              <w:tab w:val="left" w:pos="1440"/>
              <w:tab w:val="right" w:leader="dot" w:pos="9061"/>
            </w:tabs>
            <w:rPr>
              <w:rFonts w:eastAsiaTheme="minorEastAsia"/>
              <w:noProof/>
              <w:sz w:val="24"/>
              <w:szCs w:val="24"/>
              <w:lang w:val="en-US"/>
            </w:rPr>
          </w:pPr>
          <w:hyperlink w:anchor="_Toc165246446" w:history="1">
            <w:r w:rsidR="004D43DE" w:rsidRPr="000F45C4">
              <w:rPr>
                <w:rStyle w:val="Hiperhivatkozs"/>
                <w:noProof/>
              </w:rPr>
              <w:t>4.4.6.</w:t>
            </w:r>
            <w:r w:rsidR="004D43DE">
              <w:rPr>
                <w:rFonts w:eastAsiaTheme="minorEastAsia"/>
                <w:noProof/>
                <w:sz w:val="24"/>
                <w:szCs w:val="24"/>
                <w:lang w:val="en-US"/>
              </w:rPr>
              <w:tab/>
            </w:r>
            <w:r w:rsidR="004D43DE" w:rsidRPr="000F45C4">
              <w:rPr>
                <w:rStyle w:val="Hiperhivatkozs"/>
                <w:noProof/>
              </w:rPr>
              <w:t>E-mail</w:t>
            </w:r>
            <w:r w:rsidR="004D43DE">
              <w:rPr>
                <w:noProof/>
                <w:webHidden/>
              </w:rPr>
              <w:tab/>
            </w:r>
            <w:r w:rsidR="004D43DE">
              <w:rPr>
                <w:noProof/>
                <w:webHidden/>
              </w:rPr>
              <w:fldChar w:fldCharType="begin"/>
            </w:r>
            <w:r w:rsidR="004D43DE">
              <w:rPr>
                <w:noProof/>
                <w:webHidden/>
              </w:rPr>
              <w:instrText xml:space="preserve"> PAGEREF _Toc165246446 \h </w:instrText>
            </w:r>
            <w:r w:rsidR="004D43DE">
              <w:rPr>
                <w:noProof/>
                <w:webHidden/>
              </w:rPr>
            </w:r>
            <w:r w:rsidR="004D43DE">
              <w:rPr>
                <w:noProof/>
                <w:webHidden/>
              </w:rPr>
              <w:fldChar w:fldCharType="separate"/>
            </w:r>
            <w:r w:rsidR="004D43DE">
              <w:rPr>
                <w:noProof/>
                <w:webHidden/>
              </w:rPr>
              <w:t>33</w:t>
            </w:r>
            <w:r w:rsidR="004D43DE">
              <w:rPr>
                <w:noProof/>
                <w:webHidden/>
              </w:rPr>
              <w:fldChar w:fldCharType="end"/>
            </w:r>
          </w:hyperlink>
        </w:p>
        <w:p w14:paraId="2CE3A28B" w14:textId="100820EE" w:rsidR="004D43DE" w:rsidRDefault="00000000">
          <w:pPr>
            <w:pStyle w:val="TJ2"/>
            <w:tabs>
              <w:tab w:val="left" w:pos="960"/>
              <w:tab w:val="right" w:leader="dot" w:pos="9061"/>
            </w:tabs>
            <w:rPr>
              <w:rFonts w:eastAsiaTheme="minorEastAsia"/>
              <w:noProof/>
              <w:sz w:val="24"/>
              <w:szCs w:val="24"/>
              <w:lang w:val="en-US"/>
            </w:rPr>
          </w:pPr>
          <w:hyperlink w:anchor="_Toc165246447" w:history="1">
            <w:r w:rsidR="004D43DE" w:rsidRPr="000F45C4">
              <w:rPr>
                <w:rStyle w:val="Hiperhivatkozs"/>
                <w:noProof/>
              </w:rPr>
              <w:t>4.5.</w:t>
            </w:r>
            <w:r w:rsidR="004D43DE">
              <w:rPr>
                <w:rFonts w:eastAsiaTheme="minorEastAsia"/>
                <w:noProof/>
                <w:sz w:val="24"/>
                <w:szCs w:val="24"/>
                <w:lang w:val="en-US"/>
              </w:rPr>
              <w:tab/>
            </w:r>
            <w:r w:rsidR="004D43DE" w:rsidRPr="000F45C4">
              <w:rPr>
                <w:rStyle w:val="Hiperhivatkozs"/>
                <w:noProof/>
              </w:rPr>
              <w:t>Felhasználói felület réteg</w:t>
            </w:r>
            <w:r w:rsidR="004D43DE">
              <w:rPr>
                <w:noProof/>
                <w:webHidden/>
              </w:rPr>
              <w:tab/>
            </w:r>
            <w:r w:rsidR="004D43DE">
              <w:rPr>
                <w:noProof/>
                <w:webHidden/>
              </w:rPr>
              <w:fldChar w:fldCharType="begin"/>
            </w:r>
            <w:r w:rsidR="004D43DE">
              <w:rPr>
                <w:noProof/>
                <w:webHidden/>
              </w:rPr>
              <w:instrText xml:space="preserve"> PAGEREF _Toc165246447 \h </w:instrText>
            </w:r>
            <w:r w:rsidR="004D43DE">
              <w:rPr>
                <w:noProof/>
                <w:webHidden/>
              </w:rPr>
            </w:r>
            <w:r w:rsidR="004D43DE">
              <w:rPr>
                <w:noProof/>
                <w:webHidden/>
              </w:rPr>
              <w:fldChar w:fldCharType="separate"/>
            </w:r>
            <w:r w:rsidR="004D43DE">
              <w:rPr>
                <w:noProof/>
                <w:webHidden/>
              </w:rPr>
              <w:t>33</w:t>
            </w:r>
            <w:r w:rsidR="004D43DE">
              <w:rPr>
                <w:noProof/>
                <w:webHidden/>
              </w:rPr>
              <w:fldChar w:fldCharType="end"/>
            </w:r>
          </w:hyperlink>
        </w:p>
        <w:p w14:paraId="33DF7A53" w14:textId="5E50BDAD" w:rsidR="004D43DE" w:rsidRDefault="00000000">
          <w:pPr>
            <w:pStyle w:val="TJ3"/>
            <w:tabs>
              <w:tab w:val="left" w:pos="1440"/>
              <w:tab w:val="right" w:leader="dot" w:pos="9061"/>
            </w:tabs>
            <w:rPr>
              <w:rFonts w:eastAsiaTheme="minorEastAsia"/>
              <w:noProof/>
              <w:sz w:val="24"/>
              <w:szCs w:val="24"/>
              <w:lang w:val="en-US"/>
            </w:rPr>
          </w:pPr>
          <w:hyperlink w:anchor="_Toc165246448" w:history="1">
            <w:r w:rsidR="004D43DE" w:rsidRPr="000F45C4">
              <w:rPr>
                <w:rStyle w:val="Hiperhivatkozs"/>
                <w:noProof/>
              </w:rPr>
              <w:t>4.5.1.</w:t>
            </w:r>
            <w:r w:rsidR="004D43DE">
              <w:rPr>
                <w:rFonts w:eastAsiaTheme="minorEastAsia"/>
                <w:noProof/>
                <w:sz w:val="24"/>
                <w:szCs w:val="24"/>
                <w:lang w:val="en-US"/>
              </w:rPr>
              <w:tab/>
            </w:r>
            <w:r w:rsidR="004D43DE" w:rsidRPr="000F45C4">
              <w:rPr>
                <w:rStyle w:val="Hiperhivatkozs"/>
                <w:noProof/>
              </w:rPr>
              <w:t>@Controller osztályok</w:t>
            </w:r>
            <w:r w:rsidR="004D43DE">
              <w:rPr>
                <w:noProof/>
                <w:webHidden/>
              </w:rPr>
              <w:tab/>
            </w:r>
            <w:r w:rsidR="004D43DE">
              <w:rPr>
                <w:noProof/>
                <w:webHidden/>
              </w:rPr>
              <w:fldChar w:fldCharType="begin"/>
            </w:r>
            <w:r w:rsidR="004D43DE">
              <w:rPr>
                <w:noProof/>
                <w:webHidden/>
              </w:rPr>
              <w:instrText xml:space="preserve"> PAGEREF _Toc165246448 \h </w:instrText>
            </w:r>
            <w:r w:rsidR="004D43DE">
              <w:rPr>
                <w:noProof/>
                <w:webHidden/>
              </w:rPr>
            </w:r>
            <w:r w:rsidR="004D43DE">
              <w:rPr>
                <w:noProof/>
                <w:webHidden/>
              </w:rPr>
              <w:fldChar w:fldCharType="separate"/>
            </w:r>
            <w:r w:rsidR="004D43DE">
              <w:rPr>
                <w:noProof/>
                <w:webHidden/>
              </w:rPr>
              <w:t>33</w:t>
            </w:r>
            <w:r w:rsidR="004D43DE">
              <w:rPr>
                <w:noProof/>
                <w:webHidden/>
              </w:rPr>
              <w:fldChar w:fldCharType="end"/>
            </w:r>
          </w:hyperlink>
        </w:p>
        <w:p w14:paraId="1F64951A" w14:textId="2CBA65D4" w:rsidR="004D43DE" w:rsidRDefault="00000000">
          <w:pPr>
            <w:pStyle w:val="TJ3"/>
            <w:tabs>
              <w:tab w:val="left" w:pos="1440"/>
              <w:tab w:val="right" w:leader="dot" w:pos="9061"/>
            </w:tabs>
            <w:rPr>
              <w:rFonts w:eastAsiaTheme="minorEastAsia"/>
              <w:noProof/>
              <w:sz w:val="24"/>
              <w:szCs w:val="24"/>
              <w:lang w:val="en-US"/>
            </w:rPr>
          </w:pPr>
          <w:hyperlink w:anchor="_Toc165246449" w:history="1">
            <w:r w:rsidR="004D43DE" w:rsidRPr="000F45C4">
              <w:rPr>
                <w:rStyle w:val="Hiperhivatkozs"/>
                <w:noProof/>
              </w:rPr>
              <w:t>4.5.2.</w:t>
            </w:r>
            <w:r w:rsidR="004D43DE">
              <w:rPr>
                <w:rFonts w:eastAsiaTheme="minorEastAsia"/>
                <w:noProof/>
                <w:sz w:val="24"/>
                <w:szCs w:val="24"/>
                <w:lang w:val="en-US"/>
              </w:rPr>
              <w:tab/>
            </w:r>
            <w:r w:rsidR="004D43DE" w:rsidRPr="000F45C4">
              <w:rPr>
                <w:rStyle w:val="Hiperhivatkozs"/>
                <w:noProof/>
              </w:rPr>
              <w:t>Spring SecurityConfiguration</w:t>
            </w:r>
            <w:r w:rsidR="004D43DE">
              <w:rPr>
                <w:noProof/>
                <w:webHidden/>
              </w:rPr>
              <w:tab/>
            </w:r>
            <w:r w:rsidR="004D43DE">
              <w:rPr>
                <w:noProof/>
                <w:webHidden/>
              </w:rPr>
              <w:fldChar w:fldCharType="begin"/>
            </w:r>
            <w:r w:rsidR="004D43DE">
              <w:rPr>
                <w:noProof/>
                <w:webHidden/>
              </w:rPr>
              <w:instrText xml:space="preserve"> PAGEREF _Toc165246449 \h </w:instrText>
            </w:r>
            <w:r w:rsidR="004D43DE">
              <w:rPr>
                <w:noProof/>
                <w:webHidden/>
              </w:rPr>
            </w:r>
            <w:r w:rsidR="004D43DE">
              <w:rPr>
                <w:noProof/>
                <w:webHidden/>
              </w:rPr>
              <w:fldChar w:fldCharType="separate"/>
            </w:r>
            <w:r w:rsidR="004D43DE">
              <w:rPr>
                <w:noProof/>
                <w:webHidden/>
              </w:rPr>
              <w:t>34</w:t>
            </w:r>
            <w:r w:rsidR="004D43DE">
              <w:rPr>
                <w:noProof/>
                <w:webHidden/>
              </w:rPr>
              <w:fldChar w:fldCharType="end"/>
            </w:r>
          </w:hyperlink>
        </w:p>
        <w:p w14:paraId="70B8BCD7" w14:textId="493DC883" w:rsidR="004D43DE" w:rsidRDefault="00000000">
          <w:pPr>
            <w:pStyle w:val="TJ3"/>
            <w:tabs>
              <w:tab w:val="left" w:pos="1440"/>
              <w:tab w:val="right" w:leader="dot" w:pos="9061"/>
            </w:tabs>
            <w:rPr>
              <w:rFonts w:eastAsiaTheme="minorEastAsia"/>
              <w:noProof/>
              <w:sz w:val="24"/>
              <w:szCs w:val="24"/>
              <w:lang w:val="en-US"/>
            </w:rPr>
          </w:pPr>
          <w:hyperlink w:anchor="_Toc165246450" w:history="1">
            <w:r w:rsidR="004D43DE" w:rsidRPr="000F45C4">
              <w:rPr>
                <w:rStyle w:val="Hiperhivatkozs"/>
                <w:noProof/>
              </w:rPr>
              <w:t>4.5.3.</w:t>
            </w:r>
            <w:r w:rsidR="004D43DE">
              <w:rPr>
                <w:rFonts w:eastAsiaTheme="minorEastAsia"/>
                <w:noProof/>
                <w:sz w:val="24"/>
                <w:szCs w:val="24"/>
                <w:lang w:val="en-US"/>
              </w:rPr>
              <w:tab/>
            </w:r>
            <w:r w:rsidR="004D43DE" w:rsidRPr="000F45C4">
              <w:rPr>
                <w:rStyle w:val="Hiperhivatkozs"/>
                <w:noProof/>
              </w:rPr>
              <w:t>i18n</w:t>
            </w:r>
            <w:r w:rsidR="004D43DE">
              <w:rPr>
                <w:noProof/>
                <w:webHidden/>
              </w:rPr>
              <w:tab/>
            </w:r>
            <w:r w:rsidR="004D43DE">
              <w:rPr>
                <w:noProof/>
                <w:webHidden/>
              </w:rPr>
              <w:fldChar w:fldCharType="begin"/>
            </w:r>
            <w:r w:rsidR="004D43DE">
              <w:rPr>
                <w:noProof/>
                <w:webHidden/>
              </w:rPr>
              <w:instrText xml:space="preserve"> PAGEREF _Toc165246450 \h </w:instrText>
            </w:r>
            <w:r w:rsidR="004D43DE">
              <w:rPr>
                <w:noProof/>
                <w:webHidden/>
              </w:rPr>
            </w:r>
            <w:r w:rsidR="004D43DE">
              <w:rPr>
                <w:noProof/>
                <w:webHidden/>
              </w:rPr>
              <w:fldChar w:fldCharType="separate"/>
            </w:r>
            <w:r w:rsidR="004D43DE">
              <w:rPr>
                <w:noProof/>
                <w:webHidden/>
              </w:rPr>
              <w:t>34</w:t>
            </w:r>
            <w:r w:rsidR="004D43DE">
              <w:rPr>
                <w:noProof/>
                <w:webHidden/>
              </w:rPr>
              <w:fldChar w:fldCharType="end"/>
            </w:r>
          </w:hyperlink>
        </w:p>
        <w:p w14:paraId="7A317F5C" w14:textId="7E70D7B6" w:rsidR="004D43DE" w:rsidRDefault="00000000">
          <w:pPr>
            <w:pStyle w:val="TJ1"/>
            <w:tabs>
              <w:tab w:val="left" w:pos="440"/>
              <w:tab w:val="right" w:leader="dot" w:pos="9061"/>
            </w:tabs>
            <w:rPr>
              <w:rFonts w:eastAsiaTheme="minorEastAsia"/>
              <w:noProof/>
              <w:sz w:val="24"/>
              <w:szCs w:val="24"/>
              <w:lang w:val="en-US"/>
            </w:rPr>
          </w:pPr>
          <w:hyperlink w:anchor="_Toc165246451" w:history="1">
            <w:r w:rsidR="004D43DE" w:rsidRPr="000F45C4">
              <w:rPr>
                <w:rStyle w:val="Hiperhivatkozs"/>
                <w:noProof/>
              </w:rPr>
              <w:t>5.</w:t>
            </w:r>
            <w:r w:rsidR="004D43DE">
              <w:rPr>
                <w:rFonts w:eastAsiaTheme="minorEastAsia"/>
                <w:noProof/>
                <w:sz w:val="24"/>
                <w:szCs w:val="24"/>
                <w:lang w:val="en-US"/>
              </w:rPr>
              <w:tab/>
            </w:r>
            <w:r w:rsidR="004D43DE" w:rsidRPr="000F45C4">
              <w:rPr>
                <w:rStyle w:val="Hiperhivatkozs"/>
                <w:noProof/>
              </w:rPr>
              <w:t>Unit tesztelés</w:t>
            </w:r>
            <w:r w:rsidR="004D43DE">
              <w:rPr>
                <w:noProof/>
                <w:webHidden/>
              </w:rPr>
              <w:tab/>
            </w:r>
            <w:r w:rsidR="004D43DE">
              <w:rPr>
                <w:noProof/>
                <w:webHidden/>
              </w:rPr>
              <w:fldChar w:fldCharType="begin"/>
            </w:r>
            <w:r w:rsidR="004D43DE">
              <w:rPr>
                <w:noProof/>
                <w:webHidden/>
              </w:rPr>
              <w:instrText xml:space="preserve"> PAGEREF _Toc165246451 \h </w:instrText>
            </w:r>
            <w:r w:rsidR="004D43DE">
              <w:rPr>
                <w:noProof/>
                <w:webHidden/>
              </w:rPr>
            </w:r>
            <w:r w:rsidR="004D43DE">
              <w:rPr>
                <w:noProof/>
                <w:webHidden/>
              </w:rPr>
              <w:fldChar w:fldCharType="separate"/>
            </w:r>
            <w:r w:rsidR="004D43DE">
              <w:rPr>
                <w:noProof/>
                <w:webHidden/>
              </w:rPr>
              <w:t>35</w:t>
            </w:r>
            <w:r w:rsidR="004D43DE">
              <w:rPr>
                <w:noProof/>
                <w:webHidden/>
              </w:rPr>
              <w:fldChar w:fldCharType="end"/>
            </w:r>
          </w:hyperlink>
        </w:p>
        <w:p w14:paraId="57EFE4FB" w14:textId="788DAC48" w:rsidR="004D43DE" w:rsidRDefault="00000000">
          <w:pPr>
            <w:pStyle w:val="TJ2"/>
            <w:tabs>
              <w:tab w:val="left" w:pos="960"/>
              <w:tab w:val="right" w:leader="dot" w:pos="9061"/>
            </w:tabs>
            <w:rPr>
              <w:rFonts w:eastAsiaTheme="minorEastAsia"/>
              <w:noProof/>
              <w:sz w:val="24"/>
              <w:szCs w:val="24"/>
              <w:lang w:val="en-US"/>
            </w:rPr>
          </w:pPr>
          <w:hyperlink w:anchor="_Toc165246452" w:history="1">
            <w:r w:rsidR="004D43DE" w:rsidRPr="000F45C4">
              <w:rPr>
                <w:rStyle w:val="Hiperhivatkozs"/>
                <w:noProof/>
              </w:rPr>
              <w:t>5.1.</w:t>
            </w:r>
            <w:r w:rsidR="004D43DE">
              <w:rPr>
                <w:rFonts w:eastAsiaTheme="minorEastAsia"/>
                <w:noProof/>
                <w:sz w:val="24"/>
                <w:szCs w:val="24"/>
                <w:lang w:val="en-US"/>
              </w:rPr>
              <w:tab/>
            </w:r>
            <w:r w:rsidR="004D43DE" w:rsidRPr="000F45C4">
              <w:rPr>
                <w:rStyle w:val="Hiperhivatkozs"/>
                <w:noProof/>
              </w:rPr>
              <w:t>Persistence modul tesztelése</w:t>
            </w:r>
            <w:r w:rsidR="004D43DE">
              <w:rPr>
                <w:noProof/>
                <w:webHidden/>
              </w:rPr>
              <w:tab/>
            </w:r>
            <w:r w:rsidR="004D43DE">
              <w:rPr>
                <w:noProof/>
                <w:webHidden/>
              </w:rPr>
              <w:fldChar w:fldCharType="begin"/>
            </w:r>
            <w:r w:rsidR="004D43DE">
              <w:rPr>
                <w:noProof/>
                <w:webHidden/>
              </w:rPr>
              <w:instrText xml:space="preserve"> PAGEREF _Toc165246452 \h </w:instrText>
            </w:r>
            <w:r w:rsidR="004D43DE">
              <w:rPr>
                <w:noProof/>
                <w:webHidden/>
              </w:rPr>
            </w:r>
            <w:r w:rsidR="004D43DE">
              <w:rPr>
                <w:noProof/>
                <w:webHidden/>
              </w:rPr>
              <w:fldChar w:fldCharType="separate"/>
            </w:r>
            <w:r w:rsidR="004D43DE">
              <w:rPr>
                <w:noProof/>
                <w:webHidden/>
              </w:rPr>
              <w:t>36</w:t>
            </w:r>
            <w:r w:rsidR="004D43DE">
              <w:rPr>
                <w:noProof/>
                <w:webHidden/>
              </w:rPr>
              <w:fldChar w:fldCharType="end"/>
            </w:r>
          </w:hyperlink>
        </w:p>
        <w:p w14:paraId="29305511" w14:textId="00E5434E" w:rsidR="004D43DE" w:rsidRDefault="00000000">
          <w:pPr>
            <w:pStyle w:val="TJ2"/>
            <w:tabs>
              <w:tab w:val="left" w:pos="960"/>
              <w:tab w:val="right" w:leader="dot" w:pos="9061"/>
            </w:tabs>
            <w:rPr>
              <w:rFonts w:eastAsiaTheme="minorEastAsia"/>
              <w:noProof/>
              <w:sz w:val="24"/>
              <w:szCs w:val="24"/>
              <w:lang w:val="en-US"/>
            </w:rPr>
          </w:pPr>
          <w:hyperlink w:anchor="_Toc165246453" w:history="1">
            <w:r w:rsidR="004D43DE" w:rsidRPr="000F45C4">
              <w:rPr>
                <w:rStyle w:val="Hiperhivatkozs"/>
                <w:noProof/>
              </w:rPr>
              <w:t>5.2.</w:t>
            </w:r>
            <w:r w:rsidR="004D43DE">
              <w:rPr>
                <w:rFonts w:eastAsiaTheme="minorEastAsia"/>
                <w:noProof/>
                <w:sz w:val="24"/>
                <w:szCs w:val="24"/>
                <w:lang w:val="en-US"/>
              </w:rPr>
              <w:tab/>
            </w:r>
            <w:r w:rsidR="004D43DE" w:rsidRPr="000F45C4">
              <w:rPr>
                <w:rStyle w:val="Hiperhivatkozs"/>
                <w:noProof/>
              </w:rPr>
              <w:t>Service modul tesztelése</w:t>
            </w:r>
            <w:r w:rsidR="004D43DE">
              <w:rPr>
                <w:noProof/>
                <w:webHidden/>
              </w:rPr>
              <w:tab/>
            </w:r>
            <w:r w:rsidR="004D43DE">
              <w:rPr>
                <w:noProof/>
                <w:webHidden/>
              </w:rPr>
              <w:fldChar w:fldCharType="begin"/>
            </w:r>
            <w:r w:rsidR="004D43DE">
              <w:rPr>
                <w:noProof/>
                <w:webHidden/>
              </w:rPr>
              <w:instrText xml:space="preserve"> PAGEREF _Toc165246453 \h </w:instrText>
            </w:r>
            <w:r w:rsidR="004D43DE">
              <w:rPr>
                <w:noProof/>
                <w:webHidden/>
              </w:rPr>
            </w:r>
            <w:r w:rsidR="004D43DE">
              <w:rPr>
                <w:noProof/>
                <w:webHidden/>
              </w:rPr>
              <w:fldChar w:fldCharType="separate"/>
            </w:r>
            <w:r w:rsidR="004D43DE">
              <w:rPr>
                <w:noProof/>
                <w:webHidden/>
              </w:rPr>
              <w:t>36</w:t>
            </w:r>
            <w:r w:rsidR="004D43DE">
              <w:rPr>
                <w:noProof/>
                <w:webHidden/>
              </w:rPr>
              <w:fldChar w:fldCharType="end"/>
            </w:r>
          </w:hyperlink>
        </w:p>
        <w:p w14:paraId="3E3C2586" w14:textId="6C4B95D7" w:rsidR="004D43DE" w:rsidRDefault="00000000">
          <w:pPr>
            <w:pStyle w:val="TJ2"/>
            <w:tabs>
              <w:tab w:val="left" w:pos="960"/>
              <w:tab w:val="right" w:leader="dot" w:pos="9061"/>
            </w:tabs>
            <w:rPr>
              <w:rFonts w:eastAsiaTheme="minorEastAsia"/>
              <w:noProof/>
              <w:sz w:val="24"/>
              <w:szCs w:val="24"/>
              <w:lang w:val="en-US"/>
            </w:rPr>
          </w:pPr>
          <w:hyperlink w:anchor="_Toc165246454" w:history="1">
            <w:r w:rsidR="004D43DE" w:rsidRPr="000F45C4">
              <w:rPr>
                <w:rStyle w:val="Hiperhivatkozs"/>
                <w:noProof/>
              </w:rPr>
              <w:t>5.3.</w:t>
            </w:r>
            <w:r w:rsidR="004D43DE">
              <w:rPr>
                <w:rFonts w:eastAsiaTheme="minorEastAsia"/>
                <w:noProof/>
                <w:sz w:val="24"/>
                <w:szCs w:val="24"/>
                <w:lang w:val="en-US"/>
              </w:rPr>
              <w:tab/>
            </w:r>
            <w:r w:rsidR="004D43DE" w:rsidRPr="000F45C4">
              <w:rPr>
                <w:rStyle w:val="Hiperhivatkozs"/>
                <w:noProof/>
              </w:rPr>
              <w:t>Presentation modul tesztelése</w:t>
            </w:r>
            <w:r w:rsidR="004D43DE">
              <w:rPr>
                <w:noProof/>
                <w:webHidden/>
              </w:rPr>
              <w:tab/>
            </w:r>
            <w:r w:rsidR="004D43DE">
              <w:rPr>
                <w:noProof/>
                <w:webHidden/>
              </w:rPr>
              <w:fldChar w:fldCharType="begin"/>
            </w:r>
            <w:r w:rsidR="004D43DE">
              <w:rPr>
                <w:noProof/>
                <w:webHidden/>
              </w:rPr>
              <w:instrText xml:space="preserve"> PAGEREF _Toc165246454 \h </w:instrText>
            </w:r>
            <w:r w:rsidR="004D43DE">
              <w:rPr>
                <w:noProof/>
                <w:webHidden/>
              </w:rPr>
            </w:r>
            <w:r w:rsidR="004D43DE">
              <w:rPr>
                <w:noProof/>
                <w:webHidden/>
              </w:rPr>
              <w:fldChar w:fldCharType="separate"/>
            </w:r>
            <w:r w:rsidR="004D43DE">
              <w:rPr>
                <w:noProof/>
                <w:webHidden/>
              </w:rPr>
              <w:t>37</w:t>
            </w:r>
            <w:r w:rsidR="004D43DE">
              <w:rPr>
                <w:noProof/>
                <w:webHidden/>
              </w:rPr>
              <w:fldChar w:fldCharType="end"/>
            </w:r>
          </w:hyperlink>
        </w:p>
        <w:p w14:paraId="24784FF0" w14:textId="04C1D72E" w:rsidR="004D43DE" w:rsidRDefault="00000000">
          <w:pPr>
            <w:pStyle w:val="TJ2"/>
            <w:tabs>
              <w:tab w:val="left" w:pos="960"/>
              <w:tab w:val="right" w:leader="dot" w:pos="9061"/>
            </w:tabs>
            <w:rPr>
              <w:rFonts w:eastAsiaTheme="minorEastAsia"/>
              <w:noProof/>
              <w:sz w:val="24"/>
              <w:szCs w:val="24"/>
              <w:lang w:val="en-US"/>
            </w:rPr>
          </w:pPr>
          <w:hyperlink w:anchor="_Toc165246455" w:history="1">
            <w:r w:rsidR="004D43DE" w:rsidRPr="000F45C4">
              <w:rPr>
                <w:rStyle w:val="Hiperhivatkozs"/>
                <w:noProof/>
              </w:rPr>
              <w:t>5.4.</w:t>
            </w:r>
            <w:r w:rsidR="004D43DE">
              <w:rPr>
                <w:rFonts w:eastAsiaTheme="minorEastAsia"/>
                <w:noProof/>
                <w:sz w:val="24"/>
                <w:szCs w:val="24"/>
                <w:lang w:val="en-US"/>
              </w:rPr>
              <w:tab/>
            </w:r>
            <w:r w:rsidR="004D43DE" w:rsidRPr="000F45C4">
              <w:rPr>
                <w:rStyle w:val="Hiperhivatkozs"/>
                <w:noProof/>
              </w:rPr>
              <w:t>Jacoco</w:t>
            </w:r>
            <w:r w:rsidR="004D43DE">
              <w:rPr>
                <w:noProof/>
                <w:webHidden/>
              </w:rPr>
              <w:tab/>
            </w:r>
            <w:r w:rsidR="004D43DE">
              <w:rPr>
                <w:noProof/>
                <w:webHidden/>
              </w:rPr>
              <w:fldChar w:fldCharType="begin"/>
            </w:r>
            <w:r w:rsidR="004D43DE">
              <w:rPr>
                <w:noProof/>
                <w:webHidden/>
              </w:rPr>
              <w:instrText xml:space="preserve"> PAGEREF _Toc165246455 \h </w:instrText>
            </w:r>
            <w:r w:rsidR="004D43DE">
              <w:rPr>
                <w:noProof/>
                <w:webHidden/>
              </w:rPr>
            </w:r>
            <w:r w:rsidR="004D43DE">
              <w:rPr>
                <w:noProof/>
                <w:webHidden/>
              </w:rPr>
              <w:fldChar w:fldCharType="separate"/>
            </w:r>
            <w:r w:rsidR="004D43DE">
              <w:rPr>
                <w:noProof/>
                <w:webHidden/>
              </w:rPr>
              <w:t>37</w:t>
            </w:r>
            <w:r w:rsidR="004D43DE">
              <w:rPr>
                <w:noProof/>
                <w:webHidden/>
              </w:rPr>
              <w:fldChar w:fldCharType="end"/>
            </w:r>
          </w:hyperlink>
        </w:p>
        <w:p w14:paraId="369F5DE4" w14:textId="7F94AB45" w:rsidR="004D43DE" w:rsidRDefault="00000000">
          <w:pPr>
            <w:pStyle w:val="TJ1"/>
            <w:tabs>
              <w:tab w:val="left" w:pos="440"/>
              <w:tab w:val="right" w:leader="dot" w:pos="9061"/>
            </w:tabs>
            <w:rPr>
              <w:rFonts w:eastAsiaTheme="minorEastAsia"/>
              <w:noProof/>
              <w:sz w:val="24"/>
              <w:szCs w:val="24"/>
              <w:lang w:val="en-US"/>
            </w:rPr>
          </w:pPr>
          <w:hyperlink w:anchor="_Toc165246456" w:history="1">
            <w:r w:rsidR="004D43DE" w:rsidRPr="000F45C4">
              <w:rPr>
                <w:rStyle w:val="Hiperhivatkozs"/>
                <w:noProof/>
              </w:rPr>
              <w:t>6.</w:t>
            </w:r>
            <w:r w:rsidR="004D43DE">
              <w:rPr>
                <w:rFonts w:eastAsiaTheme="minorEastAsia"/>
                <w:noProof/>
                <w:sz w:val="24"/>
                <w:szCs w:val="24"/>
                <w:lang w:val="en-US"/>
              </w:rPr>
              <w:tab/>
            </w:r>
            <w:r w:rsidR="004D43DE" w:rsidRPr="000F45C4">
              <w:rPr>
                <w:rStyle w:val="Hiperhivatkozs"/>
                <w:noProof/>
              </w:rPr>
              <w:t>Konténerizáció</w:t>
            </w:r>
            <w:r w:rsidR="004D43DE">
              <w:rPr>
                <w:noProof/>
                <w:webHidden/>
              </w:rPr>
              <w:tab/>
            </w:r>
            <w:r w:rsidR="004D43DE">
              <w:rPr>
                <w:noProof/>
                <w:webHidden/>
              </w:rPr>
              <w:fldChar w:fldCharType="begin"/>
            </w:r>
            <w:r w:rsidR="004D43DE">
              <w:rPr>
                <w:noProof/>
                <w:webHidden/>
              </w:rPr>
              <w:instrText xml:space="preserve"> PAGEREF _Toc165246456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1AE1B40B" w14:textId="4AD08157" w:rsidR="004D43DE" w:rsidRDefault="00000000">
          <w:pPr>
            <w:pStyle w:val="TJ2"/>
            <w:tabs>
              <w:tab w:val="left" w:pos="960"/>
              <w:tab w:val="right" w:leader="dot" w:pos="9061"/>
            </w:tabs>
            <w:rPr>
              <w:rFonts w:eastAsiaTheme="minorEastAsia"/>
              <w:noProof/>
              <w:sz w:val="24"/>
              <w:szCs w:val="24"/>
              <w:lang w:val="en-US"/>
            </w:rPr>
          </w:pPr>
          <w:hyperlink w:anchor="_Toc165246457" w:history="1">
            <w:r w:rsidR="004D43DE" w:rsidRPr="000F45C4">
              <w:rPr>
                <w:rStyle w:val="Hiperhivatkozs"/>
                <w:noProof/>
              </w:rPr>
              <w:t>6.1.</w:t>
            </w:r>
            <w:r w:rsidR="004D43DE">
              <w:rPr>
                <w:rFonts w:eastAsiaTheme="minorEastAsia"/>
                <w:noProof/>
                <w:sz w:val="24"/>
                <w:szCs w:val="24"/>
                <w:lang w:val="en-US"/>
              </w:rPr>
              <w:tab/>
            </w:r>
            <w:r w:rsidR="004D43DE" w:rsidRPr="000F45C4">
              <w:rPr>
                <w:rStyle w:val="Hiperhivatkozs"/>
                <w:noProof/>
              </w:rPr>
              <w:t>Dockerfile</w:t>
            </w:r>
            <w:r w:rsidR="004D43DE">
              <w:rPr>
                <w:noProof/>
                <w:webHidden/>
              </w:rPr>
              <w:tab/>
            </w:r>
            <w:r w:rsidR="004D43DE">
              <w:rPr>
                <w:noProof/>
                <w:webHidden/>
              </w:rPr>
              <w:fldChar w:fldCharType="begin"/>
            </w:r>
            <w:r w:rsidR="004D43DE">
              <w:rPr>
                <w:noProof/>
                <w:webHidden/>
              </w:rPr>
              <w:instrText xml:space="preserve"> PAGEREF _Toc165246457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5FC4D705" w14:textId="1CC90CE3" w:rsidR="004D43DE" w:rsidRDefault="00000000">
          <w:pPr>
            <w:pStyle w:val="TJ2"/>
            <w:tabs>
              <w:tab w:val="left" w:pos="960"/>
              <w:tab w:val="right" w:leader="dot" w:pos="9061"/>
            </w:tabs>
            <w:rPr>
              <w:rFonts w:eastAsiaTheme="minorEastAsia"/>
              <w:noProof/>
              <w:sz w:val="24"/>
              <w:szCs w:val="24"/>
              <w:lang w:val="en-US"/>
            </w:rPr>
          </w:pPr>
          <w:hyperlink w:anchor="_Toc165246458" w:history="1">
            <w:r w:rsidR="004D43DE" w:rsidRPr="000F45C4">
              <w:rPr>
                <w:rStyle w:val="Hiperhivatkozs"/>
                <w:noProof/>
              </w:rPr>
              <w:t>6.2.</w:t>
            </w:r>
            <w:r w:rsidR="004D43DE">
              <w:rPr>
                <w:rFonts w:eastAsiaTheme="minorEastAsia"/>
                <w:noProof/>
                <w:sz w:val="24"/>
                <w:szCs w:val="24"/>
                <w:lang w:val="en-US"/>
              </w:rPr>
              <w:tab/>
            </w:r>
            <w:r w:rsidR="004D43DE" w:rsidRPr="000F45C4">
              <w:rPr>
                <w:rStyle w:val="Hiperhivatkozs"/>
                <w:noProof/>
              </w:rPr>
              <w:t>Docker compose</w:t>
            </w:r>
            <w:r w:rsidR="004D43DE">
              <w:rPr>
                <w:noProof/>
                <w:webHidden/>
              </w:rPr>
              <w:tab/>
            </w:r>
            <w:r w:rsidR="004D43DE">
              <w:rPr>
                <w:noProof/>
                <w:webHidden/>
              </w:rPr>
              <w:fldChar w:fldCharType="begin"/>
            </w:r>
            <w:r w:rsidR="004D43DE">
              <w:rPr>
                <w:noProof/>
                <w:webHidden/>
              </w:rPr>
              <w:instrText xml:space="preserve"> PAGEREF _Toc165246458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1D79D088" w14:textId="49CC338D" w:rsidR="004D43DE" w:rsidRDefault="00000000">
          <w:pPr>
            <w:pStyle w:val="TJ1"/>
            <w:tabs>
              <w:tab w:val="left" w:pos="440"/>
              <w:tab w:val="right" w:leader="dot" w:pos="9061"/>
            </w:tabs>
            <w:rPr>
              <w:rFonts w:eastAsiaTheme="minorEastAsia"/>
              <w:noProof/>
              <w:sz w:val="24"/>
              <w:szCs w:val="24"/>
              <w:lang w:val="en-US"/>
            </w:rPr>
          </w:pPr>
          <w:hyperlink w:anchor="_Toc165246459" w:history="1">
            <w:r w:rsidR="004D43DE" w:rsidRPr="000F45C4">
              <w:rPr>
                <w:rStyle w:val="Hiperhivatkozs"/>
                <w:noProof/>
              </w:rPr>
              <w:t>7.</w:t>
            </w:r>
            <w:r w:rsidR="004D43DE">
              <w:rPr>
                <w:rFonts w:eastAsiaTheme="minorEastAsia"/>
                <w:noProof/>
                <w:sz w:val="24"/>
                <w:szCs w:val="24"/>
                <w:lang w:val="en-US"/>
              </w:rPr>
              <w:tab/>
            </w:r>
            <w:r w:rsidR="004D43DE" w:rsidRPr="000F45C4">
              <w:rPr>
                <w:rStyle w:val="Hiperhivatkozs"/>
                <w:noProof/>
              </w:rPr>
              <w:t>Összefoglalás</w:t>
            </w:r>
            <w:r w:rsidR="004D43DE">
              <w:rPr>
                <w:noProof/>
                <w:webHidden/>
              </w:rPr>
              <w:tab/>
            </w:r>
            <w:r w:rsidR="004D43DE">
              <w:rPr>
                <w:noProof/>
                <w:webHidden/>
              </w:rPr>
              <w:fldChar w:fldCharType="begin"/>
            </w:r>
            <w:r w:rsidR="004D43DE">
              <w:rPr>
                <w:noProof/>
                <w:webHidden/>
              </w:rPr>
              <w:instrText xml:space="preserve"> PAGEREF _Toc165246459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6541B298" w14:textId="5CE0B5A6" w:rsidR="004D43DE" w:rsidRDefault="00000000">
          <w:pPr>
            <w:pStyle w:val="TJ1"/>
            <w:tabs>
              <w:tab w:val="left" w:pos="440"/>
              <w:tab w:val="right" w:leader="dot" w:pos="9061"/>
            </w:tabs>
            <w:rPr>
              <w:rFonts w:eastAsiaTheme="minorEastAsia"/>
              <w:noProof/>
              <w:sz w:val="24"/>
              <w:szCs w:val="24"/>
              <w:lang w:val="en-US"/>
            </w:rPr>
          </w:pPr>
          <w:hyperlink w:anchor="_Toc165246460" w:history="1">
            <w:r w:rsidR="004D43DE" w:rsidRPr="000F45C4">
              <w:rPr>
                <w:rStyle w:val="Hiperhivatkozs"/>
                <w:noProof/>
              </w:rPr>
              <w:t>8.</w:t>
            </w:r>
            <w:r w:rsidR="004D43DE">
              <w:rPr>
                <w:rFonts w:eastAsiaTheme="minorEastAsia"/>
                <w:noProof/>
                <w:sz w:val="24"/>
                <w:szCs w:val="24"/>
                <w:lang w:val="en-US"/>
              </w:rPr>
              <w:tab/>
            </w:r>
            <w:r w:rsidR="004D43DE" w:rsidRPr="000F45C4">
              <w:rPr>
                <w:rStyle w:val="Hiperhivatkozs"/>
                <w:noProof/>
              </w:rPr>
              <w:t>Köszönetnyilvánítás</w:t>
            </w:r>
            <w:r w:rsidR="004D43DE">
              <w:rPr>
                <w:noProof/>
                <w:webHidden/>
              </w:rPr>
              <w:tab/>
            </w:r>
            <w:r w:rsidR="004D43DE">
              <w:rPr>
                <w:noProof/>
                <w:webHidden/>
              </w:rPr>
              <w:fldChar w:fldCharType="begin"/>
            </w:r>
            <w:r w:rsidR="004D43DE">
              <w:rPr>
                <w:noProof/>
                <w:webHidden/>
              </w:rPr>
              <w:instrText xml:space="preserve"> PAGEREF _Toc165246460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246D4C1C" w14:textId="7E8423FA" w:rsidR="004D43DE" w:rsidRDefault="00000000">
          <w:pPr>
            <w:pStyle w:val="TJ1"/>
            <w:tabs>
              <w:tab w:val="left" w:pos="440"/>
              <w:tab w:val="right" w:leader="dot" w:pos="9061"/>
            </w:tabs>
            <w:rPr>
              <w:rFonts w:eastAsiaTheme="minorEastAsia"/>
              <w:noProof/>
              <w:sz w:val="24"/>
              <w:szCs w:val="24"/>
              <w:lang w:val="en-US"/>
            </w:rPr>
          </w:pPr>
          <w:hyperlink w:anchor="_Toc165246461" w:history="1">
            <w:r w:rsidR="004D43DE" w:rsidRPr="000F45C4">
              <w:rPr>
                <w:rStyle w:val="Hiperhivatkozs"/>
                <w:noProof/>
              </w:rPr>
              <w:t>9.</w:t>
            </w:r>
            <w:r w:rsidR="004D43DE">
              <w:rPr>
                <w:rFonts w:eastAsiaTheme="minorEastAsia"/>
                <w:noProof/>
                <w:sz w:val="24"/>
                <w:szCs w:val="24"/>
                <w:lang w:val="en-US"/>
              </w:rPr>
              <w:tab/>
            </w:r>
            <w:r w:rsidR="004D43DE" w:rsidRPr="000F45C4">
              <w:rPr>
                <w:rStyle w:val="Hiperhivatkozs"/>
                <w:noProof/>
              </w:rPr>
              <w:t>Irodalomjegyzék</w:t>
            </w:r>
            <w:r w:rsidR="004D43DE">
              <w:rPr>
                <w:noProof/>
                <w:webHidden/>
              </w:rPr>
              <w:tab/>
            </w:r>
            <w:r w:rsidR="004D43DE">
              <w:rPr>
                <w:noProof/>
                <w:webHidden/>
              </w:rPr>
              <w:fldChar w:fldCharType="begin"/>
            </w:r>
            <w:r w:rsidR="004D43DE">
              <w:rPr>
                <w:noProof/>
                <w:webHidden/>
              </w:rPr>
              <w:instrText xml:space="preserve"> PAGEREF _Toc165246461 \h </w:instrText>
            </w:r>
            <w:r w:rsidR="004D43DE">
              <w:rPr>
                <w:noProof/>
                <w:webHidden/>
              </w:rPr>
            </w:r>
            <w:r w:rsidR="004D43DE">
              <w:rPr>
                <w:noProof/>
                <w:webHidden/>
              </w:rPr>
              <w:fldChar w:fldCharType="separate"/>
            </w:r>
            <w:r w:rsidR="004D43DE">
              <w:rPr>
                <w:noProof/>
                <w:webHidden/>
              </w:rPr>
              <w:t>38</w:t>
            </w:r>
            <w:r w:rsidR="004D43DE">
              <w:rPr>
                <w:noProof/>
                <w:webHidden/>
              </w:rPr>
              <w:fldChar w:fldCharType="end"/>
            </w:r>
          </w:hyperlink>
        </w:p>
        <w:p w14:paraId="60088CCF" w14:textId="100D8E50"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69E45424" w14:textId="079F0EED" w:rsidR="004B651C" w:rsidRDefault="004B651C" w:rsidP="004B651C">
      <w:pPr>
        <w:pStyle w:val="Cmsor1"/>
        <w:spacing w:before="0" w:after="320" w:line="360" w:lineRule="auto"/>
        <w:ind w:left="431" w:hanging="431"/>
      </w:pPr>
      <w:bookmarkStart w:id="0" w:name="_Toc165246397"/>
      <w:r>
        <w:lastRenderedPageBreak/>
        <w:t>Bevezetés</w:t>
      </w:r>
      <w:bookmarkEnd w:id="0"/>
    </w:p>
    <w:p w14:paraId="21ED6918" w14:textId="2D0D566E" w:rsidR="00F43449" w:rsidRDefault="00F43449" w:rsidP="00F43449">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Bevezetés</w:t>
      </w:r>
    </w:p>
    <w:p w14:paraId="6456AC48" w14:textId="6C1C2C82" w:rsidR="0084619E" w:rsidRDefault="0084619E">
      <w:pPr>
        <w:rPr>
          <w:rFonts w:ascii="Times New Roman" w:hAnsi="Times New Roman" w:cs="Times New Roman"/>
          <w:sz w:val="24"/>
          <w:szCs w:val="24"/>
        </w:rPr>
      </w:pPr>
      <w:r>
        <w:rPr>
          <w:rFonts w:ascii="Times New Roman" w:hAnsi="Times New Roman" w:cs="Times New Roman"/>
          <w:sz w:val="24"/>
          <w:szCs w:val="24"/>
        </w:rPr>
        <w:br w:type="page"/>
      </w:r>
    </w:p>
    <w:p w14:paraId="0FE455B7" w14:textId="77777777" w:rsidR="0084619E" w:rsidRPr="00F43449" w:rsidRDefault="0084619E" w:rsidP="00F43449">
      <w:pPr>
        <w:spacing w:after="320" w:line="360" w:lineRule="auto"/>
        <w:ind w:firstLine="709"/>
        <w:rPr>
          <w:rFonts w:ascii="Times New Roman" w:hAnsi="Times New Roman" w:cs="Times New Roman"/>
          <w:sz w:val="24"/>
          <w:szCs w:val="24"/>
        </w:rPr>
      </w:pPr>
    </w:p>
    <w:p w14:paraId="31CB26C2" w14:textId="52153CEB" w:rsidR="00F95A55" w:rsidRPr="00F95A55" w:rsidRDefault="00F95A55" w:rsidP="00F95A55">
      <w:pPr>
        <w:pStyle w:val="Cmsor1"/>
        <w:spacing w:before="0" w:after="320" w:line="360" w:lineRule="auto"/>
        <w:ind w:left="431" w:hanging="431"/>
      </w:pPr>
      <w:bookmarkStart w:id="1" w:name="_Toc165246398"/>
      <w:r w:rsidRPr="00F95A55">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246399"/>
      <w:proofErr w:type="spellStart"/>
      <w:r>
        <w:t>Apache</w:t>
      </w:r>
      <w:proofErr w:type="spellEnd"/>
      <w:r>
        <w:t xml:space="preserve"> Maven</w:t>
      </w:r>
      <w:bookmarkEnd w:id="2"/>
    </w:p>
    <w:p w14:paraId="3848BF47" w14:textId="554F6FB9"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246400"/>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03A01">
      <w:pPr>
        <w:keepNext/>
        <w:spacing w:after="320" w:line="360" w:lineRule="auto"/>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34939CE8" w:rsidR="00252CC1" w:rsidRDefault="000D3F26" w:rsidP="00252CC1">
      <w:pPr>
        <w:pStyle w:val="Cmsor2"/>
        <w:spacing w:before="0" w:after="320" w:line="360" w:lineRule="auto"/>
        <w:ind w:left="578" w:hanging="578"/>
      </w:pPr>
      <w:bookmarkStart w:id="4" w:name="_Toc165246401"/>
      <w:proofErr w:type="spellStart"/>
      <w:r>
        <w:t>MySQL</w:t>
      </w:r>
      <w:bookmarkEnd w:id="4"/>
      <w:proofErr w:type="spellEnd"/>
    </w:p>
    <w:p w14:paraId="36FAA705" w14:textId="77777777" w:rsidR="002E655D" w:rsidRDefault="004A06CE" w:rsidP="002E655D">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Adatok rendszerezett gyűjteménye alkot egy adatbázist. Ez lehet bármi egy egyszerű bevásárlólistától kezdve egy </w:t>
      </w:r>
      <w:r w:rsidR="002E655D">
        <w:rPr>
          <w:rFonts w:ascii="Times New Roman" w:hAnsi="Times New Roman" w:cs="Times New Roman"/>
          <w:sz w:val="24"/>
          <w:szCs w:val="24"/>
        </w:rPr>
        <w:t xml:space="preserve">hotelszoba-foglaló alkalmazásban kezelt rengeteg információig. Ezen adatok létrehozása, elérése és feldolgozása érdekében szükség van valamilyen adatbázis kezelő eszközre. Erre a célra tökéletesen megfelel a </w:t>
      </w:r>
      <w:proofErr w:type="spellStart"/>
      <w:r w:rsidR="002E655D">
        <w:rPr>
          <w:rFonts w:ascii="Times New Roman" w:hAnsi="Times New Roman" w:cs="Times New Roman"/>
          <w:sz w:val="24"/>
          <w:szCs w:val="24"/>
        </w:rPr>
        <w:t>MySQL</w:t>
      </w:r>
      <w:proofErr w:type="spellEnd"/>
      <w:r w:rsidR="002E655D">
        <w:rPr>
          <w:rFonts w:ascii="Times New Roman" w:hAnsi="Times New Roman" w:cs="Times New Roman"/>
          <w:sz w:val="24"/>
          <w:szCs w:val="24"/>
        </w:rPr>
        <w:t>.</w:t>
      </w:r>
    </w:p>
    <w:p w14:paraId="386E6311" w14:textId="64FE272E" w:rsidR="00901CAC" w:rsidRDefault="002E655D" w:rsidP="002E655D">
      <w:pPr>
        <w:spacing w:after="320"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egy relációs adatbázis kezelő rendszer</w:t>
      </w:r>
      <w:r w:rsidR="00901CAC">
        <w:rPr>
          <w:rFonts w:ascii="Times New Roman" w:hAnsi="Times New Roman" w:cs="Times New Roman"/>
          <w:sz w:val="24"/>
          <w:szCs w:val="24"/>
        </w:rPr>
        <w:t xml:space="preserve">. Az adatokat külön táblákban tárolja. Megszabhatjuk, hogy a különböző táblák milyen kapcsolatban álljanak egymással. Különböző megszorításokat helyezhetünk egy tábla oszlopaira, mint például azt, hogy nem lehet üres, vagy egy oszlopban adott érték csak egyszer szerepelhet. Az adatbázis betartattja ezeket a szabályokat, és garantálja, hogy nem lesz benne olyan adat, ami megszegné. </w:t>
      </w:r>
      <w:r w:rsidR="00E73DF9">
        <w:rPr>
          <w:rFonts w:ascii="Times New Roman" w:hAnsi="Times New Roman" w:cs="Times New Roman"/>
          <w:sz w:val="24"/>
          <w:szCs w:val="24"/>
        </w:rPr>
        <w:t>Az adatbázis eléréséhez strukturált lekérdezőnyelvet (</w:t>
      </w:r>
      <w:proofErr w:type="spellStart"/>
      <w:r w:rsidR="00E73DF9">
        <w:rPr>
          <w:rFonts w:ascii="Times New Roman" w:hAnsi="Times New Roman" w:cs="Times New Roman"/>
          <w:sz w:val="24"/>
          <w:szCs w:val="24"/>
        </w:rPr>
        <w:t>Structured</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Query</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Language</w:t>
      </w:r>
      <w:proofErr w:type="spellEnd"/>
      <w:r w:rsidR="00E73DF9">
        <w:rPr>
          <w:rFonts w:ascii="Times New Roman" w:hAnsi="Times New Roman" w:cs="Times New Roman"/>
          <w:sz w:val="24"/>
          <w:szCs w:val="24"/>
        </w:rPr>
        <w:t xml:space="preserve"> vagy SQL) használhatunk, mely a legelterjedtebb nyelv ilyen célokra.</w:t>
      </w:r>
    </w:p>
    <w:p w14:paraId="6C03DC67" w14:textId="1A537306" w:rsidR="00E73DF9" w:rsidRDefault="002343BC" w:rsidP="002E655D">
      <w:pPr>
        <w:spacing w:after="320" w:line="360" w:lineRule="auto"/>
        <w:ind w:firstLine="851"/>
        <w:rPr>
          <w:rFonts w:ascii="Times New Roman" w:hAnsi="Times New Roman" w:cs="Times New Roman"/>
          <w:sz w:val="24"/>
          <w:szCs w:val="24"/>
        </w:rPr>
      </w:pPr>
      <w:r>
        <w:rPr>
          <w:rFonts w:ascii="Times New Roman" w:hAnsi="Times New Roman" w:cs="Times New Roman"/>
          <w:sz w:val="24"/>
          <w:szCs w:val="24"/>
        </w:rPr>
        <w:t>Azért választottam, mert s</w:t>
      </w:r>
      <w:r w:rsidR="00E73DF9">
        <w:rPr>
          <w:rFonts w:ascii="Times New Roman" w:hAnsi="Times New Roman" w:cs="Times New Roman"/>
          <w:sz w:val="24"/>
          <w:szCs w:val="24"/>
        </w:rPr>
        <w:t xml:space="preserve">ebessége, megbízhatósága, skálázhatósága és könnyen kezelhetősége miatt számos feladatra használható kisebb alkalmazásoktól kezdve összetett nagyvállalati rendszerekig. </w:t>
      </w:r>
      <w:r w:rsidR="00E620FA">
        <w:rPr>
          <w:rFonts w:ascii="Times New Roman" w:hAnsi="Times New Roman" w:cs="Times New Roman"/>
          <w:sz w:val="24"/>
          <w:szCs w:val="24"/>
        </w:rPr>
        <w:t>Továbbá</w:t>
      </w:r>
      <w:r>
        <w:rPr>
          <w:rFonts w:ascii="Times New Roman" w:hAnsi="Times New Roman" w:cs="Times New Roman"/>
          <w:sz w:val="24"/>
          <w:szCs w:val="24"/>
        </w:rPr>
        <w:t xml:space="preserve"> </w:t>
      </w:r>
      <w:r w:rsidR="003B04A7">
        <w:rPr>
          <w:rFonts w:ascii="Times New Roman" w:hAnsi="Times New Roman" w:cs="Times New Roman"/>
          <w:sz w:val="24"/>
          <w:szCs w:val="24"/>
        </w:rPr>
        <w:t xml:space="preserve">már </w:t>
      </w:r>
      <w:r>
        <w:rPr>
          <w:rFonts w:ascii="Times New Roman" w:hAnsi="Times New Roman" w:cs="Times New Roman"/>
          <w:sz w:val="24"/>
          <w:szCs w:val="24"/>
        </w:rPr>
        <w:t>k</w:t>
      </w:r>
      <w:r w:rsidR="00E73DF9">
        <w:rPr>
          <w:rFonts w:ascii="Times New Roman" w:hAnsi="Times New Roman" w:cs="Times New Roman"/>
          <w:sz w:val="24"/>
          <w:szCs w:val="24"/>
        </w:rPr>
        <w:t>özel 30 éve jelen van, így rengeteg segédanyag található hozzá.</w:t>
      </w:r>
    </w:p>
    <w:p w14:paraId="67158840" w14:textId="77777777" w:rsidR="00252CC1" w:rsidRPr="00F95A55" w:rsidRDefault="00252CC1" w:rsidP="00252CC1">
      <w:pPr>
        <w:pStyle w:val="Cmsor2"/>
        <w:spacing w:before="0" w:after="320" w:line="360" w:lineRule="auto"/>
        <w:ind w:left="578" w:hanging="578"/>
      </w:pPr>
      <w:bookmarkStart w:id="5" w:name="_Toc165246402"/>
      <w:proofErr w:type="spellStart"/>
      <w:r w:rsidRPr="00F95A55">
        <w:t>IntelliJ</w:t>
      </w:r>
      <w:proofErr w:type="spellEnd"/>
      <w:r w:rsidRPr="00F95A55">
        <w:t xml:space="preserve"> IDEA</w:t>
      </w:r>
      <w:bookmarkEnd w:id="5"/>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w:t>
      </w:r>
      <w:r w:rsidR="00365CC9">
        <w:rPr>
          <w:rFonts w:ascii="Times New Roman" w:hAnsi="Times New Roman" w:cs="Times New Roman"/>
          <w:sz w:val="24"/>
          <w:szCs w:val="24"/>
        </w:rPr>
        <w:lastRenderedPageBreak/>
        <w:t>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5FAAD03F"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6" w:name="_Toc165246403"/>
      <w:r w:rsidRPr="00E26BA0">
        <w:t xml:space="preserve">Spring </w:t>
      </w:r>
      <w:proofErr w:type="spellStart"/>
      <w:r w:rsidRPr="00E26BA0">
        <w:t>Core</w:t>
      </w:r>
      <w:bookmarkEnd w:id="6"/>
      <w:proofErr w:type="spellEnd"/>
    </w:p>
    <w:p w14:paraId="2C083C99" w14:textId="5C9C16AF"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w:t>
      </w:r>
      <w:r>
        <w:rPr>
          <w:rFonts w:ascii="Times New Roman" w:hAnsi="Times New Roman" w:cs="Times New Roman"/>
          <w:sz w:val="24"/>
          <w:szCs w:val="24"/>
        </w:rPr>
        <w:lastRenderedPageBreak/>
        <w:t>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246404"/>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246405"/>
      <w:proofErr w:type="spellStart"/>
      <w:r w:rsidRPr="008016F8">
        <w:rPr>
          <w:b w:val="0"/>
          <w:bCs w:val="0"/>
        </w:rPr>
        <w:t>ApplicationContext</w:t>
      </w:r>
      <w:bookmarkEnd w:id="8"/>
      <w:proofErr w:type="spellEnd"/>
    </w:p>
    <w:p w14:paraId="512DD76A" w14:textId="2C6030C6" w:rsidR="00C963E5" w:rsidRDefault="00B0589A"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246406"/>
      <w:r w:rsidRPr="008016F8">
        <w:rPr>
          <w:b w:val="0"/>
          <w:bCs w:val="0"/>
        </w:rPr>
        <w:t>Függőség Befecskendezés</w:t>
      </w:r>
      <w:bookmarkEnd w:id="9"/>
    </w:p>
    <w:p w14:paraId="2E4D23FD" w14:textId="2B088677" w:rsidR="00C60FC6" w:rsidRDefault="006933D9"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7455C1CD"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A316E7">
      <w:pPr>
        <w:spacing w:after="320" w:line="360" w:lineRule="auto"/>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246407"/>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246408"/>
      <w:r w:rsidRPr="008016F8">
        <w:rPr>
          <w:b w:val="0"/>
          <w:bCs w:val="0"/>
        </w:rPr>
        <w:t>ORM</w:t>
      </w:r>
      <w:bookmarkEnd w:id="11"/>
    </w:p>
    <w:p w14:paraId="52DAB715" w14:textId="1CC2D9AC"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246409"/>
      <w:r w:rsidRPr="008016F8">
        <w:rPr>
          <w:b w:val="0"/>
          <w:bCs w:val="0"/>
        </w:rPr>
        <w:t>JPA</w:t>
      </w:r>
      <w:bookmarkEnd w:id="12"/>
    </w:p>
    <w:p w14:paraId="32051795" w14:textId="5C905C6F"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246410"/>
      <w:proofErr w:type="spellStart"/>
      <w:r w:rsidRPr="008016F8">
        <w:rPr>
          <w:b w:val="0"/>
          <w:bCs w:val="0"/>
        </w:rPr>
        <w:t>Hibernate</w:t>
      </w:r>
      <w:bookmarkEnd w:id="13"/>
      <w:proofErr w:type="spellEnd"/>
    </w:p>
    <w:p w14:paraId="22CE99FD" w14:textId="65CB9D55"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lastRenderedPageBreak/>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246411"/>
      <w:r w:rsidRPr="008016F8">
        <w:rPr>
          <w:b w:val="0"/>
          <w:bCs w:val="0"/>
        </w:rPr>
        <w:t>Entitások</w:t>
      </w:r>
      <w:bookmarkEnd w:id="14"/>
    </w:p>
    <w:p w14:paraId="78BECA6E" w14:textId="12006775"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246412"/>
      <w:r w:rsidRPr="008016F8">
        <w:rPr>
          <w:b w:val="0"/>
          <w:bCs w:val="0"/>
        </w:rPr>
        <w:t>Relációk</w:t>
      </w:r>
      <w:bookmarkEnd w:id="15"/>
    </w:p>
    <w:p w14:paraId="5822CC35" w14:textId="45C006CC"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xml:space="preserve">- és </w:t>
      </w:r>
      <w:proofErr w:type="spellStart"/>
      <w:r w:rsidR="00EF248A">
        <w:rPr>
          <w:rFonts w:ascii="Times New Roman" w:hAnsi="Times New Roman" w:cs="Times New Roman"/>
          <w:sz w:val="24"/>
          <w:szCs w:val="24"/>
        </w:rPr>
        <w:t>kétirányú</w:t>
      </w:r>
      <w:proofErr w:type="spellEnd"/>
      <w:r w:rsidR="00EF248A">
        <w:rPr>
          <w:rFonts w:ascii="Times New Roman" w:hAnsi="Times New Roman" w:cs="Times New Roman"/>
          <w:sz w:val="24"/>
          <w:szCs w:val="24"/>
        </w:rPr>
        <w:t xml:space="preserve">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246413"/>
      <w:r w:rsidRPr="008016F8">
        <w:rPr>
          <w:b w:val="0"/>
          <w:bCs w:val="0"/>
        </w:rPr>
        <w:t>@OneToOne</w:t>
      </w:r>
      <w:bookmarkEnd w:id="16"/>
    </w:p>
    <w:p w14:paraId="04278B2A" w14:textId="6CB750A5"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w:t>
      </w:r>
      <w:r w:rsidR="00672773">
        <w:rPr>
          <w:rFonts w:ascii="Times New Roman" w:hAnsi="Times New Roman" w:cs="Times New Roman"/>
          <w:sz w:val="24"/>
          <w:szCs w:val="24"/>
        </w:rPr>
        <w:lastRenderedPageBreak/>
        <w:t>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246414"/>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246415"/>
      <w:r w:rsidRPr="008016F8">
        <w:rPr>
          <w:b w:val="0"/>
          <w:bCs w:val="0"/>
        </w:rPr>
        <w:t>@ManyToMany</w:t>
      </w:r>
      <w:bookmarkEnd w:id="18"/>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246416"/>
      <w:r w:rsidRPr="008016F8">
        <w:rPr>
          <w:b w:val="0"/>
          <w:bCs w:val="0"/>
        </w:rPr>
        <w:t>Spring Data</w:t>
      </w:r>
      <w:bookmarkEnd w:id="19"/>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246417"/>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246418"/>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24850776"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246419"/>
      <w:proofErr w:type="spellStart"/>
      <w:r>
        <w:rPr>
          <w:b w:val="0"/>
          <w:bCs w:val="0"/>
        </w:rPr>
        <w:t>DispatcherServlet</w:t>
      </w:r>
      <w:bookmarkEnd w:id="22"/>
      <w:proofErr w:type="spellEnd"/>
    </w:p>
    <w:p w14:paraId="57EDD04F" w14:textId="347F2EE1" w:rsidR="00FF5EA8" w:rsidRDefault="00274DDA" w:rsidP="00CC5FCA">
      <w:pPr>
        <w:spacing w:after="320" w:line="360" w:lineRule="auto"/>
        <w:ind w:firstLine="578"/>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r w:rsidRPr="00965463">
                              <w:rPr>
                                <w:rFonts w:ascii="Courier New" w:eastAsia="Times New Roman" w:hAnsi="Courier New" w:cs="Courier New"/>
                                <w:i w:val="0"/>
                                <w:iCs w:val="0"/>
                                <w:color w:val="auto"/>
                                <w:kern w:val="0"/>
                                <w:lang w:eastAsia="hu-HU"/>
                                <w14:ligatures w14:val="none"/>
                              </w:rPr>
                              <w:t>DispatcherServlet</w:t>
                            </w:r>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r w:rsidRPr="00965463">
                        <w:rPr>
                          <w:rFonts w:ascii="Courier New" w:eastAsia="Times New Roman" w:hAnsi="Courier New" w:cs="Courier New"/>
                          <w:i w:val="0"/>
                          <w:iCs w:val="0"/>
                          <w:color w:val="auto"/>
                          <w:kern w:val="0"/>
                          <w:lang w:eastAsia="hu-HU"/>
                          <w14:ligatures w14:val="none"/>
                        </w:rPr>
                        <w:t>DispatcherServlet</w:t>
                      </w:r>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246420"/>
      <w:r w:rsidRPr="008016F8">
        <w:t xml:space="preserve">Spring </w:t>
      </w:r>
      <w:proofErr w:type="spellStart"/>
      <w:r w:rsidRPr="008016F8">
        <w:t>Security</w:t>
      </w:r>
      <w:bookmarkEnd w:id="23"/>
      <w:proofErr w:type="spellEnd"/>
    </w:p>
    <w:p w14:paraId="3216B892" w14:textId="651A1866" w:rsidR="00BA1DBD" w:rsidRDefault="00BA1DBD" w:rsidP="005D409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246421"/>
      <w:r>
        <w:lastRenderedPageBreak/>
        <w:t>Spring Boot</w:t>
      </w:r>
      <w:bookmarkEnd w:id="24"/>
    </w:p>
    <w:p w14:paraId="0A28B7EA" w14:textId="58C815DA"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246422"/>
      <w:proofErr w:type="spellStart"/>
      <w:r>
        <w:t>Thymeleaf</w:t>
      </w:r>
      <w:bookmarkEnd w:id="25"/>
      <w:proofErr w:type="spellEnd"/>
    </w:p>
    <w:p w14:paraId="096A500A" w14:textId="3999D2F0" w:rsidR="00E64980" w:rsidRDefault="003054E8" w:rsidP="002E7162">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246423"/>
      <w:proofErr w:type="spellStart"/>
      <w:r>
        <w:lastRenderedPageBreak/>
        <w:t>Bootstrap</w:t>
      </w:r>
      <w:bookmarkEnd w:id="26"/>
      <w:proofErr w:type="spellEnd"/>
    </w:p>
    <w:p w14:paraId="10DDBF9D" w14:textId="2F5A6512" w:rsidR="00993CF2" w:rsidRDefault="00993CF2" w:rsidP="00A2344A">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-mezők, táblák és még sok 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246424"/>
      <w:r>
        <w:t>Docker</w:t>
      </w:r>
      <w:bookmarkEnd w:id="27"/>
    </w:p>
    <w:p w14:paraId="514EED9C" w14:textId="527D1DF4" w:rsidR="000D235A" w:rsidRDefault="000D235A"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Valószínűleg voltunk már olyan helyzetben, hogy a megírt kódunk tökéletesen működött a saját gépünkön, de egy másik eszközön nem sikerült lefuttatni. Ennek oka leggyakrabban az, hogy </w:t>
      </w:r>
      <w:r w:rsidR="0018483C">
        <w:rPr>
          <w:rFonts w:ascii="Times New Roman" w:hAnsi="Times New Roman" w:cs="Times New Roman"/>
          <w:sz w:val="24"/>
          <w:szCs w:val="24"/>
        </w:rPr>
        <w:t>eltér a két környezet, amiben az alkalmazás fut. Ilyen problémák lehetnek például eltérő Java verziók</w:t>
      </w:r>
      <w:r w:rsidR="003F2DD3">
        <w:rPr>
          <w:rFonts w:ascii="Times New Roman" w:hAnsi="Times New Roman" w:cs="Times New Roman"/>
          <w:sz w:val="24"/>
          <w:szCs w:val="24"/>
        </w:rPr>
        <w:t>, hiányzó függőségek</w:t>
      </w:r>
      <w:r w:rsidR="0018483C">
        <w:rPr>
          <w:rFonts w:ascii="Times New Roman" w:hAnsi="Times New Roman" w:cs="Times New Roman"/>
          <w:sz w:val="24"/>
          <w:szCs w:val="24"/>
        </w:rPr>
        <w:t xml:space="preserve"> vagy hibás beállítások.</w:t>
      </w:r>
    </w:p>
    <w:p w14:paraId="47BC533D" w14:textId="77777777" w:rsidR="00925163" w:rsidRDefault="0018483C"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probléma áthidalására számos megoldás született. Az első megközelítés olyan konfiguráció kezelő eszközök voltak</w:t>
      </w:r>
      <w:r w:rsidR="00E604AB">
        <w:rPr>
          <w:rFonts w:ascii="Times New Roman" w:hAnsi="Times New Roman" w:cs="Times New Roman"/>
          <w:sz w:val="24"/>
          <w:szCs w:val="24"/>
        </w:rPr>
        <w:t>,</w:t>
      </w:r>
      <w:r>
        <w:rPr>
          <w:rFonts w:ascii="Times New Roman" w:hAnsi="Times New Roman" w:cs="Times New Roman"/>
          <w:sz w:val="24"/>
          <w:szCs w:val="24"/>
        </w:rPr>
        <w:t xml:space="preserve"> mint például az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Puppet</w:t>
      </w:r>
      <w:proofErr w:type="spellEnd"/>
      <w:r>
        <w:rPr>
          <w:rFonts w:ascii="Times New Roman" w:hAnsi="Times New Roman" w:cs="Times New Roman"/>
          <w:sz w:val="24"/>
          <w:szCs w:val="24"/>
        </w:rPr>
        <w:t xml:space="preserve">. </w:t>
      </w:r>
      <w:r w:rsidR="00E604AB">
        <w:rPr>
          <w:rFonts w:ascii="Times New Roman" w:hAnsi="Times New Roman" w:cs="Times New Roman"/>
          <w:sz w:val="24"/>
          <w:szCs w:val="24"/>
        </w:rPr>
        <w:t xml:space="preserve">Ilyen eszközökkel fejlesztők az alkalmazáshoz különböző </w:t>
      </w:r>
      <w:proofErr w:type="spellStart"/>
      <w:r w:rsidR="00E604AB">
        <w:rPr>
          <w:rFonts w:ascii="Times New Roman" w:hAnsi="Times New Roman" w:cs="Times New Roman"/>
          <w:sz w:val="24"/>
          <w:szCs w:val="24"/>
        </w:rPr>
        <w:t>szkripteket</w:t>
      </w:r>
      <w:proofErr w:type="spellEnd"/>
      <w:r w:rsidR="00E604AB">
        <w:rPr>
          <w:rFonts w:ascii="Times New Roman" w:hAnsi="Times New Roman" w:cs="Times New Roman"/>
          <w:sz w:val="24"/>
          <w:szCs w:val="24"/>
        </w:rPr>
        <w:t xml:space="preserve"> írtak, amelyek feladata többek között különböző függőségek telepítése, fájlok kezelése és hálózati kapcsolatok kezelése.</w:t>
      </w:r>
      <w:r w:rsidR="00781494">
        <w:rPr>
          <w:rFonts w:ascii="Times New Roman" w:hAnsi="Times New Roman" w:cs="Times New Roman"/>
          <w:sz w:val="24"/>
          <w:szCs w:val="24"/>
        </w:rPr>
        <w:t xml:space="preserve"> Viszont megírásuk rengeteg időt vesz el a fejlesztőktől. </w:t>
      </w:r>
    </w:p>
    <w:p w14:paraId="55DAD6DC" w14:textId="7EB2D678" w:rsidR="00B12235" w:rsidRDefault="009D4818" w:rsidP="0051563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Egy másik megközelítés a virtuális gépek használata</w:t>
      </w:r>
      <w:r w:rsidR="00925163">
        <w:rPr>
          <w:rFonts w:ascii="Times New Roman" w:hAnsi="Times New Roman" w:cs="Times New Roman"/>
          <w:sz w:val="24"/>
          <w:szCs w:val="24"/>
        </w:rPr>
        <w:t>. Egy virtuális gép egy olyan számítógépes program, amely egy valódi számítógép működését szimulálja.</w:t>
      </w:r>
      <w:r w:rsidR="00C870C2">
        <w:rPr>
          <w:rFonts w:ascii="Times New Roman" w:hAnsi="Times New Roman" w:cs="Times New Roman"/>
          <w:sz w:val="24"/>
          <w:szCs w:val="24"/>
        </w:rPr>
        <w:t xml:space="preserve"> Egy számítógépen több virtuális gépet is futtathatunk, melyek különböző erőforrásait egy </w:t>
      </w:r>
      <w:proofErr w:type="spellStart"/>
      <w:r w:rsidR="00C870C2">
        <w:rPr>
          <w:rFonts w:ascii="Times New Roman" w:hAnsi="Times New Roman" w:cs="Times New Roman"/>
          <w:sz w:val="24"/>
          <w:szCs w:val="24"/>
        </w:rPr>
        <w:t>Hypervisor</w:t>
      </w:r>
      <w:proofErr w:type="spellEnd"/>
      <w:r w:rsidR="00C870C2">
        <w:rPr>
          <w:rFonts w:ascii="Times New Roman" w:hAnsi="Times New Roman" w:cs="Times New Roman"/>
          <w:sz w:val="24"/>
          <w:szCs w:val="24"/>
        </w:rPr>
        <w:t xml:space="preserve"> kezeli. Egy virtuális gép magába foglal mindent</w:t>
      </w:r>
      <w:r w:rsidR="000A773B">
        <w:rPr>
          <w:rFonts w:ascii="Times New Roman" w:hAnsi="Times New Roman" w:cs="Times New Roman"/>
          <w:sz w:val="24"/>
          <w:szCs w:val="24"/>
        </w:rPr>
        <w:t>,</w:t>
      </w:r>
      <w:r w:rsidR="00C870C2">
        <w:rPr>
          <w:rFonts w:ascii="Times New Roman" w:hAnsi="Times New Roman" w:cs="Times New Roman"/>
          <w:sz w:val="24"/>
          <w:szCs w:val="24"/>
        </w:rPr>
        <w:t xml:space="preserve"> ami az alkalmazás</w:t>
      </w:r>
      <w:r w:rsidR="00007908">
        <w:rPr>
          <w:rFonts w:ascii="Times New Roman" w:hAnsi="Times New Roman" w:cs="Times New Roman"/>
          <w:sz w:val="24"/>
          <w:szCs w:val="24"/>
        </w:rPr>
        <w:t>ok</w:t>
      </w:r>
      <w:r w:rsidR="00C870C2">
        <w:rPr>
          <w:rFonts w:ascii="Times New Roman" w:hAnsi="Times New Roman" w:cs="Times New Roman"/>
          <w:sz w:val="24"/>
          <w:szCs w:val="24"/>
        </w:rPr>
        <w:t xml:space="preserve"> futtatásához szükséges, beleértve az operációs rendszert, a különböző függőségeket, beállításokat és magát a futtatandó alkalmazást.</w:t>
      </w:r>
      <w:r w:rsidR="00007908">
        <w:rPr>
          <w:rFonts w:ascii="Times New Roman" w:hAnsi="Times New Roman" w:cs="Times New Roman"/>
          <w:sz w:val="24"/>
          <w:szCs w:val="24"/>
        </w:rPr>
        <w:t xml:space="preserve"> Egy virtuális gép képes egyszerre több alkalmazást is futtatni az adott környezetben.</w:t>
      </w:r>
      <w:r w:rsidR="00C870C2">
        <w:rPr>
          <w:rFonts w:ascii="Times New Roman" w:hAnsi="Times New Roman" w:cs="Times New Roman"/>
          <w:sz w:val="24"/>
          <w:szCs w:val="24"/>
        </w:rPr>
        <w:t xml:space="preserve"> </w:t>
      </w:r>
      <w:r w:rsidR="000A773B">
        <w:rPr>
          <w:rFonts w:ascii="Times New Roman" w:hAnsi="Times New Roman" w:cs="Times New Roman"/>
          <w:sz w:val="24"/>
          <w:szCs w:val="24"/>
        </w:rPr>
        <w:t xml:space="preserve">Az így </w:t>
      </w:r>
      <w:r w:rsidR="00007908">
        <w:rPr>
          <w:rFonts w:ascii="Times New Roman" w:hAnsi="Times New Roman" w:cs="Times New Roman"/>
          <w:sz w:val="24"/>
          <w:szCs w:val="24"/>
        </w:rPr>
        <w:t>létrehozott</w:t>
      </w:r>
      <w:r w:rsidR="000A773B">
        <w:rPr>
          <w:rFonts w:ascii="Times New Roman" w:hAnsi="Times New Roman" w:cs="Times New Roman"/>
          <w:sz w:val="24"/>
          <w:szCs w:val="24"/>
        </w:rPr>
        <w:t xml:space="preserve"> virtuális gép image-t futtathatjuk más gépeken, vagy kihelyezhetjük egy szerverre az alkalmazás egyszerű futtatása érdekében. </w:t>
      </w:r>
      <w:r w:rsidR="00B12235">
        <w:rPr>
          <w:rFonts w:ascii="Times New Roman" w:hAnsi="Times New Roman" w:cs="Times New Roman"/>
          <w:sz w:val="24"/>
          <w:szCs w:val="24"/>
        </w:rPr>
        <w:t xml:space="preserve">Viszont a fő előnye egyben a legnagyobb hátránya is. Az ilyen image-ek kihelyezésével teljes operációs rendszereket is kihelyezünk szerverünkre, amely sok alkalmazás esetén már jelentős mennyiségű </w:t>
      </w:r>
      <w:proofErr w:type="spellStart"/>
      <w:r w:rsidR="00B12235">
        <w:rPr>
          <w:rFonts w:ascii="Times New Roman" w:hAnsi="Times New Roman" w:cs="Times New Roman"/>
          <w:sz w:val="24"/>
          <w:szCs w:val="24"/>
        </w:rPr>
        <w:t>tárhelyet</w:t>
      </w:r>
      <w:proofErr w:type="spellEnd"/>
      <w:r w:rsidR="00B12235">
        <w:rPr>
          <w:rFonts w:ascii="Times New Roman" w:hAnsi="Times New Roman" w:cs="Times New Roman"/>
          <w:sz w:val="24"/>
          <w:szCs w:val="24"/>
        </w:rPr>
        <w:t xml:space="preserve"> is elfoglalhat. Ráadásul a fejlesztőknek a virtuális gép elkészítésével is sok időt kell eltölteniük.</w:t>
      </w:r>
    </w:p>
    <w:p w14:paraId="74198F0A" w14:textId="77777777" w:rsidR="003A659A" w:rsidRDefault="004E4689" w:rsidP="005B26E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Végül elérkeztünk a konténerekhez.</w:t>
      </w:r>
      <w:r w:rsidR="00E95F7F">
        <w:rPr>
          <w:rFonts w:ascii="Times New Roman" w:hAnsi="Times New Roman" w:cs="Times New Roman"/>
          <w:sz w:val="24"/>
          <w:szCs w:val="24"/>
        </w:rPr>
        <w:t xml:space="preserve"> Ma már számos program közül választhatunk konténerek kezelésére. Ezek közül a legelterjedtebb a Docker.</w:t>
      </w:r>
      <w:r>
        <w:rPr>
          <w:rFonts w:ascii="Times New Roman" w:hAnsi="Times New Roman" w:cs="Times New Roman"/>
          <w:sz w:val="24"/>
          <w:szCs w:val="24"/>
        </w:rPr>
        <w:t xml:space="preserve"> Míg a virtuális gépek egy teljesen önálló gépet szimulálnak, amik nem is tudnak az őket futtató rendszerről, addig a</w:t>
      </w:r>
      <w:r w:rsidR="008C2F42">
        <w:rPr>
          <w:rFonts w:ascii="Times New Roman" w:hAnsi="Times New Roman" w:cs="Times New Roman"/>
          <w:sz w:val="24"/>
          <w:szCs w:val="24"/>
        </w:rPr>
        <w:t xml:space="preserve"> konténerekre tekinthetünk úgy, mint egy gépen futó alkalmazásokra. Konténereknek megszabhatjuk, hogy gépünk mely erőforrásaihoz és milyen módon férhetnek hozzá</w:t>
      </w:r>
      <w:r>
        <w:rPr>
          <w:rFonts w:ascii="Times New Roman" w:hAnsi="Times New Roman" w:cs="Times New Roman"/>
          <w:sz w:val="24"/>
          <w:szCs w:val="24"/>
        </w:rPr>
        <w:t xml:space="preserve">. </w:t>
      </w:r>
      <w:r w:rsidR="00007908">
        <w:rPr>
          <w:rFonts w:ascii="Times New Roman" w:hAnsi="Times New Roman" w:cs="Times New Roman"/>
          <w:sz w:val="24"/>
          <w:szCs w:val="24"/>
        </w:rPr>
        <w:t>Egy konténer tartalma</w:t>
      </w:r>
      <w:r w:rsidR="009728B1">
        <w:rPr>
          <w:rFonts w:ascii="Times New Roman" w:hAnsi="Times New Roman" w:cs="Times New Roman"/>
          <w:sz w:val="24"/>
          <w:szCs w:val="24"/>
        </w:rPr>
        <w:t>z egy futtatandó alkalmazást</w:t>
      </w:r>
      <w:r w:rsidR="00CE2E29">
        <w:rPr>
          <w:rFonts w:ascii="Times New Roman" w:hAnsi="Times New Roman" w:cs="Times New Roman"/>
          <w:sz w:val="24"/>
          <w:szCs w:val="24"/>
        </w:rPr>
        <w:t>,</w:t>
      </w:r>
      <w:r w:rsidR="009728B1">
        <w:rPr>
          <w:rFonts w:ascii="Times New Roman" w:hAnsi="Times New Roman" w:cs="Times New Roman"/>
          <w:sz w:val="24"/>
          <w:szCs w:val="24"/>
        </w:rPr>
        <w:t xml:space="preserve"> valamint a hozzá szükséges függőségeket, fájlokat, beállításokat</w:t>
      </w:r>
      <w:r w:rsidR="00CE2E29">
        <w:rPr>
          <w:rFonts w:ascii="Times New Roman" w:hAnsi="Times New Roman" w:cs="Times New Roman"/>
          <w:sz w:val="24"/>
          <w:szCs w:val="24"/>
        </w:rPr>
        <w:t xml:space="preserve">. </w:t>
      </w:r>
    </w:p>
    <w:p w14:paraId="43FA0A57" w14:textId="2A5CC10E" w:rsidR="003A659A" w:rsidRDefault="003A659A" w:rsidP="003A659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w:t>
      </w:r>
    </w:p>
    <w:p w14:paraId="4F102BDD" w14:textId="0C5757DB" w:rsidR="005B26EC" w:rsidRDefault="00CE2E29" w:rsidP="003A659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Docker image-ek utasításokat tartalmaznak </w:t>
      </w:r>
      <w:r w:rsidR="008C2F42">
        <w:rPr>
          <w:rFonts w:ascii="Times New Roman" w:hAnsi="Times New Roman" w:cs="Times New Roman"/>
          <w:sz w:val="24"/>
          <w:szCs w:val="24"/>
        </w:rPr>
        <w:t>egy</w:t>
      </w:r>
      <w:r>
        <w:rPr>
          <w:rFonts w:ascii="Times New Roman" w:hAnsi="Times New Roman" w:cs="Times New Roman"/>
          <w:sz w:val="24"/>
          <w:szCs w:val="24"/>
        </w:rPr>
        <w:t xml:space="preserve"> konténer létrehozásához. Általában egy image felhasznál más </w:t>
      </w:r>
      <w:proofErr w:type="spellStart"/>
      <w:r>
        <w:rPr>
          <w:rFonts w:ascii="Times New Roman" w:hAnsi="Times New Roman" w:cs="Times New Roman"/>
          <w:sz w:val="24"/>
          <w:szCs w:val="24"/>
        </w:rPr>
        <w:t>iamge-eket</w:t>
      </w:r>
      <w:proofErr w:type="spellEnd"/>
      <w:r>
        <w:rPr>
          <w:rFonts w:ascii="Times New Roman" w:hAnsi="Times New Roman" w:cs="Times New Roman"/>
          <w:sz w:val="24"/>
          <w:szCs w:val="24"/>
        </w:rPr>
        <w:t xml:space="preserve"> is saját feladatuk ellátásához. Például alkalmazásomban felhasználtam az </w:t>
      </w:r>
      <w:r w:rsidRPr="00CE2E29">
        <w:rPr>
          <w:rFonts w:ascii="Courier New" w:eastAsia="Times New Roman" w:hAnsi="Courier New" w:cs="Courier New"/>
          <w:kern w:val="0"/>
          <w:sz w:val="24"/>
          <w:szCs w:val="24"/>
          <w:lang w:eastAsia="hu-HU"/>
          <w14:ligatures w14:val="none"/>
        </w:rPr>
        <w:t>eclipse-temurin:17-jdk-alpine</w:t>
      </w:r>
      <w:r>
        <w:rPr>
          <w:rFonts w:ascii="Times New Roman" w:hAnsi="Times New Roman" w:cs="Times New Roman"/>
          <w:sz w:val="24"/>
          <w:szCs w:val="24"/>
        </w:rPr>
        <w:t xml:space="preserve"> image-t az alkalmazás futtatásához.</w:t>
      </w:r>
      <w:r w:rsidR="000A0CD1">
        <w:rPr>
          <w:rFonts w:ascii="Times New Roman" w:hAnsi="Times New Roman" w:cs="Times New Roman"/>
          <w:sz w:val="24"/>
          <w:szCs w:val="24"/>
        </w:rPr>
        <w:t xml:space="preserve"> A különböző image-ek előállítás</w:t>
      </w:r>
      <w:r w:rsidR="00E95F7F">
        <w:rPr>
          <w:rFonts w:ascii="Times New Roman" w:hAnsi="Times New Roman" w:cs="Times New Roman"/>
          <w:sz w:val="24"/>
          <w:szCs w:val="24"/>
        </w:rPr>
        <w:t>ához és futtatásához szükséges lépéseket</w:t>
      </w:r>
      <w:r w:rsidR="000A0CD1">
        <w:rPr>
          <w:rFonts w:ascii="Times New Roman" w:hAnsi="Times New Roman" w:cs="Times New Roman"/>
          <w:sz w:val="24"/>
          <w:szCs w:val="24"/>
        </w:rPr>
        <w:t xml:space="preserve"> a </w:t>
      </w:r>
      <w:r w:rsidR="000A0CD1" w:rsidRPr="000A0CD1">
        <w:rPr>
          <w:rFonts w:ascii="Courier New" w:eastAsia="Times New Roman" w:hAnsi="Courier New" w:cs="Courier New"/>
          <w:kern w:val="0"/>
          <w:sz w:val="24"/>
          <w:szCs w:val="24"/>
          <w:lang w:eastAsia="hu-HU"/>
          <w14:ligatures w14:val="none"/>
        </w:rPr>
        <w:t>Dockerfile</w:t>
      </w:r>
      <w:r w:rsidR="000A0CD1">
        <w:rPr>
          <w:rFonts w:ascii="Times New Roman" w:hAnsi="Times New Roman" w:cs="Times New Roman"/>
          <w:sz w:val="24"/>
          <w:szCs w:val="24"/>
        </w:rPr>
        <w:t>-ban egyszerű utasításokkal adhatjuk meg, így nem kell a fejlesztőknek bonyolult konfigurációs fájlokat kezelnie.</w:t>
      </w:r>
      <w:r w:rsidR="00E95F7F">
        <w:rPr>
          <w:rFonts w:ascii="Times New Roman" w:hAnsi="Times New Roman" w:cs="Times New Roman"/>
          <w:sz w:val="24"/>
          <w:szCs w:val="24"/>
        </w:rPr>
        <w:t xml:space="preserve"> Egy image futtatásával egy konténert hozunk létre. </w:t>
      </w:r>
      <w:r w:rsidR="003A659A">
        <w:rPr>
          <w:rFonts w:ascii="Times New Roman" w:hAnsi="Times New Roman" w:cs="Times New Roman"/>
          <w:sz w:val="24"/>
          <w:szCs w:val="24"/>
        </w:rPr>
        <w:t xml:space="preserve">A </w:t>
      </w:r>
      <w:r w:rsidR="003A659A" w:rsidRPr="003A659A">
        <w:rPr>
          <w:rFonts w:ascii="Courier New" w:eastAsia="Times New Roman" w:hAnsi="Courier New" w:cs="Courier New"/>
          <w:kern w:val="0"/>
          <w:sz w:val="24"/>
          <w:szCs w:val="24"/>
          <w:lang w:eastAsia="hu-HU"/>
          <w14:ligatures w14:val="none"/>
        </w:rPr>
        <w:t>Dockerfile</w:t>
      </w:r>
      <w:r w:rsidR="003A659A">
        <w:rPr>
          <w:rFonts w:ascii="Times New Roman" w:hAnsi="Times New Roman" w:cs="Times New Roman"/>
          <w:sz w:val="24"/>
          <w:szCs w:val="24"/>
        </w:rPr>
        <w:t xml:space="preserve"> minden utasítása az elkészült image egy </w:t>
      </w:r>
      <w:proofErr w:type="spellStart"/>
      <w:r w:rsidR="003A659A">
        <w:rPr>
          <w:rFonts w:ascii="Times New Roman" w:hAnsi="Times New Roman" w:cs="Times New Roman"/>
          <w:sz w:val="24"/>
          <w:szCs w:val="24"/>
        </w:rPr>
        <w:t>rétege</w:t>
      </w:r>
      <w:proofErr w:type="spellEnd"/>
      <w:r w:rsidR="003A659A">
        <w:rPr>
          <w:rFonts w:ascii="Times New Roman" w:hAnsi="Times New Roman" w:cs="Times New Roman"/>
          <w:sz w:val="24"/>
          <w:szCs w:val="24"/>
        </w:rPr>
        <w:t xml:space="preserve"> lesz. </w:t>
      </w:r>
      <w:r w:rsidR="003A659A">
        <w:rPr>
          <w:rFonts w:ascii="Times New Roman" w:hAnsi="Times New Roman" w:cs="Times New Roman"/>
          <w:sz w:val="24"/>
          <w:szCs w:val="24"/>
        </w:rPr>
        <w:t xml:space="preserve">Amennyiben a </w:t>
      </w:r>
      <w:proofErr w:type="spellStart"/>
      <w:r w:rsidR="003A659A" w:rsidRPr="003A659A">
        <w:rPr>
          <w:rFonts w:ascii="Courier New" w:eastAsia="Times New Roman" w:hAnsi="Courier New" w:cs="Courier New"/>
          <w:kern w:val="0"/>
          <w:sz w:val="24"/>
          <w:szCs w:val="24"/>
          <w:lang w:eastAsia="hu-HU"/>
          <w14:ligatures w14:val="none"/>
        </w:rPr>
        <w:t>docker</w:t>
      </w:r>
      <w:proofErr w:type="spellEnd"/>
      <w:r w:rsidR="003A659A" w:rsidRPr="003A659A">
        <w:rPr>
          <w:rFonts w:ascii="Courier New" w:eastAsia="Times New Roman" w:hAnsi="Courier New" w:cs="Courier New"/>
          <w:kern w:val="0"/>
          <w:sz w:val="24"/>
          <w:szCs w:val="24"/>
          <w:lang w:eastAsia="hu-HU"/>
          <w14:ligatures w14:val="none"/>
        </w:rPr>
        <w:t xml:space="preserve"> </w:t>
      </w:r>
      <w:proofErr w:type="spellStart"/>
      <w:r w:rsidR="003A659A" w:rsidRPr="003A659A">
        <w:rPr>
          <w:rFonts w:ascii="Courier New" w:eastAsia="Times New Roman" w:hAnsi="Courier New" w:cs="Courier New"/>
          <w:kern w:val="0"/>
          <w:sz w:val="24"/>
          <w:szCs w:val="24"/>
          <w:lang w:eastAsia="hu-HU"/>
          <w14:ligatures w14:val="none"/>
        </w:rPr>
        <w:t>build</w:t>
      </w:r>
      <w:proofErr w:type="spellEnd"/>
      <w:r w:rsidR="003A659A" w:rsidRPr="003A659A">
        <w:rPr>
          <w:rFonts w:ascii="Courier New" w:eastAsia="Times New Roman" w:hAnsi="Courier New" w:cs="Courier New"/>
          <w:kern w:val="0"/>
          <w:sz w:val="24"/>
          <w:szCs w:val="24"/>
          <w:lang w:eastAsia="hu-HU"/>
          <w14:ligatures w14:val="none"/>
        </w:rPr>
        <w:t xml:space="preserve"> </w:t>
      </w:r>
      <w:r w:rsidR="003A659A">
        <w:rPr>
          <w:rFonts w:ascii="Times New Roman" w:hAnsi="Times New Roman" w:cs="Times New Roman"/>
          <w:sz w:val="24"/>
          <w:szCs w:val="24"/>
        </w:rPr>
        <w:t xml:space="preserve">paranccsal felépítünk egy </w:t>
      </w:r>
      <w:proofErr w:type="spellStart"/>
      <w:r w:rsidR="003A659A">
        <w:rPr>
          <w:rFonts w:ascii="Times New Roman" w:hAnsi="Times New Roman" w:cs="Times New Roman"/>
          <w:sz w:val="24"/>
          <w:szCs w:val="24"/>
        </w:rPr>
        <w:t>iamge</w:t>
      </w:r>
      <w:proofErr w:type="spellEnd"/>
      <w:r w:rsidR="003A659A">
        <w:rPr>
          <w:rFonts w:ascii="Times New Roman" w:hAnsi="Times New Roman" w:cs="Times New Roman"/>
          <w:sz w:val="24"/>
          <w:szCs w:val="24"/>
        </w:rPr>
        <w:t xml:space="preserve">-t, ezután </w:t>
      </w:r>
      <w:r w:rsidR="00907302">
        <w:rPr>
          <w:rFonts w:ascii="Times New Roman" w:hAnsi="Times New Roman" w:cs="Times New Roman"/>
          <w:sz w:val="24"/>
          <w:szCs w:val="24"/>
        </w:rPr>
        <w:t xml:space="preserve">valamilyen felhasznált fájlt, vagy csak a </w:t>
      </w:r>
      <w:r w:rsidR="00907302" w:rsidRPr="00907302">
        <w:rPr>
          <w:rFonts w:ascii="Courier New" w:eastAsia="Times New Roman" w:hAnsi="Courier New" w:cs="Courier New"/>
          <w:kern w:val="0"/>
          <w:sz w:val="24"/>
          <w:szCs w:val="24"/>
          <w:lang w:eastAsia="hu-HU"/>
          <w14:ligatures w14:val="none"/>
        </w:rPr>
        <w:t>Dockerfile</w:t>
      </w:r>
      <w:r w:rsidR="00907302">
        <w:rPr>
          <w:rFonts w:ascii="Times New Roman" w:hAnsi="Times New Roman" w:cs="Times New Roman"/>
          <w:sz w:val="24"/>
          <w:szCs w:val="24"/>
        </w:rPr>
        <w:t xml:space="preserve"> egy sorát</w:t>
      </w:r>
      <w:r w:rsidR="003A659A">
        <w:rPr>
          <w:rFonts w:ascii="Times New Roman" w:hAnsi="Times New Roman" w:cs="Times New Roman"/>
          <w:sz w:val="24"/>
          <w:szCs w:val="24"/>
        </w:rPr>
        <w:t xml:space="preserve"> megváltoztat</w:t>
      </w:r>
      <w:r w:rsidR="00907302">
        <w:rPr>
          <w:rFonts w:ascii="Times New Roman" w:hAnsi="Times New Roman" w:cs="Times New Roman"/>
          <w:sz w:val="24"/>
          <w:szCs w:val="24"/>
        </w:rPr>
        <w:t>juk</w:t>
      </w:r>
      <w:r w:rsidR="003A659A">
        <w:rPr>
          <w:rFonts w:ascii="Times New Roman" w:hAnsi="Times New Roman" w:cs="Times New Roman"/>
          <w:sz w:val="24"/>
          <w:szCs w:val="24"/>
        </w:rPr>
        <w:t xml:space="preserve">, majd újra felépíjük, akkor csak a megváltozott rétegtől kezdődően hajtja végre az utasításokat. </w:t>
      </w:r>
      <w:r w:rsidR="00E95F7F">
        <w:rPr>
          <w:rFonts w:ascii="Times New Roman" w:hAnsi="Times New Roman" w:cs="Times New Roman"/>
          <w:sz w:val="24"/>
          <w:szCs w:val="24"/>
        </w:rPr>
        <w:t>A futtatással mega</w:t>
      </w:r>
      <w:r w:rsidR="005B26EC">
        <w:rPr>
          <w:rFonts w:ascii="Times New Roman" w:hAnsi="Times New Roman" w:cs="Times New Roman"/>
          <w:sz w:val="24"/>
          <w:szCs w:val="24"/>
        </w:rPr>
        <w:t>d</w:t>
      </w:r>
      <w:r w:rsidR="00E95F7F">
        <w:rPr>
          <w:rFonts w:ascii="Times New Roman" w:hAnsi="Times New Roman" w:cs="Times New Roman"/>
          <w:sz w:val="24"/>
          <w:szCs w:val="24"/>
        </w:rPr>
        <w:t>hatunk további beállításokat a konténerünk számára.</w:t>
      </w:r>
      <w:r w:rsidR="005B26EC">
        <w:rPr>
          <w:rFonts w:ascii="Times New Roman" w:hAnsi="Times New Roman" w:cs="Times New Roman"/>
          <w:sz w:val="24"/>
          <w:szCs w:val="24"/>
        </w:rPr>
        <w:t xml:space="preserve"> </w:t>
      </w:r>
      <w:r w:rsidR="00907302">
        <w:rPr>
          <w:rFonts w:ascii="Times New Roman" w:hAnsi="Times New Roman" w:cs="Times New Roman"/>
          <w:sz w:val="24"/>
          <w:szCs w:val="24"/>
        </w:rPr>
        <w:t>Fontos</w:t>
      </w:r>
      <w:r w:rsidR="005B26EC">
        <w:rPr>
          <w:rFonts w:ascii="Times New Roman" w:hAnsi="Times New Roman" w:cs="Times New Roman"/>
          <w:sz w:val="24"/>
          <w:szCs w:val="24"/>
        </w:rPr>
        <w:t xml:space="preserve"> megjegyezni, hogy amikor leállítunk egy konténert, azzal annak minden tárolt adata </w:t>
      </w:r>
      <w:proofErr w:type="spellStart"/>
      <w:r w:rsidR="005B26EC">
        <w:rPr>
          <w:rFonts w:ascii="Times New Roman" w:hAnsi="Times New Roman" w:cs="Times New Roman"/>
          <w:sz w:val="24"/>
          <w:szCs w:val="24"/>
        </w:rPr>
        <w:t>elveszlik</w:t>
      </w:r>
      <w:proofErr w:type="spellEnd"/>
      <w:r w:rsidR="005B26EC">
        <w:rPr>
          <w:rFonts w:ascii="Times New Roman" w:hAnsi="Times New Roman" w:cs="Times New Roman"/>
          <w:sz w:val="24"/>
          <w:szCs w:val="24"/>
        </w:rPr>
        <w:t xml:space="preserve"> hacsak nem tároljuk el külön </w:t>
      </w:r>
      <w:proofErr w:type="spellStart"/>
      <w:r w:rsidR="005B26EC">
        <w:rPr>
          <w:rFonts w:ascii="Times New Roman" w:hAnsi="Times New Roman" w:cs="Times New Roman"/>
          <w:sz w:val="24"/>
          <w:szCs w:val="24"/>
        </w:rPr>
        <w:t>volume</w:t>
      </w:r>
      <w:proofErr w:type="spellEnd"/>
      <w:r w:rsidR="005B26EC">
        <w:rPr>
          <w:rFonts w:ascii="Times New Roman" w:hAnsi="Times New Roman" w:cs="Times New Roman"/>
          <w:sz w:val="24"/>
          <w:szCs w:val="24"/>
        </w:rPr>
        <w:t xml:space="preserve">-okon vagy a saját fájlrendszerünkben. A Docker </w:t>
      </w:r>
      <w:proofErr w:type="spellStart"/>
      <w:r w:rsidR="005B26EC">
        <w:rPr>
          <w:rFonts w:ascii="Times New Roman" w:hAnsi="Times New Roman" w:cs="Times New Roman"/>
          <w:sz w:val="24"/>
          <w:szCs w:val="24"/>
        </w:rPr>
        <w:t>Compose</w:t>
      </w:r>
      <w:proofErr w:type="spellEnd"/>
      <w:r w:rsidR="005B26EC">
        <w:rPr>
          <w:rFonts w:ascii="Times New Roman" w:hAnsi="Times New Roman" w:cs="Times New Roman"/>
          <w:sz w:val="24"/>
          <w:szCs w:val="24"/>
        </w:rPr>
        <w:t xml:space="preserve"> eszköz segítségével több konténer együttműködéséből álló alkalmazásokat hozhatunk létre.</w:t>
      </w:r>
    </w:p>
    <w:p w14:paraId="7AF191FF" w14:textId="5B00E2EB" w:rsidR="00607090" w:rsidRDefault="00607090" w:rsidP="00607090">
      <w:pPr>
        <w:pStyle w:val="Cmsor2"/>
        <w:spacing w:before="0" w:after="320" w:line="360" w:lineRule="auto"/>
      </w:pPr>
      <w:bookmarkStart w:id="28" w:name="_Toc165246425"/>
      <w:r>
        <w:t>Lombok</w:t>
      </w:r>
      <w:bookmarkEnd w:id="28"/>
    </w:p>
    <w:p w14:paraId="1D4BA448"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A Lombok célja, hogy csökkentse az ilyen jellegű kódismétlést azáltal, hogy különböző annotációkat nyújt, melyekkel automatikusan legenerálhatjuk azokat. Például a @Data 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246426"/>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246427"/>
      <w:r>
        <w:t>Felhasználói fiók kezelése</w:t>
      </w:r>
      <w:bookmarkEnd w:id="30"/>
    </w:p>
    <w:p w14:paraId="02DECA06" w14:textId="30F600B8" w:rsidR="00F2324C" w:rsidRDefault="00F6628A"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246428"/>
      <w:r>
        <w:t xml:space="preserve">Szobák </w:t>
      </w:r>
      <w:r w:rsidR="00585CA7">
        <w:t>keresése</w:t>
      </w:r>
      <w:bookmarkEnd w:id="31"/>
    </w:p>
    <w:p w14:paraId="11681E98" w14:textId="2EFBA82C" w:rsidR="00C92499" w:rsidRDefault="00585CA7"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 xml:space="preserve">Megadhatjuk, hogy hány darab </w:t>
      </w:r>
      <w:proofErr w:type="spellStart"/>
      <w:r w:rsidR="00377C09">
        <w:rPr>
          <w:rFonts w:ascii="Times New Roman" w:hAnsi="Times New Roman" w:cs="Times New Roman"/>
          <w:sz w:val="24"/>
          <w:szCs w:val="24"/>
        </w:rPr>
        <w:t>egy</w:t>
      </w:r>
      <w:r w:rsidR="008220BD">
        <w:rPr>
          <w:rFonts w:ascii="Times New Roman" w:hAnsi="Times New Roman" w:cs="Times New Roman"/>
          <w:sz w:val="24"/>
          <w:szCs w:val="24"/>
        </w:rPr>
        <w:t>fő</w:t>
      </w:r>
      <w:r w:rsidR="00377C09">
        <w:rPr>
          <w:rFonts w:ascii="Times New Roman" w:hAnsi="Times New Roman" w:cs="Times New Roman"/>
          <w:sz w:val="24"/>
          <w:szCs w:val="24"/>
        </w:rPr>
        <w:t>s</w:t>
      </w:r>
      <w:proofErr w:type="spellEnd"/>
      <w:r w:rsidR="00377C09">
        <w:rPr>
          <w:rFonts w:ascii="Times New Roman" w:hAnsi="Times New Roman" w:cs="Times New Roman"/>
          <w:sz w:val="24"/>
          <w:szCs w:val="24"/>
        </w:rPr>
        <w:t xml:space="preserve">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w:t>
      </w:r>
      <w:r w:rsidR="00260B9F">
        <w:rPr>
          <w:rFonts w:ascii="Times New Roman" w:hAnsi="Times New Roman" w:cs="Times New Roman"/>
          <w:sz w:val="24"/>
          <w:szCs w:val="24"/>
        </w:rPr>
        <w:lastRenderedPageBreak/>
        <w:t>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246429"/>
      <w:r>
        <w:t>Szobák lefoglalása</w:t>
      </w:r>
      <w:bookmarkEnd w:id="32"/>
    </w:p>
    <w:p w14:paraId="3F8B066E" w14:textId="6A09BBDB" w:rsidR="00FB30F9" w:rsidRDefault="009950CF"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w:t>
      </w:r>
      <w:r>
        <w:rPr>
          <w:rFonts w:ascii="Times New Roman" w:hAnsi="Times New Roman" w:cs="Times New Roman"/>
          <w:sz w:val="24"/>
          <w:szCs w:val="24"/>
        </w:rPr>
        <w:lastRenderedPageBreak/>
        <w:t>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290B7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ben. A felhasználók szállodába érkezéskor a recepción ezt a kódot felmutatva tudnak 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246430"/>
      <w:r>
        <w:t>Foglalások kezelése</w:t>
      </w:r>
      <w:bookmarkEnd w:id="33"/>
    </w:p>
    <w:p w14:paraId="7581A70A" w14:textId="1EEE503D" w:rsidR="00E22F5D" w:rsidRDefault="00E22F5D"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246431"/>
      <w:r>
        <w:lastRenderedPageBreak/>
        <w:t>Szállodák értékelése</w:t>
      </w:r>
      <w:bookmarkEnd w:id="34"/>
    </w:p>
    <w:p w14:paraId="4C110BB0" w14:textId="163355B9" w:rsidR="00741010" w:rsidRDefault="00741010" w:rsidP="009B20F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246432"/>
      <w:r>
        <w:t>Az</w:t>
      </w:r>
      <w:r w:rsidR="00596337">
        <w:t xml:space="preserve"> adminisztrátor</w:t>
      </w:r>
      <w:r>
        <w:t xml:space="preserve"> felület</w:t>
      </w:r>
      <w:bookmarkEnd w:id="35"/>
    </w:p>
    <w:p w14:paraId="11DE6694" w14:textId="17CFEF67" w:rsidR="004578BF" w:rsidRDefault="004578BF"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246433"/>
      <w:r>
        <w:t>Navigációs menü</w:t>
      </w:r>
      <w:r w:rsidR="006C7A1D">
        <w:t>k</w:t>
      </w:r>
      <w:bookmarkEnd w:id="36"/>
    </w:p>
    <w:p w14:paraId="2474F4EA" w14:textId="403A0A9A" w:rsidR="005A4345" w:rsidRDefault="00596337" w:rsidP="00DD3BE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a bejelentkezés és 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246434"/>
      <w:r>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246435"/>
      <w:r>
        <w:t>Monolitikus</w:t>
      </w:r>
      <w:r w:rsidR="007240F6" w:rsidRPr="007240F6">
        <w:t xml:space="preserve"> architektúra</w:t>
      </w:r>
      <w:bookmarkEnd w:id="38"/>
    </w:p>
    <w:p w14:paraId="5C1C57C5" w14:textId="5AF4EA43" w:rsidR="00703487" w:rsidRDefault="00994F8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w:t>
      </w:r>
      <w:r w:rsidR="00703487">
        <w:rPr>
          <w:rFonts w:ascii="Times New Roman" w:hAnsi="Times New Roman" w:cs="Times New Roman"/>
          <w:sz w:val="24"/>
          <w:szCs w:val="24"/>
        </w:rPr>
        <w:lastRenderedPageBreak/>
        <w:t>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246436"/>
      <w:r w:rsidRPr="007240F6">
        <w:t>Többrétegű architektúra</w:t>
      </w:r>
      <w:bookmarkEnd w:id="39"/>
    </w:p>
    <w:p w14:paraId="7164B6D7" w14:textId="77D31E90" w:rsidR="00056F77" w:rsidRDefault="00824AB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0D77A0">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w:t>
      </w:r>
      <w:r w:rsidR="00656162">
        <w:rPr>
          <w:rFonts w:ascii="Times New Roman" w:hAnsi="Times New Roman" w:cs="Times New Roman"/>
          <w:sz w:val="24"/>
          <w:szCs w:val="24"/>
        </w:rPr>
        <w:lastRenderedPageBreak/>
        <w:t xml:space="preserve">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AC05C3">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246437"/>
      <w:r>
        <w:t>Adat</w:t>
      </w:r>
      <w:r w:rsidR="00BA12E0">
        <w:t>elérés</w:t>
      </w:r>
      <w:r w:rsidR="00A358A6" w:rsidRPr="00A358A6">
        <w:t xml:space="preserve"> réteg</w:t>
      </w:r>
      <w:bookmarkEnd w:id="40"/>
    </w:p>
    <w:p w14:paraId="5E041A14" w14:textId="58584AD8" w:rsidR="00424305" w:rsidRDefault="00424305" w:rsidP="00424305">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246438"/>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C4659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0D337D">
      <w:pPr>
        <w:spacing w:after="320" w:line="360" w:lineRule="auto"/>
        <w:ind w:firstLine="576"/>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sidRPr="004F13CA">
                              <w:rPr>
                                <w:rFonts w:ascii="Times New Roman" w:hAnsi="Times New Roman" w:cs="Times New Roman"/>
                                <w:i w:val="0"/>
                                <w:iCs w:val="0"/>
                                <w:color w:val="auto"/>
                              </w:rPr>
                              <w:t>join table</w:t>
                            </w:r>
                            <w:r>
                              <w:rPr>
                                <w:rFonts w:ascii="Times New Roman" w:hAnsi="Times New Roman" w:cs="Times New Roman"/>
                                <w:i w:val="0"/>
                                <w:iCs w:val="0"/>
                                <w:color w:val="auto"/>
                              </w:rPr>
                              <w:t xml:space="preserve"> kapcsolálsi mód definiálása a User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sidRPr="004F13CA">
                        <w:rPr>
                          <w:rFonts w:ascii="Times New Roman" w:hAnsi="Times New Roman" w:cs="Times New Roman"/>
                          <w:i w:val="0"/>
                          <w:iCs w:val="0"/>
                          <w:color w:val="auto"/>
                        </w:rPr>
                        <w:t>join table</w:t>
                      </w:r>
                      <w:r>
                        <w:rPr>
                          <w:rFonts w:ascii="Times New Roman" w:hAnsi="Times New Roman" w:cs="Times New Roman"/>
                          <w:i w:val="0"/>
                          <w:iCs w:val="0"/>
                          <w:color w:val="auto"/>
                        </w:rPr>
                        <w:t xml:space="preserve"> kapcsolálsi mód definiálása a User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0D337D">
      <w:pPr>
        <w:spacing w:after="320" w:line="360" w:lineRule="auto"/>
        <w:ind w:firstLine="576"/>
        <w:jc w:val="both"/>
        <w:rPr>
          <w:rFonts w:ascii="Times New Roman" w:hAnsi="Times New Roman" w:cs="Times New Roman"/>
          <w:sz w:val="24"/>
          <w:szCs w:val="24"/>
        </w:rPr>
      </w:pPr>
    </w:p>
    <w:p w14:paraId="541A2532" w14:textId="2763673E" w:rsidR="00AF6714" w:rsidRDefault="00AF6714"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w:t>
      </w:r>
      <w:r w:rsidR="005B16F1">
        <w:rPr>
          <w:rFonts w:ascii="Times New Roman" w:hAnsi="Times New Roman" w:cs="Times New Roman"/>
          <w:sz w:val="24"/>
          <w:szCs w:val="24"/>
        </w:rPr>
        <w:lastRenderedPageBreak/>
        <w:t>értékeléseit. Ez azért van</w:t>
      </w:r>
      <w:r w:rsidR="0049361D">
        <w:rPr>
          <w:rFonts w:ascii="Times New Roman" w:hAnsi="Times New Roman" w:cs="Times New Roman"/>
          <w:sz w:val="24"/>
          <w:szCs w:val="24"/>
        </w:rPr>
        <w:t xml:space="preserve">, mert </w:t>
      </w:r>
      <w:proofErr w:type="spellStart"/>
      <w:r w:rsidR="0049361D">
        <w:rPr>
          <w:rFonts w:ascii="Times New Roman" w:hAnsi="Times New Roman" w:cs="Times New Roman"/>
          <w:sz w:val="24"/>
          <w:szCs w:val="24"/>
        </w:rPr>
        <w:t>két</w:t>
      </w:r>
      <w:r w:rsidR="005B16F1">
        <w:rPr>
          <w:rFonts w:ascii="Times New Roman" w:hAnsi="Times New Roman" w:cs="Times New Roman"/>
          <w:sz w:val="24"/>
          <w:szCs w:val="24"/>
        </w:rPr>
        <w:t>irányú</w:t>
      </w:r>
      <w:proofErr w:type="spellEnd"/>
      <w:r w:rsidR="005B16F1">
        <w:rPr>
          <w:rFonts w:ascii="Times New Roman" w:hAnsi="Times New Roman" w:cs="Times New Roman"/>
          <w:sz w:val="24"/>
          <w:szCs w:val="24"/>
        </w:rPr>
        <w:t xml:space="preserve">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F41A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38635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A802B2">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246439"/>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C3332E">
      <w:pPr>
        <w:spacing w:after="320" w:line="360" w:lineRule="auto"/>
        <w:ind w:firstLine="576"/>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RoomRepository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RoomRepository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246440"/>
      <w:r>
        <w:t xml:space="preserve">Üzleti logika </w:t>
      </w:r>
      <w:r w:rsidR="00AC05C3">
        <w:t>réteg</w:t>
      </w:r>
      <w:bookmarkEnd w:id="43"/>
    </w:p>
    <w:p w14:paraId="7F42BFD4" w14:textId="5DB05588" w:rsidR="008809F7" w:rsidRDefault="008809F7" w:rsidP="008809F7">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246441"/>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DA2C2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w:t>
      </w:r>
      <w:r>
        <w:rPr>
          <w:rFonts w:ascii="Times New Roman" w:hAnsi="Times New Roman" w:cs="Times New Roman"/>
          <w:sz w:val="24"/>
          <w:szCs w:val="24"/>
        </w:rPr>
        <w:lastRenderedPageBreak/>
        <w:t xml:space="preserve">adatátviteli 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246442"/>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246443"/>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58510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246444"/>
      <w:r>
        <w:rPr>
          <w:b w:val="0"/>
          <w:bCs w:val="0"/>
        </w:rPr>
        <w:lastRenderedPageBreak/>
        <w:t>Service osztályok</w:t>
      </w:r>
      <w:bookmarkEnd w:id="47"/>
    </w:p>
    <w:p w14:paraId="00995157" w14:textId="5A8AAA35" w:rsidR="00A535F5" w:rsidRDefault="0003134B"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246445"/>
      <w:r>
        <w:rPr>
          <w:b w:val="0"/>
          <w:bCs w:val="0"/>
        </w:rPr>
        <w:t>Képek kezelése</w:t>
      </w:r>
      <w:bookmarkEnd w:id="48"/>
    </w:p>
    <w:p w14:paraId="1E5D39A6" w14:textId="1D7AD06D" w:rsidR="00787089" w:rsidRDefault="00787089"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246446"/>
      <w:r w:rsidRPr="00117359">
        <w:rPr>
          <w:b w:val="0"/>
          <w:bCs w:val="0"/>
        </w:rPr>
        <w:t>E</w:t>
      </w:r>
      <w:r w:rsidR="00354721">
        <w:rPr>
          <w:b w:val="0"/>
          <w:bCs w:val="0"/>
        </w:rPr>
        <w:t>-</w:t>
      </w:r>
      <w:r w:rsidRPr="00117359">
        <w:rPr>
          <w:b w:val="0"/>
          <w:bCs w:val="0"/>
        </w:rPr>
        <w:t>mail</w:t>
      </w:r>
      <w:bookmarkEnd w:id="49"/>
    </w:p>
    <w:p w14:paraId="3FE94B72" w14:textId="3DD670E6" w:rsidR="00D202D5" w:rsidRDefault="007856ED" w:rsidP="007D6F3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a Google SMTP szerverén keresztül küldjük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246447"/>
      <w:r>
        <w:t>Felhasználói felület réte</w:t>
      </w:r>
      <w:r w:rsidR="00AC05C3">
        <w:t>g</w:t>
      </w:r>
      <w:bookmarkEnd w:id="50"/>
    </w:p>
    <w:p w14:paraId="3C6469C9" w14:textId="04C56672" w:rsidR="0093716C" w:rsidRDefault="009E6D1C" w:rsidP="00A54C9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246448"/>
      <w:r>
        <w:rPr>
          <w:b w:val="0"/>
          <w:bCs w:val="0"/>
        </w:rPr>
        <w:t>@Controller osztályok</w:t>
      </w:r>
      <w:bookmarkEnd w:id="51"/>
    </w:p>
    <w:p w14:paraId="4C1D4430" w14:textId="666B6AB2" w:rsidR="00D10897" w:rsidRDefault="004F5AE6" w:rsidP="00D1089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246449"/>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619E">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SecurityFilterChain Bean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W8Gg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r>
                        <w:rPr>
                          <w:rFonts w:ascii="Times New Roman" w:hAnsi="Times New Roman" w:cs="Times New Roman"/>
                          <w:i w:val="0"/>
                          <w:iCs w:val="0"/>
                          <w:color w:val="auto"/>
                        </w:rPr>
                        <w:t>SecurityFilterChain Bean</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0BE462D8">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246450"/>
      <w:r>
        <w:rPr>
          <w:b w:val="0"/>
          <w:bCs w:val="0"/>
        </w:rPr>
        <w:t>i18n</w:t>
      </w:r>
      <w:bookmarkEnd w:id="53"/>
    </w:p>
    <w:p w14:paraId="7301C5F8" w14:textId="148A41CF" w:rsidR="00ED3EF6" w:rsidRDefault="00413946" w:rsidP="00ED3EF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246451"/>
      <w:r>
        <w:lastRenderedPageBreak/>
        <w:t>Unit t</w:t>
      </w:r>
      <w:r w:rsidR="00D53F05" w:rsidRPr="00D53F05">
        <w:t>esztelés</w:t>
      </w:r>
      <w:bookmarkEnd w:id="54"/>
    </w:p>
    <w:p w14:paraId="7F4839D3" w14:textId="5DC88942" w:rsidR="00E57E37" w:rsidRDefault="00613D62"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410D95">
        <w:rPr>
          <w:rFonts w:ascii="Times New Roman" w:hAnsi="Times New Roman" w:cs="Times New Roman"/>
          <w:color w:val="C00000"/>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133800">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246452"/>
      <w:proofErr w:type="spellStart"/>
      <w:r>
        <w:t>Persistence</w:t>
      </w:r>
      <w:proofErr w:type="spellEnd"/>
      <w:r>
        <w:t xml:space="preserve"> modul tesztelése</w:t>
      </w:r>
      <w:bookmarkEnd w:id="55"/>
    </w:p>
    <w:p w14:paraId="7011C4A9" w14:textId="04E46E08" w:rsidR="00812119" w:rsidRDefault="00812119"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 xml:space="preserve">-be. A valódi adatbázisunk helyett alapértelmezésben egy memóriában tárolt adatbázist fog használni. Erre az H2 adatbázist </w:t>
      </w:r>
      <w:r w:rsidR="00473750">
        <w:rPr>
          <w:rFonts w:ascii="Times New Roman" w:hAnsi="Times New Roman" w:cs="Times New Roman"/>
          <w:sz w:val="24"/>
          <w:szCs w:val="24"/>
        </w:rPr>
        <w:lastRenderedPageBreak/>
        <w:t>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246453"/>
      <w:r>
        <w:t>Service modul tesztelése</w:t>
      </w:r>
      <w:bookmarkEnd w:id="56"/>
    </w:p>
    <w:p w14:paraId="0A734A6F" w14:textId="4D892B9A" w:rsidR="00CE6A52" w:rsidRDefault="007A71CD" w:rsidP="00D52B6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D52B6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246454"/>
      <w:proofErr w:type="spellStart"/>
      <w:r>
        <w:t>Presentation</w:t>
      </w:r>
      <w:proofErr w:type="spellEnd"/>
      <w:r w:rsidR="00773AA0">
        <w:t xml:space="preserve"> modul tesztelése</w:t>
      </w:r>
      <w:bookmarkEnd w:id="57"/>
    </w:p>
    <w:p w14:paraId="6620C3F7" w14:textId="38166340"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w:t>
      </w:r>
      <w:r>
        <w:rPr>
          <w:rFonts w:ascii="Times New Roman" w:hAnsi="Times New Roman" w:cs="Times New Roman"/>
          <w:sz w:val="24"/>
          <w:szCs w:val="24"/>
        </w:rPr>
        <w:lastRenderedPageBreak/>
        <w:t xml:space="preserve">attribútumokat, a kérést indító felhasználó azonosságát és még sok más paramétert, ami egy valódi kérés része lehet. A kérés 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246455"/>
      <w:proofErr w:type="spellStart"/>
      <w:r>
        <w:t>Jacoco</w:t>
      </w:r>
      <w:bookmarkEnd w:id="58"/>
      <w:proofErr w:type="spellEnd"/>
    </w:p>
    <w:p w14:paraId="40103639" w14:textId="2A91A7BD"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246456"/>
      <w:proofErr w:type="spellStart"/>
      <w:r>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246457"/>
      <w:r>
        <w:t>Dockerfile</w:t>
      </w:r>
      <w:bookmarkEnd w:id="60"/>
    </w:p>
    <w:p w14:paraId="3088DE4D" w14:textId="1291F132"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Dockerfile bemutatása, többlépcsős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fájlok másolása</w:t>
      </w:r>
    </w:p>
    <w:p w14:paraId="454A9CA3" w14:textId="3BACDBA1" w:rsidR="004B651C" w:rsidRDefault="004B651C" w:rsidP="004B651C">
      <w:pPr>
        <w:pStyle w:val="Cmsor2"/>
        <w:spacing w:before="0" w:after="320" w:line="360" w:lineRule="auto"/>
        <w:ind w:left="578" w:hanging="578"/>
      </w:pPr>
      <w:bookmarkStart w:id="61" w:name="_Toc165246458"/>
      <w:r>
        <w:t xml:space="preserve">Docker </w:t>
      </w:r>
      <w:proofErr w:type="spellStart"/>
      <w:r>
        <w:t>compose</w:t>
      </w:r>
      <w:bookmarkEnd w:id="61"/>
      <w:proofErr w:type="spellEnd"/>
    </w:p>
    <w:p w14:paraId="5A67E9D6" w14:textId="18A92C8C" w:rsidR="004B651C" w:rsidRDefault="004B651C" w:rsidP="004B651C">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Docker </w:t>
      </w:r>
      <w:proofErr w:type="spellStart"/>
      <w:r>
        <w:rPr>
          <w:rFonts w:ascii="Times New Roman" w:hAnsi="Times New Roman" w:cs="Times New Roman"/>
          <w:sz w:val="24"/>
          <w:szCs w:val="24"/>
        </w:rPr>
        <w:t>compose</w:t>
      </w:r>
      <w:proofErr w:type="spellEnd"/>
      <w:r>
        <w:rPr>
          <w:rFonts w:ascii="Times New Roman" w:hAnsi="Times New Roman" w:cs="Times New Roman"/>
          <w:sz w:val="24"/>
          <w:szCs w:val="24"/>
        </w:rPr>
        <w:t xml:space="preserve"> fájl bemutatása</w:t>
      </w:r>
      <w:proofErr w:type="gramStart"/>
      <w:r>
        <w:rPr>
          <w:rFonts w:ascii="Times New Roman" w:hAnsi="Times New Roman" w:cs="Times New Roman"/>
          <w:sz w:val="24"/>
          <w:szCs w:val="24"/>
        </w:rPr>
        <w:t>, .</w:t>
      </w:r>
      <w:proofErr w:type="spellStart"/>
      <w:r>
        <w:rPr>
          <w:rFonts w:ascii="Times New Roman" w:hAnsi="Times New Roman" w:cs="Times New Roman"/>
          <w:sz w:val="24"/>
          <w:szCs w:val="24"/>
        </w:rPr>
        <w:t>env</w:t>
      </w:r>
      <w:proofErr w:type="spellEnd"/>
      <w:proofErr w:type="gramEnd"/>
      <w:r>
        <w:rPr>
          <w:rFonts w:ascii="Times New Roman" w:hAnsi="Times New Roman" w:cs="Times New Roman"/>
          <w:sz w:val="24"/>
          <w:szCs w:val="24"/>
        </w:rPr>
        <w:t xml:space="preserve"> fájl kezelése, adatbázis elindítása és csatlakozás, </w:t>
      </w:r>
      <w:proofErr w:type="spellStart"/>
      <w:r>
        <w:rPr>
          <w:rFonts w:ascii="Times New Roman" w:hAnsi="Times New Roman" w:cs="Times New Roman"/>
          <w:sz w:val="24"/>
          <w:szCs w:val="24"/>
        </w:rPr>
        <w:t>volume</w:t>
      </w:r>
      <w:proofErr w:type="spellEnd"/>
      <w:r>
        <w:rPr>
          <w:rFonts w:ascii="Times New Roman" w:hAnsi="Times New Roman" w:cs="Times New Roman"/>
          <w:sz w:val="24"/>
          <w:szCs w:val="24"/>
        </w:rPr>
        <w:t>-ok</w:t>
      </w:r>
    </w:p>
    <w:p w14:paraId="024F1C8A" w14:textId="2D7D4088" w:rsidR="004B651C" w:rsidRDefault="004B651C" w:rsidP="004B651C">
      <w:pPr>
        <w:pStyle w:val="Cmsor1"/>
        <w:spacing w:before="0" w:after="320" w:line="360" w:lineRule="auto"/>
        <w:ind w:left="431" w:hanging="431"/>
      </w:pPr>
      <w:bookmarkStart w:id="62" w:name="_Toc165246459"/>
      <w:r>
        <w:lastRenderedPageBreak/>
        <w:t>Összefoglalás</w:t>
      </w:r>
      <w:bookmarkEnd w:id="62"/>
    </w:p>
    <w:p w14:paraId="6AC9DC7A" w14:textId="0571FB12" w:rsidR="004B651C" w:rsidRDefault="004B651C" w:rsidP="004B651C">
      <w:pPr>
        <w:pStyle w:val="Cmsor1"/>
        <w:spacing w:before="0" w:after="320" w:line="360" w:lineRule="auto"/>
        <w:ind w:left="431" w:hanging="431"/>
      </w:pPr>
      <w:bookmarkStart w:id="63" w:name="_Toc165246460"/>
      <w:r>
        <w:t>Köszönetnyilvánítás</w:t>
      </w:r>
      <w:bookmarkEnd w:id="63"/>
    </w:p>
    <w:p w14:paraId="7F2000DE" w14:textId="2EBF17A7" w:rsidR="004B651C" w:rsidRDefault="004B651C" w:rsidP="004B651C">
      <w:pPr>
        <w:pStyle w:val="Cmsor1"/>
        <w:spacing w:before="0" w:after="320" w:line="360" w:lineRule="auto"/>
        <w:ind w:left="431" w:hanging="431"/>
      </w:pPr>
      <w:bookmarkStart w:id="64" w:name="_Toc165246461"/>
      <w:r>
        <w:t>Irodalomjegyzék</w:t>
      </w:r>
      <w:bookmarkEnd w:id="64"/>
    </w:p>
    <w:p w14:paraId="5DD2E820" w14:textId="77777777" w:rsidR="004B651C" w:rsidRPr="004B651C" w:rsidRDefault="004B651C" w:rsidP="004B651C"/>
    <w:p w14:paraId="1753CF45" w14:textId="46B82F97" w:rsidR="00437034" w:rsidRPr="00A2344A" w:rsidRDefault="00437034" w:rsidP="0084619E">
      <w:pPr>
        <w:pStyle w:val="Cmsor2"/>
        <w:numPr>
          <w:ilvl w:val="0"/>
          <w:numId w:val="0"/>
        </w:numPr>
        <w:spacing w:before="0" w:after="320" w:line="360" w:lineRule="auto"/>
        <w:rPr>
          <w:rFonts w:cs="Times New Roman"/>
          <w:sz w:val="24"/>
          <w:szCs w:val="24"/>
        </w:rPr>
      </w:pPr>
    </w:p>
    <w:sectPr w:rsidR="00437034" w:rsidRPr="00A2344A" w:rsidSect="00AA4EED">
      <w:footerReference w:type="default" r:id="rId19"/>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1380A" w14:textId="77777777" w:rsidR="00AA4EED" w:rsidRDefault="00AA4EED" w:rsidP="00714C64">
      <w:pPr>
        <w:spacing w:after="0" w:line="240" w:lineRule="auto"/>
      </w:pPr>
      <w:r>
        <w:separator/>
      </w:r>
    </w:p>
  </w:endnote>
  <w:endnote w:type="continuationSeparator" w:id="0">
    <w:p w14:paraId="41983C61" w14:textId="77777777" w:rsidR="00AA4EED" w:rsidRDefault="00AA4EED"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5E53B" w14:textId="77777777" w:rsidR="00AA4EED" w:rsidRDefault="00AA4EED" w:rsidP="00714C64">
      <w:pPr>
        <w:spacing w:after="0" w:line="240" w:lineRule="auto"/>
      </w:pPr>
      <w:r>
        <w:separator/>
      </w:r>
    </w:p>
  </w:footnote>
  <w:footnote w:type="continuationSeparator" w:id="0">
    <w:p w14:paraId="29B8FA10" w14:textId="77777777" w:rsidR="00AA4EED" w:rsidRDefault="00AA4EED"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1"/>
  </w:num>
  <w:num w:numId="2" w16cid:durableId="780802616">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0"/>
  </w:num>
  <w:num w:numId="4" w16cid:durableId="1745643135">
    <w:abstractNumId w:val="1"/>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1"/>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4738"/>
    <w:rsid w:val="000056D4"/>
    <w:rsid w:val="00007908"/>
    <w:rsid w:val="00007958"/>
    <w:rsid w:val="0001036E"/>
    <w:rsid w:val="00010E5F"/>
    <w:rsid w:val="00011689"/>
    <w:rsid w:val="00011AAF"/>
    <w:rsid w:val="0002032D"/>
    <w:rsid w:val="000264F3"/>
    <w:rsid w:val="00030C02"/>
    <w:rsid w:val="0003134B"/>
    <w:rsid w:val="00037C53"/>
    <w:rsid w:val="00041EE7"/>
    <w:rsid w:val="00042DF1"/>
    <w:rsid w:val="00047809"/>
    <w:rsid w:val="00056F77"/>
    <w:rsid w:val="00060E42"/>
    <w:rsid w:val="000734BE"/>
    <w:rsid w:val="00080C73"/>
    <w:rsid w:val="0008195D"/>
    <w:rsid w:val="00090661"/>
    <w:rsid w:val="0009307B"/>
    <w:rsid w:val="000A0CD1"/>
    <w:rsid w:val="000A52FD"/>
    <w:rsid w:val="000A6AA8"/>
    <w:rsid w:val="000A6E0A"/>
    <w:rsid w:val="000A773B"/>
    <w:rsid w:val="000B306B"/>
    <w:rsid w:val="000B52B9"/>
    <w:rsid w:val="000B79A3"/>
    <w:rsid w:val="000C212D"/>
    <w:rsid w:val="000C35D1"/>
    <w:rsid w:val="000C60CB"/>
    <w:rsid w:val="000D0A37"/>
    <w:rsid w:val="000D235A"/>
    <w:rsid w:val="000D337D"/>
    <w:rsid w:val="000D3F26"/>
    <w:rsid w:val="000D77A0"/>
    <w:rsid w:val="000E0549"/>
    <w:rsid w:val="000F0941"/>
    <w:rsid w:val="000F4256"/>
    <w:rsid w:val="000F4B6D"/>
    <w:rsid w:val="000F4E67"/>
    <w:rsid w:val="000F63C6"/>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6193"/>
    <w:rsid w:val="001763A6"/>
    <w:rsid w:val="00176C08"/>
    <w:rsid w:val="00181767"/>
    <w:rsid w:val="0018483C"/>
    <w:rsid w:val="001972A0"/>
    <w:rsid w:val="001975CD"/>
    <w:rsid w:val="001A03C3"/>
    <w:rsid w:val="001A08E0"/>
    <w:rsid w:val="001A32B4"/>
    <w:rsid w:val="001B10F9"/>
    <w:rsid w:val="001B13BF"/>
    <w:rsid w:val="001B2495"/>
    <w:rsid w:val="001B7FA1"/>
    <w:rsid w:val="001C294F"/>
    <w:rsid w:val="001C5F1D"/>
    <w:rsid w:val="001C72AA"/>
    <w:rsid w:val="001D31E6"/>
    <w:rsid w:val="001D441D"/>
    <w:rsid w:val="001F0F80"/>
    <w:rsid w:val="001F3048"/>
    <w:rsid w:val="00200D2E"/>
    <w:rsid w:val="00205F71"/>
    <w:rsid w:val="002118B7"/>
    <w:rsid w:val="00212E1E"/>
    <w:rsid w:val="00214EA3"/>
    <w:rsid w:val="00224088"/>
    <w:rsid w:val="00227F71"/>
    <w:rsid w:val="002343BC"/>
    <w:rsid w:val="00240519"/>
    <w:rsid w:val="00246401"/>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A157A"/>
    <w:rsid w:val="002B3710"/>
    <w:rsid w:val="002C2B17"/>
    <w:rsid w:val="002C3B7A"/>
    <w:rsid w:val="002D1353"/>
    <w:rsid w:val="002D4135"/>
    <w:rsid w:val="002E1AD4"/>
    <w:rsid w:val="002E26E9"/>
    <w:rsid w:val="002E655D"/>
    <w:rsid w:val="002E7067"/>
    <w:rsid w:val="002E7162"/>
    <w:rsid w:val="002F7FC3"/>
    <w:rsid w:val="00302A05"/>
    <w:rsid w:val="00304EDA"/>
    <w:rsid w:val="003054E8"/>
    <w:rsid w:val="00306B7F"/>
    <w:rsid w:val="0031369E"/>
    <w:rsid w:val="003165DE"/>
    <w:rsid w:val="003209E0"/>
    <w:rsid w:val="003227E5"/>
    <w:rsid w:val="00324383"/>
    <w:rsid w:val="00326D16"/>
    <w:rsid w:val="00330F4B"/>
    <w:rsid w:val="0033104A"/>
    <w:rsid w:val="0033244A"/>
    <w:rsid w:val="00340B9D"/>
    <w:rsid w:val="00351E3C"/>
    <w:rsid w:val="00354721"/>
    <w:rsid w:val="00362AF5"/>
    <w:rsid w:val="00364923"/>
    <w:rsid w:val="003658F5"/>
    <w:rsid w:val="00365CC9"/>
    <w:rsid w:val="00367A38"/>
    <w:rsid w:val="00371185"/>
    <w:rsid w:val="00377C09"/>
    <w:rsid w:val="003849CF"/>
    <w:rsid w:val="00384C5C"/>
    <w:rsid w:val="00386350"/>
    <w:rsid w:val="00390AE7"/>
    <w:rsid w:val="00392BB1"/>
    <w:rsid w:val="00394A79"/>
    <w:rsid w:val="00394C85"/>
    <w:rsid w:val="003A15F0"/>
    <w:rsid w:val="003A4661"/>
    <w:rsid w:val="003A5B81"/>
    <w:rsid w:val="003A659A"/>
    <w:rsid w:val="003A769B"/>
    <w:rsid w:val="003B04A7"/>
    <w:rsid w:val="003B1A74"/>
    <w:rsid w:val="003B44A3"/>
    <w:rsid w:val="003D3D17"/>
    <w:rsid w:val="003D475C"/>
    <w:rsid w:val="003D4D3D"/>
    <w:rsid w:val="003E6614"/>
    <w:rsid w:val="003E70BA"/>
    <w:rsid w:val="003F2DD3"/>
    <w:rsid w:val="003F65A8"/>
    <w:rsid w:val="0040106B"/>
    <w:rsid w:val="004024A6"/>
    <w:rsid w:val="004035B6"/>
    <w:rsid w:val="00410D95"/>
    <w:rsid w:val="0041146D"/>
    <w:rsid w:val="00412EC4"/>
    <w:rsid w:val="00413946"/>
    <w:rsid w:val="00416408"/>
    <w:rsid w:val="004202BA"/>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78BF"/>
    <w:rsid w:val="004607FB"/>
    <w:rsid w:val="00460A14"/>
    <w:rsid w:val="00461E5E"/>
    <w:rsid w:val="004718A0"/>
    <w:rsid w:val="00471C90"/>
    <w:rsid w:val="00473750"/>
    <w:rsid w:val="00476272"/>
    <w:rsid w:val="00477AF8"/>
    <w:rsid w:val="00480E28"/>
    <w:rsid w:val="0049361D"/>
    <w:rsid w:val="004942D8"/>
    <w:rsid w:val="00496D7F"/>
    <w:rsid w:val="004A06CE"/>
    <w:rsid w:val="004A1288"/>
    <w:rsid w:val="004A1C5E"/>
    <w:rsid w:val="004A59B2"/>
    <w:rsid w:val="004A6576"/>
    <w:rsid w:val="004A75D7"/>
    <w:rsid w:val="004B152A"/>
    <w:rsid w:val="004B3C45"/>
    <w:rsid w:val="004B4003"/>
    <w:rsid w:val="004B651C"/>
    <w:rsid w:val="004B6B79"/>
    <w:rsid w:val="004B7312"/>
    <w:rsid w:val="004C0F87"/>
    <w:rsid w:val="004C5715"/>
    <w:rsid w:val="004D43DE"/>
    <w:rsid w:val="004E0F84"/>
    <w:rsid w:val="004E34DE"/>
    <w:rsid w:val="004E4689"/>
    <w:rsid w:val="004F13CA"/>
    <w:rsid w:val="004F4B92"/>
    <w:rsid w:val="004F5AE6"/>
    <w:rsid w:val="004F6FA0"/>
    <w:rsid w:val="0050161E"/>
    <w:rsid w:val="0050274D"/>
    <w:rsid w:val="00515637"/>
    <w:rsid w:val="0051653B"/>
    <w:rsid w:val="00526742"/>
    <w:rsid w:val="00526C36"/>
    <w:rsid w:val="00530256"/>
    <w:rsid w:val="00530ACB"/>
    <w:rsid w:val="00540D32"/>
    <w:rsid w:val="0055680C"/>
    <w:rsid w:val="00561392"/>
    <w:rsid w:val="00562D9F"/>
    <w:rsid w:val="005641F9"/>
    <w:rsid w:val="00575A6F"/>
    <w:rsid w:val="00576D23"/>
    <w:rsid w:val="005777B2"/>
    <w:rsid w:val="0058281B"/>
    <w:rsid w:val="0058510C"/>
    <w:rsid w:val="005855E2"/>
    <w:rsid w:val="00585CA7"/>
    <w:rsid w:val="00592D30"/>
    <w:rsid w:val="00596337"/>
    <w:rsid w:val="005A100E"/>
    <w:rsid w:val="005A21AB"/>
    <w:rsid w:val="005A3E3B"/>
    <w:rsid w:val="005A4345"/>
    <w:rsid w:val="005B0138"/>
    <w:rsid w:val="005B02C0"/>
    <w:rsid w:val="005B16F1"/>
    <w:rsid w:val="005B26EC"/>
    <w:rsid w:val="005B6396"/>
    <w:rsid w:val="005C71EC"/>
    <w:rsid w:val="005C74D2"/>
    <w:rsid w:val="005D177E"/>
    <w:rsid w:val="005D4095"/>
    <w:rsid w:val="005D503D"/>
    <w:rsid w:val="005D6AFD"/>
    <w:rsid w:val="005E1ECE"/>
    <w:rsid w:val="005E2651"/>
    <w:rsid w:val="005F1622"/>
    <w:rsid w:val="005F6352"/>
    <w:rsid w:val="005F654D"/>
    <w:rsid w:val="00600F1B"/>
    <w:rsid w:val="00607090"/>
    <w:rsid w:val="00613D62"/>
    <w:rsid w:val="00616DD3"/>
    <w:rsid w:val="00625987"/>
    <w:rsid w:val="006315D3"/>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33D9"/>
    <w:rsid w:val="0069452B"/>
    <w:rsid w:val="006A0CFE"/>
    <w:rsid w:val="006A2C64"/>
    <w:rsid w:val="006B6963"/>
    <w:rsid w:val="006C5650"/>
    <w:rsid w:val="006C7A1D"/>
    <w:rsid w:val="006D5E4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87E"/>
    <w:rsid w:val="00741010"/>
    <w:rsid w:val="00742CCA"/>
    <w:rsid w:val="00744E35"/>
    <w:rsid w:val="00750C09"/>
    <w:rsid w:val="00750DC1"/>
    <w:rsid w:val="007548E9"/>
    <w:rsid w:val="00772CAE"/>
    <w:rsid w:val="00773AA0"/>
    <w:rsid w:val="00774947"/>
    <w:rsid w:val="00781494"/>
    <w:rsid w:val="00781738"/>
    <w:rsid w:val="00781C59"/>
    <w:rsid w:val="007856ED"/>
    <w:rsid w:val="00785A74"/>
    <w:rsid w:val="00785B99"/>
    <w:rsid w:val="00786075"/>
    <w:rsid w:val="00787089"/>
    <w:rsid w:val="00790794"/>
    <w:rsid w:val="00792957"/>
    <w:rsid w:val="00795A2C"/>
    <w:rsid w:val="007A1252"/>
    <w:rsid w:val="007A1DEA"/>
    <w:rsid w:val="007A6DBF"/>
    <w:rsid w:val="007A71CD"/>
    <w:rsid w:val="007B322E"/>
    <w:rsid w:val="007B69B0"/>
    <w:rsid w:val="007B774B"/>
    <w:rsid w:val="007C0390"/>
    <w:rsid w:val="007C3DF2"/>
    <w:rsid w:val="007D43DE"/>
    <w:rsid w:val="007D5A06"/>
    <w:rsid w:val="007D6A08"/>
    <w:rsid w:val="007D6F3B"/>
    <w:rsid w:val="007E203C"/>
    <w:rsid w:val="007E2A73"/>
    <w:rsid w:val="008016F8"/>
    <w:rsid w:val="008047B2"/>
    <w:rsid w:val="00805F41"/>
    <w:rsid w:val="00810665"/>
    <w:rsid w:val="0081203D"/>
    <w:rsid w:val="00812119"/>
    <w:rsid w:val="00813697"/>
    <w:rsid w:val="00817344"/>
    <w:rsid w:val="00817773"/>
    <w:rsid w:val="00820F5C"/>
    <w:rsid w:val="008220BD"/>
    <w:rsid w:val="00824AB3"/>
    <w:rsid w:val="00830AA7"/>
    <w:rsid w:val="008357A5"/>
    <w:rsid w:val="008410F0"/>
    <w:rsid w:val="00842D53"/>
    <w:rsid w:val="008454AE"/>
    <w:rsid w:val="0084619E"/>
    <w:rsid w:val="00853447"/>
    <w:rsid w:val="00855980"/>
    <w:rsid w:val="00861A74"/>
    <w:rsid w:val="008627E5"/>
    <w:rsid w:val="008633E2"/>
    <w:rsid w:val="00867A74"/>
    <w:rsid w:val="00870E83"/>
    <w:rsid w:val="008749B4"/>
    <w:rsid w:val="00877E5F"/>
    <w:rsid w:val="008809F7"/>
    <w:rsid w:val="00881210"/>
    <w:rsid w:val="008869C5"/>
    <w:rsid w:val="00894325"/>
    <w:rsid w:val="00895087"/>
    <w:rsid w:val="008A12F4"/>
    <w:rsid w:val="008B5224"/>
    <w:rsid w:val="008B7ED4"/>
    <w:rsid w:val="008C15C7"/>
    <w:rsid w:val="008C2F42"/>
    <w:rsid w:val="008C370F"/>
    <w:rsid w:val="008C3987"/>
    <w:rsid w:val="008C4619"/>
    <w:rsid w:val="008D625A"/>
    <w:rsid w:val="008D6EBB"/>
    <w:rsid w:val="008E61E6"/>
    <w:rsid w:val="008E6E4A"/>
    <w:rsid w:val="008F1046"/>
    <w:rsid w:val="008F758C"/>
    <w:rsid w:val="00901CAC"/>
    <w:rsid w:val="00904304"/>
    <w:rsid w:val="009049B6"/>
    <w:rsid w:val="0090502A"/>
    <w:rsid w:val="00907302"/>
    <w:rsid w:val="00913C86"/>
    <w:rsid w:val="00913E72"/>
    <w:rsid w:val="00916B7C"/>
    <w:rsid w:val="00920AEB"/>
    <w:rsid w:val="00925163"/>
    <w:rsid w:val="00925C42"/>
    <w:rsid w:val="00927576"/>
    <w:rsid w:val="00933622"/>
    <w:rsid w:val="0093716C"/>
    <w:rsid w:val="00937F22"/>
    <w:rsid w:val="00943FE1"/>
    <w:rsid w:val="00945409"/>
    <w:rsid w:val="00946868"/>
    <w:rsid w:val="00946921"/>
    <w:rsid w:val="00951350"/>
    <w:rsid w:val="00951E96"/>
    <w:rsid w:val="00953CBE"/>
    <w:rsid w:val="00955920"/>
    <w:rsid w:val="0096338E"/>
    <w:rsid w:val="00963B1D"/>
    <w:rsid w:val="009644E6"/>
    <w:rsid w:val="00965385"/>
    <w:rsid w:val="00965463"/>
    <w:rsid w:val="00966374"/>
    <w:rsid w:val="009728B1"/>
    <w:rsid w:val="00975495"/>
    <w:rsid w:val="009772C5"/>
    <w:rsid w:val="00977401"/>
    <w:rsid w:val="00983228"/>
    <w:rsid w:val="00990573"/>
    <w:rsid w:val="00993719"/>
    <w:rsid w:val="00993CF2"/>
    <w:rsid w:val="00994F81"/>
    <w:rsid w:val="009950CF"/>
    <w:rsid w:val="009A14CB"/>
    <w:rsid w:val="009A1694"/>
    <w:rsid w:val="009A3239"/>
    <w:rsid w:val="009A5694"/>
    <w:rsid w:val="009B20FD"/>
    <w:rsid w:val="009B25EB"/>
    <w:rsid w:val="009B6F5D"/>
    <w:rsid w:val="009C357F"/>
    <w:rsid w:val="009C678A"/>
    <w:rsid w:val="009D4818"/>
    <w:rsid w:val="009E36E9"/>
    <w:rsid w:val="009E3955"/>
    <w:rsid w:val="009E4548"/>
    <w:rsid w:val="009E6D1C"/>
    <w:rsid w:val="009F2242"/>
    <w:rsid w:val="009F5872"/>
    <w:rsid w:val="00A05A38"/>
    <w:rsid w:val="00A128C5"/>
    <w:rsid w:val="00A13365"/>
    <w:rsid w:val="00A146EF"/>
    <w:rsid w:val="00A200C1"/>
    <w:rsid w:val="00A2094C"/>
    <w:rsid w:val="00A20E36"/>
    <w:rsid w:val="00A2344A"/>
    <w:rsid w:val="00A26AEE"/>
    <w:rsid w:val="00A3108C"/>
    <w:rsid w:val="00A316E7"/>
    <w:rsid w:val="00A32D87"/>
    <w:rsid w:val="00A345C8"/>
    <w:rsid w:val="00A358A6"/>
    <w:rsid w:val="00A35F31"/>
    <w:rsid w:val="00A458DD"/>
    <w:rsid w:val="00A46815"/>
    <w:rsid w:val="00A535F5"/>
    <w:rsid w:val="00A54C99"/>
    <w:rsid w:val="00A550F4"/>
    <w:rsid w:val="00A60568"/>
    <w:rsid w:val="00A633F5"/>
    <w:rsid w:val="00A67990"/>
    <w:rsid w:val="00A7367F"/>
    <w:rsid w:val="00A76346"/>
    <w:rsid w:val="00A8025C"/>
    <w:rsid w:val="00A802B2"/>
    <w:rsid w:val="00A810CB"/>
    <w:rsid w:val="00A901C5"/>
    <w:rsid w:val="00A904D3"/>
    <w:rsid w:val="00A96C87"/>
    <w:rsid w:val="00AA0A3F"/>
    <w:rsid w:val="00AA2F6E"/>
    <w:rsid w:val="00AA4AB8"/>
    <w:rsid w:val="00AA4EED"/>
    <w:rsid w:val="00AA58ED"/>
    <w:rsid w:val="00AC05C3"/>
    <w:rsid w:val="00AC2DB5"/>
    <w:rsid w:val="00AD01DE"/>
    <w:rsid w:val="00AD2E22"/>
    <w:rsid w:val="00AD4FDE"/>
    <w:rsid w:val="00AE1346"/>
    <w:rsid w:val="00AE5ACB"/>
    <w:rsid w:val="00AE7801"/>
    <w:rsid w:val="00AF30DC"/>
    <w:rsid w:val="00AF5389"/>
    <w:rsid w:val="00AF6714"/>
    <w:rsid w:val="00AF69ED"/>
    <w:rsid w:val="00B00E62"/>
    <w:rsid w:val="00B01930"/>
    <w:rsid w:val="00B0589A"/>
    <w:rsid w:val="00B12235"/>
    <w:rsid w:val="00B15746"/>
    <w:rsid w:val="00B15EEE"/>
    <w:rsid w:val="00B162EB"/>
    <w:rsid w:val="00B16836"/>
    <w:rsid w:val="00B33A88"/>
    <w:rsid w:val="00B33C91"/>
    <w:rsid w:val="00B34C83"/>
    <w:rsid w:val="00B34D79"/>
    <w:rsid w:val="00B3777A"/>
    <w:rsid w:val="00B403A8"/>
    <w:rsid w:val="00B4443F"/>
    <w:rsid w:val="00B44CF8"/>
    <w:rsid w:val="00B474BB"/>
    <w:rsid w:val="00B529A5"/>
    <w:rsid w:val="00B52DD0"/>
    <w:rsid w:val="00B625D0"/>
    <w:rsid w:val="00B63AB5"/>
    <w:rsid w:val="00B63F43"/>
    <w:rsid w:val="00B70CAC"/>
    <w:rsid w:val="00B72B2B"/>
    <w:rsid w:val="00B87F82"/>
    <w:rsid w:val="00B92EEC"/>
    <w:rsid w:val="00BA12E0"/>
    <w:rsid w:val="00BA1DBD"/>
    <w:rsid w:val="00BB1A92"/>
    <w:rsid w:val="00BC11AA"/>
    <w:rsid w:val="00BC63F1"/>
    <w:rsid w:val="00BD747D"/>
    <w:rsid w:val="00BD74B1"/>
    <w:rsid w:val="00BE267C"/>
    <w:rsid w:val="00BE732E"/>
    <w:rsid w:val="00C0009B"/>
    <w:rsid w:val="00C01446"/>
    <w:rsid w:val="00C079FA"/>
    <w:rsid w:val="00C1075F"/>
    <w:rsid w:val="00C17EA0"/>
    <w:rsid w:val="00C248DD"/>
    <w:rsid w:val="00C311AE"/>
    <w:rsid w:val="00C318BF"/>
    <w:rsid w:val="00C31936"/>
    <w:rsid w:val="00C32272"/>
    <w:rsid w:val="00C3332E"/>
    <w:rsid w:val="00C43AFD"/>
    <w:rsid w:val="00C43F56"/>
    <w:rsid w:val="00C4659C"/>
    <w:rsid w:val="00C5351B"/>
    <w:rsid w:val="00C60FC6"/>
    <w:rsid w:val="00C62E7C"/>
    <w:rsid w:val="00C64C8F"/>
    <w:rsid w:val="00C6614C"/>
    <w:rsid w:val="00C828AC"/>
    <w:rsid w:val="00C870C2"/>
    <w:rsid w:val="00C912E1"/>
    <w:rsid w:val="00C915F8"/>
    <w:rsid w:val="00C91658"/>
    <w:rsid w:val="00C92499"/>
    <w:rsid w:val="00C961C0"/>
    <w:rsid w:val="00C963E5"/>
    <w:rsid w:val="00C96C53"/>
    <w:rsid w:val="00CA07A7"/>
    <w:rsid w:val="00CA2541"/>
    <w:rsid w:val="00CA2625"/>
    <w:rsid w:val="00CA3886"/>
    <w:rsid w:val="00CA3897"/>
    <w:rsid w:val="00CA3A10"/>
    <w:rsid w:val="00CA572C"/>
    <w:rsid w:val="00CA7D0A"/>
    <w:rsid w:val="00CB2943"/>
    <w:rsid w:val="00CB44B5"/>
    <w:rsid w:val="00CC192F"/>
    <w:rsid w:val="00CC5FCA"/>
    <w:rsid w:val="00CC647E"/>
    <w:rsid w:val="00CC7B00"/>
    <w:rsid w:val="00CD0136"/>
    <w:rsid w:val="00CD4DF3"/>
    <w:rsid w:val="00CD4FBF"/>
    <w:rsid w:val="00CD7AAD"/>
    <w:rsid w:val="00CE2E29"/>
    <w:rsid w:val="00CE36E2"/>
    <w:rsid w:val="00CE6A52"/>
    <w:rsid w:val="00CF3806"/>
    <w:rsid w:val="00D000B8"/>
    <w:rsid w:val="00D063C1"/>
    <w:rsid w:val="00D10897"/>
    <w:rsid w:val="00D202D5"/>
    <w:rsid w:val="00D208D8"/>
    <w:rsid w:val="00D2353B"/>
    <w:rsid w:val="00D3248A"/>
    <w:rsid w:val="00D33CBE"/>
    <w:rsid w:val="00D37468"/>
    <w:rsid w:val="00D41FC1"/>
    <w:rsid w:val="00D467BA"/>
    <w:rsid w:val="00D46E03"/>
    <w:rsid w:val="00D518BB"/>
    <w:rsid w:val="00D51E59"/>
    <w:rsid w:val="00D52B64"/>
    <w:rsid w:val="00D53F05"/>
    <w:rsid w:val="00D54074"/>
    <w:rsid w:val="00D570FA"/>
    <w:rsid w:val="00D61B16"/>
    <w:rsid w:val="00D62EE0"/>
    <w:rsid w:val="00D63617"/>
    <w:rsid w:val="00D7277B"/>
    <w:rsid w:val="00D75DA0"/>
    <w:rsid w:val="00D76211"/>
    <w:rsid w:val="00D76B9D"/>
    <w:rsid w:val="00D8028B"/>
    <w:rsid w:val="00D92208"/>
    <w:rsid w:val="00D94DD7"/>
    <w:rsid w:val="00D94E06"/>
    <w:rsid w:val="00DA2C2B"/>
    <w:rsid w:val="00DA2CD1"/>
    <w:rsid w:val="00DA757E"/>
    <w:rsid w:val="00DB1897"/>
    <w:rsid w:val="00DB36C1"/>
    <w:rsid w:val="00DB3BE0"/>
    <w:rsid w:val="00DB7A9D"/>
    <w:rsid w:val="00DC0E74"/>
    <w:rsid w:val="00DC220E"/>
    <w:rsid w:val="00DC319B"/>
    <w:rsid w:val="00DC43F7"/>
    <w:rsid w:val="00DC44A2"/>
    <w:rsid w:val="00DC5745"/>
    <w:rsid w:val="00DC7576"/>
    <w:rsid w:val="00DD1774"/>
    <w:rsid w:val="00DD3BEB"/>
    <w:rsid w:val="00DD70BD"/>
    <w:rsid w:val="00DD74C6"/>
    <w:rsid w:val="00DE0A96"/>
    <w:rsid w:val="00DE3661"/>
    <w:rsid w:val="00DE57F1"/>
    <w:rsid w:val="00DF2249"/>
    <w:rsid w:val="00DF2B1B"/>
    <w:rsid w:val="00DF3720"/>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4942"/>
    <w:rsid w:val="00E35472"/>
    <w:rsid w:val="00E411C5"/>
    <w:rsid w:val="00E42BA2"/>
    <w:rsid w:val="00E42DAE"/>
    <w:rsid w:val="00E45100"/>
    <w:rsid w:val="00E45231"/>
    <w:rsid w:val="00E46FD8"/>
    <w:rsid w:val="00E57E37"/>
    <w:rsid w:val="00E604AB"/>
    <w:rsid w:val="00E620FA"/>
    <w:rsid w:val="00E64980"/>
    <w:rsid w:val="00E71F06"/>
    <w:rsid w:val="00E7303B"/>
    <w:rsid w:val="00E73DF9"/>
    <w:rsid w:val="00E75C1C"/>
    <w:rsid w:val="00E801DE"/>
    <w:rsid w:val="00E80883"/>
    <w:rsid w:val="00E819E9"/>
    <w:rsid w:val="00E85707"/>
    <w:rsid w:val="00E95F7F"/>
    <w:rsid w:val="00E9616C"/>
    <w:rsid w:val="00EA018B"/>
    <w:rsid w:val="00EA0462"/>
    <w:rsid w:val="00EA61C2"/>
    <w:rsid w:val="00EB0B5D"/>
    <w:rsid w:val="00EB4DEE"/>
    <w:rsid w:val="00EB760D"/>
    <w:rsid w:val="00ED0848"/>
    <w:rsid w:val="00ED0EF6"/>
    <w:rsid w:val="00ED3EF6"/>
    <w:rsid w:val="00EE12DC"/>
    <w:rsid w:val="00EE1C75"/>
    <w:rsid w:val="00EE53A4"/>
    <w:rsid w:val="00EE6CEE"/>
    <w:rsid w:val="00EE7CC8"/>
    <w:rsid w:val="00EF248A"/>
    <w:rsid w:val="00F03656"/>
    <w:rsid w:val="00F06EFB"/>
    <w:rsid w:val="00F10E17"/>
    <w:rsid w:val="00F17F30"/>
    <w:rsid w:val="00F2166F"/>
    <w:rsid w:val="00F2324C"/>
    <w:rsid w:val="00F263FA"/>
    <w:rsid w:val="00F307A9"/>
    <w:rsid w:val="00F3589F"/>
    <w:rsid w:val="00F41A19"/>
    <w:rsid w:val="00F43449"/>
    <w:rsid w:val="00F50EEA"/>
    <w:rsid w:val="00F51992"/>
    <w:rsid w:val="00F52208"/>
    <w:rsid w:val="00F5276A"/>
    <w:rsid w:val="00F544AC"/>
    <w:rsid w:val="00F62316"/>
    <w:rsid w:val="00F63B0C"/>
    <w:rsid w:val="00F6628A"/>
    <w:rsid w:val="00F674E8"/>
    <w:rsid w:val="00F7141B"/>
    <w:rsid w:val="00F7260C"/>
    <w:rsid w:val="00F7269C"/>
    <w:rsid w:val="00F73F11"/>
    <w:rsid w:val="00F74B23"/>
    <w:rsid w:val="00F8216D"/>
    <w:rsid w:val="00F82A7F"/>
    <w:rsid w:val="00F83267"/>
    <w:rsid w:val="00F84BAE"/>
    <w:rsid w:val="00F85C20"/>
    <w:rsid w:val="00F91880"/>
    <w:rsid w:val="00F92DEB"/>
    <w:rsid w:val="00F95A55"/>
    <w:rsid w:val="00F972F7"/>
    <w:rsid w:val="00F97A6F"/>
    <w:rsid w:val="00FA3B90"/>
    <w:rsid w:val="00FA4207"/>
    <w:rsid w:val="00FB016F"/>
    <w:rsid w:val="00FB1207"/>
    <w:rsid w:val="00FB25B8"/>
    <w:rsid w:val="00FB30F9"/>
    <w:rsid w:val="00FB4D03"/>
    <w:rsid w:val="00FB7038"/>
    <w:rsid w:val="00FC353D"/>
    <w:rsid w:val="00FC5070"/>
    <w:rsid w:val="00FD0963"/>
    <w:rsid w:val="00FD3A62"/>
    <w:rsid w:val="00FD508B"/>
    <w:rsid w:val="00FE5420"/>
    <w:rsid w:val="00FF122A"/>
    <w:rsid w:val="00FF4344"/>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D3EF6"/>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Admadma/hotel-booking-app"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13092</TotalTime>
  <Pages>41</Pages>
  <Words>10622</Words>
  <Characters>60551</Characters>
  <Application>Microsoft Office Word</Application>
  <DocSecurity>0</DocSecurity>
  <Lines>504</Lines>
  <Paragraphs>142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312</cp:revision>
  <cp:lastPrinted>2023-04-29T16:32:00Z</cp:lastPrinted>
  <dcterms:created xsi:type="dcterms:W3CDTF">2023-04-26T09:04:00Z</dcterms:created>
  <dcterms:modified xsi:type="dcterms:W3CDTF">2024-04-29T15:42:00Z</dcterms:modified>
</cp:coreProperties>
</file>