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0230" w14:textId="77777777" w:rsidR="00343A77" w:rsidRPr="00343A77" w:rsidRDefault="00343A77" w:rsidP="00343A77">
      <w:pPr>
        <w:rPr>
          <w:b/>
          <w:bCs/>
          <w:lang w:val="en-US"/>
        </w:rPr>
      </w:pPr>
      <w:r w:rsidRPr="00343A77">
        <w:rPr>
          <w:b/>
          <w:bCs/>
          <w:lang w:val="en-US"/>
        </w:rPr>
        <w:t>Scenario</w:t>
      </w:r>
    </w:p>
    <w:p w14:paraId="1663424A" w14:textId="190E1ED0" w:rsidR="00343A77" w:rsidRDefault="00343A77">
      <w:pPr>
        <w:rPr>
          <w:lang w:val="en-US"/>
        </w:rPr>
      </w:pPr>
      <w:r w:rsidRPr="00343A77">
        <w:rPr>
          <w:lang w:val="en-US"/>
        </w:rPr>
        <w:t xml:space="preserve">In this scenario, </w:t>
      </w:r>
      <w:r>
        <w:rPr>
          <w:lang w:val="en-US"/>
        </w:rPr>
        <w:t xml:space="preserve">we </w:t>
      </w:r>
      <w:r w:rsidRPr="00343A77">
        <w:rPr>
          <w:lang w:val="en-US"/>
        </w:rPr>
        <w:t xml:space="preserve">must input a specified string of text that </w:t>
      </w:r>
      <w:r>
        <w:rPr>
          <w:lang w:val="en-US"/>
        </w:rPr>
        <w:t>we</w:t>
      </w:r>
      <w:r w:rsidRPr="00343A77">
        <w:rPr>
          <w:lang w:val="en-US"/>
        </w:rPr>
        <w:t xml:space="preserve"> want the shell to return as output. </w:t>
      </w:r>
      <w:r>
        <w:rPr>
          <w:lang w:val="en-US"/>
        </w:rPr>
        <w:t>We</w:t>
      </w:r>
      <w:r w:rsidRPr="00343A77">
        <w:rPr>
          <w:lang w:val="en-US"/>
        </w:rPr>
        <w:t>'ll also need to input a few mathematical calculations so the OS can return the result.</w:t>
      </w:r>
    </w:p>
    <w:p w14:paraId="7BDA4E2F" w14:textId="7D816C7B" w:rsidR="00343A77" w:rsidRDefault="00343A77">
      <w:pPr>
        <w:rPr>
          <w:lang w:val="en-US"/>
        </w:rPr>
      </w:pPr>
      <w:r w:rsidRPr="00343A77">
        <w:rPr>
          <w:b/>
          <w:bCs/>
          <w:lang w:val="en-US"/>
        </w:rPr>
        <w:t>First</w:t>
      </w:r>
      <w:r w:rsidRPr="00343A77">
        <w:rPr>
          <w:lang w:val="en-US"/>
        </w:rPr>
        <w:t xml:space="preserve">, </w:t>
      </w:r>
      <w:r>
        <w:rPr>
          <w:lang w:val="en-US"/>
        </w:rPr>
        <w:t>we</w:t>
      </w:r>
      <w:r w:rsidRPr="00343A77">
        <w:rPr>
          <w:lang w:val="en-US"/>
        </w:rPr>
        <w:t>’ll use the echo command to generate some output in the shell. </w:t>
      </w:r>
      <w:r w:rsidRPr="00343A77">
        <w:rPr>
          <w:b/>
          <w:bCs/>
          <w:lang w:val="en-US"/>
        </w:rPr>
        <w:t>Second</w:t>
      </w:r>
      <w:r w:rsidRPr="00343A77">
        <w:rPr>
          <w:lang w:val="en-US"/>
        </w:rPr>
        <w:t xml:space="preserve">, </w:t>
      </w:r>
      <w:r>
        <w:rPr>
          <w:lang w:val="en-US"/>
        </w:rPr>
        <w:t>we</w:t>
      </w:r>
      <w:r w:rsidRPr="00343A77">
        <w:rPr>
          <w:lang w:val="en-US"/>
        </w:rPr>
        <w:t>’ll use the expr command to perform basic mathematical calculations. </w:t>
      </w:r>
      <w:r w:rsidRPr="00343A77">
        <w:rPr>
          <w:b/>
          <w:bCs/>
          <w:lang w:val="en-US"/>
        </w:rPr>
        <w:t>Next</w:t>
      </w:r>
      <w:r w:rsidRPr="00343A77">
        <w:rPr>
          <w:lang w:val="en-US"/>
        </w:rPr>
        <w:t xml:space="preserve">, </w:t>
      </w:r>
      <w:r>
        <w:rPr>
          <w:lang w:val="en-US"/>
        </w:rPr>
        <w:t>we</w:t>
      </w:r>
      <w:r w:rsidRPr="00343A77">
        <w:rPr>
          <w:lang w:val="en-US"/>
        </w:rPr>
        <w:t>’ll use the clear command to clear the Bash shell window.</w:t>
      </w:r>
    </w:p>
    <w:p w14:paraId="54472FCE" w14:textId="77777777" w:rsidR="00343A77" w:rsidRPr="00343A77" w:rsidRDefault="00343A77" w:rsidP="00343A77">
      <w:pPr>
        <w:rPr>
          <w:b/>
          <w:bCs/>
          <w:lang w:val="en-US"/>
        </w:rPr>
      </w:pPr>
      <w:r w:rsidRPr="00343A77">
        <w:rPr>
          <w:b/>
          <w:bCs/>
          <w:lang w:val="en-US"/>
        </w:rPr>
        <w:t>Task 1. Generate output with the echo command</w:t>
      </w:r>
    </w:p>
    <w:p w14:paraId="64D9F6C6" w14:textId="70282144" w:rsidR="00343A77" w:rsidRDefault="00343A77" w:rsidP="00343A77">
      <w:pPr>
        <w:numPr>
          <w:ilvl w:val="0"/>
          <w:numId w:val="1"/>
        </w:numPr>
        <w:rPr>
          <w:lang w:val="en-US"/>
        </w:rPr>
      </w:pPr>
      <w:r w:rsidRPr="00343A77">
        <w:rPr>
          <w:lang w:val="en-US"/>
        </w:rPr>
        <w:t>Type </w:t>
      </w:r>
      <w:r w:rsidRPr="00343A77">
        <w:rPr>
          <w:b/>
          <w:bCs/>
          <w:highlight w:val="yellow"/>
          <w:lang w:val="en-US"/>
        </w:rPr>
        <w:t>echo hello</w:t>
      </w:r>
      <w:r w:rsidRPr="00343A77">
        <w:rPr>
          <w:lang w:val="en-US"/>
        </w:rPr>
        <w:t> into the shell and press </w:t>
      </w:r>
      <w:r w:rsidRPr="00343A77">
        <w:rPr>
          <w:b/>
          <w:bCs/>
          <w:lang w:val="en-US"/>
        </w:rPr>
        <w:t>ENTER</w:t>
      </w:r>
      <w:r w:rsidRPr="00343A77">
        <w:rPr>
          <w:lang w:val="en-US"/>
        </w:rPr>
        <w:t>.</w:t>
      </w:r>
    </w:p>
    <w:p w14:paraId="42ACC907" w14:textId="0E96955C" w:rsidR="00343A77" w:rsidRDefault="00343A77" w:rsidP="00343A77">
      <w:pPr>
        <w:rPr>
          <w:lang w:val="en-US"/>
        </w:rPr>
      </w:pPr>
      <w:r w:rsidRPr="00343A77">
        <w:rPr>
          <w:noProof/>
          <w:lang w:val="en-US"/>
        </w:rPr>
        <w:drawing>
          <wp:inline distT="0" distB="0" distL="0" distR="0" wp14:anchorId="41EC9A4D" wp14:editId="4E867F6D">
            <wp:extent cx="5731510" cy="459105"/>
            <wp:effectExtent l="0" t="0" r="2540" b="0"/>
            <wp:docPr id="16075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6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AEF6" w14:textId="660153D6" w:rsidR="00343A77" w:rsidRPr="00343A77" w:rsidRDefault="00343A77" w:rsidP="00343A77">
      <w:pPr>
        <w:rPr>
          <w:lang w:val="en-US"/>
        </w:rPr>
      </w:pPr>
      <w:r w:rsidRPr="00343A77">
        <w:rPr>
          <w:b/>
          <w:bCs/>
          <w:highlight w:val="yellow"/>
          <w:lang w:val="en-US"/>
        </w:rPr>
        <w:t>hello</w:t>
      </w:r>
      <w:r w:rsidRPr="00343A77">
        <w:rPr>
          <w:lang w:val="en-US"/>
        </w:rPr>
        <w:t> is the </w:t>
      </w:r>
      <w:r w:rsidRPr="00343A77">
        <w:rPr>
          <w:b/>
          <w:bCs/>
          <w:lang w:val="en-US"/>
        </w:rPr>
        <w:t>output</w:t>
      </w:r>
      <w:r w:rsidRPr="00343A77">
        <w:rPr>
          <w:lang w:val="en-US"/>
        </w:rPr>
        <w:t> from the shell.</w:t>
      </w:r>
    </w:p>
    <w:p w14:paraId="62F28556" w14:textId="61A968A1" w:rsidR="00343A77" w:rsidRPr="00343A77" w:rsidRDefault="00343A77" w:rsidP="00343A77">
      <w:pPr>
        <w:numPr>
          <w:ilvl w:val="0"/>
          <w:numId w:val="2"/>
        </w:numPr>
        <w:rPr>
          <w:lang w:val="en-US"/>
        </w:rPr>
      </w:pPr>
      <w:r w:rsidRPr="00343A77">
        <w:rPr>
          <w:lang w:val="en-US"/>
        </w:rPr>
        <w:t>Re</w:t>
      </w:r>
      <w:r w:rsidR="00A670AF">
        <w:rPr>
          <w:lang w:val="en-US"/>
        </w:rPr>
        <w:t>t</w:t>
      </w:r>
      <w:r w:rsidRPr="00343A77">
        <w:rPr>
          <w:lang w:val="en-US"/>
        </w:rPr>
        <w:t>u</w:t>
      </w:r>
      <w:r w:rsidR="00A670AF">
        <w:rPr>
          <w:lang w:val="en-US"/>
        </w:rPr>
        <w:t>r</w:t>
      </w:r>
      <w:r w:rsidRPr="00343A77">
        <w:rPr>
          <w:lang w:val="en-US"/>
        </w:rPr>
        <w:t>n the command, but include quotation marks around the string data. Type echo "hello" into the shell and press </w:t>
      </w:r>
      <w:r w:rsidRPr="00343A77">
        <w:rPr>
          <w:b/>
          <w:bCs/>
          <w:lang w:val="en-US"/>
        </w:rPr>
        <w:t>ENTER</w:t>
      </w:r>
      <w:r w:rsidRPr="00343A77">
        <w:rPr>
          <w:lang w:val="en-US"/>
        </w:rPr>
        <w:t>.</w:t>
      </w:r>
    </w:p>
    <w:p w14:paraId="4BEE50B6" w14:textId="51D7DA77" w:rsidR="00343A77" w:rsidRDefault="00343A77">
      <w:pPr>
        <w:rPr>
          <w:lang w:val="en-US"/>
        </w:rPr>
      </w:pPr>
      <w:r w:rsidRPr="00343A77">
        <w:rPr>
          <w:noProof/>
          <w:lang w:val="en-US"/>
        </w:rPr>
        <w:drawing>
          <wp:inline distT="0" distB="0" distL="0" distR="0" wp14:anchorId="60E4DC7F" wp14:editId="05888D95">
            <wp:extent cx="5731510" cy="459105"/>
            <wp:effectExtent l="0" t="0" r="2540" b="0"/>
            <wp:docPr id="141214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6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3642" w14:textId="61821AB1" w:rsidR="00343A77" w:rsidRDefault="00343A77">
      <w:pPr>
        <w:rPr>
          <w:i/>
          <w:iCs/>
          <w:lang w:val="en-US"/>
        </w:rPr>
      </w:pPr>
      <w:r w:rsidRPr="00343A77">
        <w:rPr>
          <w:b/>
          <w:bCs/>
          <w:i/>
          <w:iCs/>
          <w:lang w:val="en-US"/>
        </w:rPr>
        <w:t>Note:</w:t>
      </w:r>
      <w:r w:rsidRPr="00343A77">
        <w:rPr>
          <w:i/>
          <w:iCs/>
          <w:lang w:val="en-US"/>
        </w:rPr>
        <w:t> The output is the same as before. The quotation marks are </w:t>
      </w:r>
      <w:r w:rsidRPr="00343A77">
        <w:rPr>
          <w:b/>
          <w:bCs/>
          <w:i/>
          <w:iCs/>
          <w:lang w:val="en-US"/>
        </w:rPr>
        <w:t>optional</w:t>
      </w:r>
      <w:r w:rsidRPr="00343A77">
        <w:rPr>
          <w:i/>
          <w:iCs/>
          <w:lang w:val="en-US"/>
        </w:rPr>
        <w:t> in this case, but they tell the shell to group a series of characters together.</w:t>
      </w:r>
    </w:p>
    <w:p w14:paraId="135FD257" w14:textId="77777777" w:rsidR="00343A77" w:rsidRPr="00343A77" w:rsidRDefault="00343A77" w:rsidP="00343A77">
      <w:pPr>
        <w:rPr>
          <w:b/>
          <w:bCs/>
          <w:lang w:val="en-US"/>
        </w:rPr>
      </w:pPr>
      <w:r w:rsidRPr="00343A77">
        <w:rPr>
          <w:b/>
          <w:bCs/>
          <w:lang w:val="en-US"/>
        </w:rPr>
        <w:t>Task 2. Generate output with the expr command</w:t>
      </w:r>
    </w:p>
    <w:p w14:paraId="0AA34413" w14:textId="08731914" w:rsidR="00343A77" w:rsidRDefault="00343A77">
      <w:pPr>
        <w:rPr>
          <w:lang w:val="en-US"/>
        </w:rPr>
      </w:pPr>
      <w:r w:rsidRPr="00343A77">
        <w:rPr>
          <w:lang w:val="en-US"/>
        </w:rPr>
        <w:t>The </w:t>
      </w:r>
      <w:r w:rsidRPr="00343A77">
        <w:rPr>
          <w:b/>
          <w:bCs/>
          <w:lang w:val="en-US"/>
        </w:rPr>
        <w:t>expr </w:t>
      </w:r>
      <w:r w:rsidRPr="00343A77">
        <w:rPr>
          <w:lang w:val="en-US"/>
        </w:rPr>
        <w:t xml:space="preserve">command performs basic mathematical calculations and can be useful when </w:t>
      </w:r>
      <w:r w:rsidR="00A670AF">
        <w:rPr>
          <w:lang w:val="en-US"/>
        </w:rPr>
        <w:t>we</w:t>
      </w:r>
      <w:r w:rsidRPr="00343A77">
        <w:rPr>
          <w:lang w:val="en-US"/>
        </w:rPr>
        <w:t xml:space="preserve"> need to quickly perform a calculation.</w:t>
      </w:r>
    </w:p>
    <w:p w14:paraId="5A5A346B" w14:textId="77777777" w:rsidR="009E7A7D" w:rsidRPr="009E7A7D" w:rsidRDefault="009E7A7D" w:rsidP="009E7A7D">
      <w:pPr>
        <w:pStyle w:val="ListParagraph"/>
        <w:numPr>
          <w:ilvl w:val="0"/>
          <w:numId w:val="3"/>
        </w:numPr>
        <w:rPr>
          <w:lang w:val="en-US"/>
        </w:rPr>
      </w:pPr>
      <w:r w:rsidRPr="009E7A7D">
        <w:rPr>
          <w:lang w:val="en-US"/>
        </w:rPr>
        <w:t>Calculate the number of false positives using the expr command.</w:t>
      </w:r>
    </w:p>
    <w:p w14:paraId="05964840" w14:textId="291D8433" w:rsidR="00343A77" w:rsidRDefault="009E7A7D" w:rsidP="009E7A7D">
      <w:pPr>
        <w:rPr>
          <w:lang w:val="en-US"/>
        </w:rPr>
      </w:pPr>
      <w:r>
        <w:rPr>
          <w:lang w:val="en-US"/>
        </w:rPr>
        <w:t>T</w:t>
      </w:r>
      <w:r w:rsidRPr="009E7A7D">
        <w:rPr>
          <w:lang w:val="en-US"/>
        </w:rPr>
        <w:t xml:space="preserve">he system has shown that </w:t>
      </w:r>
      <w:r w:rsidR="00A670AF">
        <w:rPr>
          <w:lang w:val="en-US"/>
        </w:rPr>
        <w:t>we</w:t>
      </w:r>
      <w:r w:rsidRPr="009E7A7D">
        <w:rPr>
          <w:lang w:val="en-US"/>
        </w:rPr>
        <w:t xml:space="preserve"> have 32 alerts, but only 8 required action. </w:t>
      </w:r>
      <w:r w:rsidR="00A670AF">
        <w:rPr>
          <w:lang w:val="en-US"/>
        </w:rPr>
        <w:t>We</w:t>
      </w:r>
      <w:r w:rsidRPr="009E7A7D">
        <w:rPr>
          <w:lang w:val="en-US"/>
        </w:rPr>
        <w:t xml:space="preserve"> want to calculate how many alerts are false positives so that </w:t>
      </w:r>
      <w:r w:rsidR="00A670AF">
        <w:rPr>
          <w:lang w:val="en-US"/>
        </w:rPr>
        <w:t>we</w:t>
      </w:r>
      <w:r w:rsidRPr="009E7A7D">
        <w:rPr>
          <w:lang w:val="en-US"/>
        </w:rPr>
        <w:t xml:space="preserve"> can provide feedback to the team that configures the alerts.</w:t>
      </w:r>
    </w:p>
    <w:p w14:paraId="520EEF34" w14:textId="3601C042" w:rsidR="009E7A7D" w:rsidRDefault="009E7A7D" w:rsidP="009E7A7D">
      <w:pPr>
        <w:rPr>
          <w:lang w:val="en-US"/>
        </w:rPr>
      </w:pPr>
      <w:r w:rsidRPr="009E7A7D">
        <w:rPr>
          <w:lang w:val="en-US"/>
        </w:rPr>
        <w:t>To do this, we need t</w:t>
      </w:r>
      <w:r>
        <w:rPr>
          <w:lang w:val="en-US"/>
        </w:rPr>
        <w:t>o t</w:t>
      </w:r>
      <w:r w:rsidRPr="009E7A7D">
        <w:rPr>
          <w:lang w:val="en-US"/>
        </w:rPr>
        <w:t>ype </w:t>
      </w:r>
      <w:r w:rsidRPr="009E7A7D">
        <w:rPr>
          <w:b/>
          <w:bCs/>
          <w:highlight w:val="yellow"/>
          <w:lang w:val="en-US"/>
        </w:rPr>
        <w:t>expr 32 - 8</w:t>
      </w:r>
      <w:r w:rsidRPr="009E7A7D">
        <w:rPr>
          <w:lang w:val="en-US"/>
        </w:rPr>
        <w:t> into the shell and press </w:t>
      </w:r>
      <w:r w:rsidRPr="009E7A7D">
        <w:rPr>
          <w:b/>
          <w:bCs/>
          <w:lang w:val="en-US"/>
        </w:rPr>
        <w:t>ENTER</w:t>
      </w:r>
      <w:r w:rsidRPr="009E7A7D">
        <w:rPr>
          <w:lang w:val="en-US"/>
        </w:rPr>
        <w:t>.</w:t>
      </w:r>
    </w:p>
    <w:p w14:paraId="45B63FEC" w14:textId="1B7DCFB4" w:rsidR="009E7A7D" w:rsidRDefault="009E7A7D" w:rsidP="009E7A7D">
      <w:pPr>
        <w:rPr>
          <w:lang w:val="en-US"/>
        </w:rPr>
      </w:pPr>
      <w:r w:rsidRPr="009E7A7D">
        <w:rPr>
          <w:noProof/>
          <w:lang w:val="en-US"/>
        </w:rPr>
        <w:drawing>
          <wp:inline distT="0" distB="0" distL="0" distR="0" wp14:anchorId="4495F5BF" wp14:editId="4801738F">
            <wp:extent cx="5730737" cy="320068"/>
            <wp:effectExtent l="0" t="0" r="3810" b="3810"/>
            <wp:docPr id="174497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76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624" w14:textId="0BC65612" w:rsidR="009E7A7D" w:rsidRDefault="009E7A7D" w:rsidP="009E7A7D">
      <w:pPr>
        <w:rPr>
          <w:i/>
          <w:iCs/>
        </w:rPr>
      </w:pPr>
      <w:r w:rsidRPr="009E7A7D">
        <w:rPr>
          <w:b/>
          <w:bCs/>
          <w:i/>
          <w:iCs/>
          <w:lang w:val="en-US"/>
        </w:rPr>
        <w:t>Note:</w:t>
      </w:r>
      <w:r w:rsidRPr="009E7A7D">
        <w:rPr>
          <w:i/>
          <w:iCs/>
          <w:lang w:val="en-US"/>
        </w:rPr>
        <w:t xml:space="preserve"> The expr command requires that all terms and operators in an expression are separated by spaces. </w:t>
      </w:r>
      <w:r w:rsidRPr="009E7A7D">
        <w:rPr>
          <w:i/>
          <w:iCs/>
        </w:rPr>
        <w:t xml:space="preserve">For </w:t>
      </w:r>
      <w:r w:rsidR="009A0FF6" w:rsidRPr="009E7A7D">
        <w:rPr>
          <w:i/>
          <w:iCs/>
        </w:rPr>
        <w:t>example :</w:t>
      </w:r>
      <w:r w:rsidRPr="009E7A7D">
        <w:rPr>
          <w:i/>
          <w:iCs/>
        </w:rPr>
        <w:t> </w:t>
      </w:r>
      <w:proofErr w:type="spellStart"/>
      <w:r w:rsidRPr="009E7A7D">
        <w:rPr>
          <w:i/>
          <w:iCs/>
        </w:rPr>
        <w:t>expr</w:t>
      </w:r>
      <w:proofErr w:type="spellEnd"/>
      <w:r w:rsidRPr="009E7A7D">
        <w:rPr>
          <w:i/>
          <w:iCs/>
        </w:rPr>
        <w:t xml:space="preserve"> 32 - 8, and </w:t>
      </w:r>
      <w:r w:rsidRPr="009E7A7D">
        <w:rPr>
          <w:b/>
          <w:bCs/>
          <w:i/>
          <w:iCs/>
        </w:rPr>
        <w:t>not</w:t>
      </w:r>
      <w:r w:rsidRPr="009E7A7D">
        <w:rPr>
          <w:i/>
          <w:iCs/>
        </w:rPr>
        <w:t> </w:t>
      </w:r>
      <w:proofErr w:type="spellStart"/>
      <w:r w:rsidRPr="009E7A7D">
        <w:rPr>
          <w:i/>
          <w:iCs/>
        </w:rPr>
        <w:t>expr</w:t>
      </w:r>
      <w:proofErr w:type="spellEnd"/>
      <w:r w:rsidRPr="009E7A7D">
        <w:rPr>
          <w:i/>
          <w:iCs/>
        </w:rPr>
        <w:t xml:space="preserve"> 32-8.</w:t>
      </w:r>
    </w:p>
    <w:p w14:paraId="0CD8A298" w14:textId="77777777" w:rsidR="009E7A7D" w:rsidRPr="009E7A7D" w:rsidRDefault="009E7A7D" w:rsidP="009E7A7D">
      <w:pPr>
        <w:rPr>
          <w:lang w:val="en-US"/>
        </w:rPr>
      </w:pPr>
    </w:p>
    <w:p w14:paraId="36DCFF04" w14:textId="104A48D4" w:rsidR="009E7A7D" w:rsidRDefault="009E7A7D" w:rsidP="009E7A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</w:t>
      </w:r>
      <w:r w:rsidRPr="009E7A7D">
        <w:rPr>
          <w:lang w:val="en-US"/>
        </w:rPr>
        <w:t>alculate the average number of login attempts that are expected over the course of a year.</w:t>
      </w:r>
    </w:p>
    <w:p w14:paraId="3C325C5F" w14:textId="4E3413BF" w:rsidR="009E7A7D" w:rsidRDefault="009E7A7D" w:rsidP="009E7A7D">
      <w:pPr>
        <w:rPr>
          <w:lang w:val="en-US"/>
        </w:rPr>
      </w:pPr>
      <w:r w:rsidRPr="009E7A7D">
        <w:rPr>
          <w:lang w:val="en-US"/>
        </w:rPr>
        <w:t xml:space="preserve">From the information </w:t>
      </w:r>
      <w:r w:rsidR="00A670AF">
        <w:rPr>
          <w:lang w:val="en-US"/>
        </w:rPr>
        <w:t>we</w:t>
      </w:r>
      <w:r w:rsidRPr="009E7A7D">
        <w:rPr>
          <w:lang w:val="en-US"/>
        </w:rPr>
        <w:t xml:space="preserve"> have, </w:t>
      </w:r>
      <w:r w:rsidR="00A670AF">
        <w:rPr>
          <w:lang w:val="en-US"/>
        </w:rPr>
        <w:t>we</w:t>
      </w:r>
      <w:r w:rsidRPr="009E7A7D">
        <w:rPr>
          <w:lang w:val="en-US"/>
        </w:rPr>
        <w:t xml:space="preserve"> know that an average of 3500 login attempts have been made each month so far this year.</w:t>
      </w:r>
      <w:r>
        <w:rPr>
          <w:lang w:val="en-US"/>
        </w:rPr>
        <w:t xml:space="preserve"> </w:t>
      </w:r>
      <w:r w:rsidRPr="009E7A7D">
        <w:rPr>
          <w:lang w:val="en-US"/>
        </w:rPr>
        <w:t>So, to calculate the total number of logins expected in a year</w:t>
      </w:r>
      <w:r>
        <w:rPr>
          <w:lang w:val="en-US"/>
        </w:rPr>
        <w:t>, we t</w:t>
      </w:r>
      <w:r w:rsidRPr="009E7A7D">
        <w:rPr>
          <w:lang w:val="en-US"/>
        </w:rPr>
        <w:t>ype </w:t>
      </w:r>
      <w:r w:rsidRPr="009E7A7D">
        <w:rPr>
          <w:b/>
          <w:bCs/>
          <w:highlight w:val="yellow"/>
          <w:lang w:val="en-US"/>
        </w:rPr>
        <w:t>expr 3500 * 12</w:t>
      </w:r>
      <w:r w:rsidRPr="009E7A7D">
        <w:rPr>
          <w:lang w:val="en-US"/>
        </w:rPr>
        <w:t> into the shell and press </w:t>
      </w:r>
      <w:r w:rsidRPr="009E7A7D">
        <w:rPr>
          <w:b/>
          <w:bCs/>
          <w:lang w:val="en-US"/>
        </w:rPr>
        <w:t>ENTER</w:t>
      </w:r>
      <w:r w:rsidRPr="009E7A7D">
        <w:rPr>
          <w:lang w:val="en-US"/>
        </w:rPr>
        <w:t>.</w:t>
      </w:r>
    </w:p>
    <w:p w14:paraId="744E9E8F" w14:textId="61C6D844" w:rsidR="009E7A7D" w:rsidRDefault="009E7A7D" w:rsidP="009E7A7D">
      <w:pPr>
        <w:rPr>
          <w:lang w:val="en-US"/>
        </w:rPr>
      </w:pPr>
      <w:r w:rsidRPr="009E7A7D">
        <w:rPr>
          <w:noProof/>
          <w:lang w:val="en-US"/>
        </w:rPr>
        <w:drawing>
          <wp:inline distT="0" distB="0" distL="0" distR="0" wp14:anchorId="24638731" wp14:editId="2F9817E4">
            <wp:extent cx="5731510" cy="320675"/>
            <wp:effectExtent l="0" t="0" r="2540" b="3175"/>
            <wp:docPr id="23992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22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3CB5" w14:textId="77777777" w:rsidR="00E04F01" w:rsidRPr="00E04F01" w:rsidRDefault="00E04F01" w:rsidP="00E04F01">
      <w:pPr>
        <w:rPr>
          <w:b/>
          <w:bCs/>
          <w:lang w:val="en-US"/>
        </w:rPr>
      </w:pPr>
      <w:r w:rsidRPr="00E04F01">
        <w:rPr>
          <w:b/>
          <w:bCs/>
          <w:lang w:val="en-US"/>
        </w:rPr>
        <w:t>Task 3. Clear the Bash shell</w:t>
      </w:r>
    </w:p>
    <w:p w14:paraId="14CA659A" w14:textId="01AA005B" w:rsidR="00E04F01" w:rsidRDefault="00E04F01" w:rsidP="00E04F01">
      <w:pPr>
        <w:rPr>
          <w:lang w:val="en-US"/>
        </w:rPr>
      </w:pPr>
      <w:r>
        <w:rPr>
          <w:lang w:val="en-US"/>
        </w:rPr>
        <w:t>T</w:t>
      </w:r>
      <w:r w:rsidRPr="00E04F01">
        <w:rPr>
          <w:lang w:val="en-US"/>
        </w:rPr>
        <w:t xml:space="preserve">he clear command </w:t>
      </w:r>
      <w:r>
        <w:rPr>
          <w:lang w:val="en-US"/>
        </w:rPr>
        <w:t xml:space="preserve">is used </w:t>
      </w:r>
      <w:r w:rsidRPr="00E04F01">
        <w:rPr>
          <w:lang w:val="en-US"/>
        </w:rPr>
        <w:t xml:space="preserve">to clear the Bash shell of all existing output. </w:t>
      </w:r>
      <w:r>
        <w:rPr>
          <w:lang w:val="en-US"/>
        </w:rPr>
        <w:t>Before we clear it, the shell had this output:</w:t>
      </w:r>
    </w:p>
    <w:p w14:paraId="5EA338F5" w14:textId="39A8AF78" w:rsidR="00E04F01" w:rsidRPr="00E04F01" w:rsidRDefault="00E04F01" w:rsidP="009E7A7D">
      <w:pPr>
        <w:rPr>
          <w:lang w:val="en-US"/>
        </w:rPr>
      </w:pPr>
      <w:r w:rsidRPr="00E04F01">
        <w:rPr>
          <w:noProof/>
          <w:lang w:val="en-US"/>
        </w:rPr>
        <w:drawing>
          <wp:inline distT="0" distB="0" distL="0" distR="0" wp14:anchorId="430554B3" wp14:editId="58B1D797">
            <wp:extent cx="5731510" cy="1923415"/>
            <wp:effectExtent l="0" t="0" r="2540" b="635"/>
            <wp:docPr id="3376881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88104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980E" w14:textId="712B5C5C" w:rsidR="00E04F01" w:rsidRDefault="00E04F01" w:rsidP="00E04F01">
      <w:pPr>
        <w:rPr>
          <w:lang w:val="en-US"/>
        </w:rPr>
      </w:pPr>
      <w:r>
        <w:rPr>
          <w:lang w:val="en-US"/>
        </w:rPr>
        <w:t>Then we t</w:t>
      </w:r>
      <w:r w:rsidRPr="00E04F01">
        <w:rPr>
          <w:lang w:val="en-US"/>
        </w:rPr>
        <w:t>ype </w:t>
      </w:r>
      <w:r w:rsidRPr="00E04F01">
        <w:rPr>
          <w:b/>
          <w:bCs/>
          <w:highlight w:val="yellow"/>
          <w:lang w:val="en-US"/>
        </w:rPr>
        <w:t>clear</w:t>
      </w:r>
      <w:r w:rsidRPr="00E04F01">
        <w:rPr>
          <w:lang w:val="en-US"/>
        </w:rPr>
        <w:t> into the shell and press </w:t>
      </w:r>
      <w:r w:rsidRPr="00E04F01">
        <w:rPr>
          <w:b/>
          <w:bCs/>
          <w:lang w:val="en-US"/>
        </w:rPr>
        <w:t>ENTER</w:t>
      </w:r>
      <w:r w:rsidRPr="00E04F01">
        <w:rPr>
          <w:lang w:val="en-US"/>
        </w:rPr>
        <w:t>.</w:t>
      </w:r>
    </w:p>
    <w:p w14:paraId="4BF5F95A" w14:textId="58F9F27F" w:rsidR="00E04F01" w:rsidRDefault="00E04F01" w:rsidP="00E04F01">
      <w:pPr>
        <w:rPr>
          <w:lang w:val="en-US"/>
        </w:rPr>
      </w:pPr>
      <w:r>
        <w:rPr>
          <w:lang w:val="en-US"/>
        </w:rPr>
        <w:t>This is the output:</w:t>
      </w:r>
    </w:p>
    <w:p w14:paraId="704E05A0" w14:textId="650CCB30" w:rsidR="00E04F01" w:rsidRPr="00E04F01" w:rsidRDefault="00E04F01" w:rsidP="00E04F01">
      <w:pPr>
        <w:rPr>
          <w:lang w:val="en-US"/>
        </w:rPr>
      </w:pPr>
      <w:r w:rsidRPr="00E04F01">
        <w:rPr>
          <w:noProof/>
          <w:lang w:val="en-US"/>
        </w:rPr>
        <w:drawing>
          <wp:inline distT="0" distB="0" distL="0" distR="0" wp14:anchorId="36DBCEEC" wp14:editId="1B689103">
            <wp:extent cx="5731510" cy="652780"/>
            <wp:effectExtent l="0" t="0" r="2540" b="0"/>
            <wp:docPr id="672237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37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41A" w14:textId="77777777" w:rsidR="009E7A7D" w:rsidRPr="009E7A7D" w:rsidRDefault="009E7A7D" w:rsidP="009E7A7D">
      <w:pPr>
        <w:ind w:left="360"/>
        <w:rPr>
          <w:lang w:val="en-US"/>
        </w:rPr>
      </w:pPr>
    </w:p>
    <w:p w14:paraId="2ED1BBC3" w14:textId="77777777" w:rsidR="009E7A7D" w:rsidRPr="009E7A7D" w:rsidRDefault="009E7A7D" w:rsidP="009E7A7D">
      <w:pPr>
        <w:ind w:left="360"/>
        <w:rPr>
          <w:lang w:val="en-US"/>
        </w:rPr>
      </w:pPr>
    </w:p>
    <w:p w14:paraId="376661F9" w14:textId="77777777" w:rsidR="009E7A7D" w:rsidRPr="009E7A7D" w:rsidRDefault="009E7A7D" w:rsidP="009E7A7D">
      <w:pPr>
        <w:rPr>
          <w:lang w:val="en-US"/>
        </w:rPr>
      </w:pPr>
    </w:p>
    <w:sectPr w:rsidR="009E7A7D" w:rsidRPr="009E7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826245"/>
    <w:multiLevelType w:val="multilevel"/>
    <w:tmpl w:val="88F8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85EC8"/>
    <w:multiLevelType w:val="multilevel"/>
    <w:tmpl w:val="AF4C9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37A8B"/>
    <w:multiLevelType w:val="multilevel"/>
    <w:tmpl w:val="FFBA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B52E1A"/>
    <w:multiLevelType w:val="multilevel"/>
    <w:tmpl w:val="9D44A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42E3B"/>
    <w:multiLevelType w:val="multilevel"/>
    <w:tmpl w:val="9EC22A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0D331B"/>
    <w:multiLevelType w:val="hybridMultilevel"/>
    <w:tmpl w:val="E90896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575836">
    <w:abstractNumId w:val="1"/>
  </w:num>
  <w:num w:numId="2" w16cid:durableId="1975330678">
    <w:abstractNumId w:val="3"/>
  </w:num>
  <w:num w:numId="3" w16cid:durableId="490995784">
    <w:abstractNumId w:val="5"/>
  </w:num>
  <w:num w:numId="4" w16cid:durableId="680741451">
    <w:abstractNumId w:val="2"/>
  </w:num>
  <w:num w:numId="5" w16cid:durableId="1813520478">
    <w:abstractNumId w:val="4"/>
  </w:num>
  <w:num w:numId="6" w16cid:durableId="190186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77"/>
    <w:rsid w:val="00343A77"/>
    <w:rsid w:val="009A0FF6"/>
    <w:rsid w:val="009E7A7D"/>
    <w:rsid w:val="00A670AF"/>
    <w:rsid w:val="00E04F01"/>
    <w:rsid w:val="00E27BC0"/>
    <w:rsid w:val="00E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1725"/>
  <w15:chartTrackingRefBased/>
  <w15:docId w15:val="{01181573-D5BF-4301-8DA7-3F2ADC8C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3</cp:revision>
  <dcterms:created xsi:type="dcterms:W3CDTF">2025-06-21T18:13:00Z</dcterms:created>
  <dcterms:modified xsi:type="dcterms:W3CDTF">2025-06-21T18:45:00Z</dcterms:modified>
</cp:coreProperties>
</file>