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560B9" w14:textId="3F93A64E" w:rsidR="00176196" w:rsidRPr="00176196" w:rsidRDefault="00176196">
      <w:pPr>
        <w:rPr>
          <w:sz w:val="20"/>
          <w:szCs w:val="20"/>
          <w:lang w:val="en-US"/>
        </w:rPr>
      </w:pPr>
      <w:r w:rsidRPr="00176196">
        <w:rPr>
          <w:sz w:val="20"/>
          <w:szCs w:val="20"/>
          <w:lang w:val="en-US"/>
        </w:rPr>
        <w:t>Run Command Prompt as Administrator.</w:t>
      </w:r>
    </w:p>
    <w:p w14:paraId="330209FF" w14:textId="579743F2" w:rsidR="00176196" w:rsidRDefault="00176196">
      <w:pPr>
        <w:rPr>
          <w:sz w:val="20"/>
          <w:szCs w:val="20"/>
          <w:lang w:val="en-US"/>
        </w:rPr>
      </w:pPr>
      <w:r w:rsidRPr="00176196">
        <w:rPr>
          <w:sz w:val="20"/>
          <w:szCs w:val="20"/>
          <w:lang w:val="en-US"/>
        </w:rPr>
        <w:t xml:space="preserve">To start this utility up, type </w:t>
      </w:r>
      <w:r w:rsidRPr="00E075D6">
        <w:rPr>
          <w:b/>
          <w:bCs/>
          <w:sz w:val="20"/>
          <w:szCs w:val="20"/>
          <w:highlight w:val="yellow"/>
          <w:lang w:val="en-US"/>
        </w:rPr>
        <w:t>diskpart</w:t>
      </w:r>
      <w:r w:rsidRPr="00176196">
        <w:rPr>
          <w:sz w:val="20"/>
          <w:szCs w:val="20"/>
          <w:lang w:val="en-US"/>
        </w:rPr>
        <w:t xml:space="preserve"> and press enter</w:t>
      </w:r>
      <w:r>
        <w:rPr>
          <w:sz w:val="20"/>
          <w:szCs w:val="20"/>
          <w:lang w:val="en-US"/>
        </w:rPr>
        <w:t>.</w:t>
      </w:r>
    </w:p>
    <w:p w14:paraId="349E2C64" w14:textId="582669C9" w:rsidR="00176196" w:rsidRDefault="00176196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To list the disk installed on the computer and their status type </w:t>
      </w:r>
      <w:r w:rsidRPr="00E075D6">
        <w:rPr>
          <w:b/>
          <w:bCs/>
          <w:sz w:val="20"/>
          <w:szCs w:val="20"/>
          <w:highlight w:val="yellow"/>
          <w:lang w:val="en-US"/>
        </w:rPr>
        <w:t>list disk</w:t>
      </w:r>
      <w:r>
        <w:rPr>
          <w:sz w:val="20"/>
          <w:szCs w:val="20"/>
          <w:lang w:val="en-US"/>
        </w:rPr>
        <w:t xml:space="preserve"> and press enter</w:t>
      </w:r>
    </w:p>
    <w:p w14:paraId="0DD84021" w14:textId="6C1A5AF1" w:rsidR="00176196" w:rsidRDefault="00176196" w:rsidP="00176196">
      <w:pPr>
        <w:jc w:val="center"/>
        <w:rPr>
          <w:sz w:val="20"/>
          <w:szCs w:val="20"/>
          <w:lang w:val="en-US"/>
        </w:rPr>
      </w:pPr>
      <w:r w:rsidRPr="00176196">
        <w:rPr>
          <w:noProof/>
          <w:sz w:val="20"/>
          <w:szCs w:val="20"/>
          <w:lang w:val="en-US"/>
        </w:rPr>
        <w:drawing>
          <wp:inline distT="0" distB="0" distL="0" distR="0" wp14:anchorId="4A1FCFFA" wp14:editId="2850AA10">
            <wp:extent cx="4632960" cy="2506980"/>
            <wp:effectExtent l="0" t="0" r="0" b="7620"/>
            <wp:docPr id="1177322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248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99E1" w14:textId="41A370E2" w:rsidR="00176196" w:rsidRDefault="00176196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To change the status of a disk you’ll first need to select it and then change the status.</w:t>
      </w:r>
    </w:p>
    <w:p w14:paraId="2C454683" w14:textId="6C013C2F" w:rsidR="00176196" w:rsidRDefault="00176196" w:rsidP="00176196">
      <w:pPr>
        <w:jc w:val="center"/>
        <w:rPr>
          <w:sz w:val="20"/>
          <w:szCs w:val="20"/>
          <w:lang w:val="en-US"/>
        </w:rPr>
      </w:pPr>
      <w:r w:rsidRPr="00176196">
        <w:rPr>
          <w:noProof/>
          <w:sz w:val="20"/>
          <w:szCs w:val="20"/>
          <w:lang w:val="en-US"/>
        </w:rPr>
        <w:drawing>
          <wp:inline distT="0" distB="0" distL="0" distR="0" wp14:anchorId="066ECC1E" wp14:editId="6F645E44">
            <wp:extent cx="4655820" cy="2369820"/>
            <wp:effectExtent l="0" t="0" r="0" b="0"/>
            <wp:docPr id="162022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25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F212" w14:textId="22A0A4B5" w:rsidR="00E075D6" w:rsidRDefault="00E075D6" w:rsidP="00E304F3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To convert a partition, you either enter </w:t>
      </w:r>
      <w:r w:rsidRPr="00E075D6">
        <w:rPr>
          <w:b/>
          <w:bCs/>
          <w:sz w:val="20"/>
          <w:szCs w:val="20"/>
          <w:highlight w:val="yellow"/>
          <w:lang w:val="en-US"/>
        </w:rPr>
        <w:t>convert mbr</w:t>
      </w:r>
      <w:r>
        <w:rPr>
          <w:sz w:val="20"/>
          <w:szCs w:val="20"/>
          <w:lang w:val="en-US"/>
        </w:rPr>
        <w:t xml:space="preserve"> or </w:t>
      </w:r>
      <w:r w:rsidRPr="00E304F3">
        <w:rPr>
          <w:b/>
          <w:bCs/>
          <w:sz w:val="20"/>
          <w:szCs w:val="20"/>
          <w:highlight w:val="yellow"/>
          <w:lang w:val="en-US"/>
        </w:rPr>
        <w:t xml:space="preserve">convert </w:t>
      </w:r>
      <w:r w:rsidR="00E304F3" w:rsidRPr="00E304F3">
        <w:rPr>
          <w:b/>
          <w:bCs/>
          <w:sz w:val="20"/>
          <w:szCs w:val="20"/>
          <w:highlight w:val="yellow"/>
          <w:lang w:val="en-US"/>
        </w:rPr>
        <w:t>gpt</w:t>
      </w:r>
    </w:p>
    <w:p w14:paraId="351749F9" w14:textId="0203CFD0" w:rsidR="00E075D6" w:rsidRDefault="00E075D6" w:rsidP="00E075D6">
      <w:pPr>
        <w:jc w:val="center"/>
        <w:rPr>
          <w:sz w:val="20"/>
          <w:szCs w:val="20"/>
          <w:lang w:val="en-US"/>
        </w:rPr>
      </w:pPr>
      <w:r w:rsidRPr="00E075D6">
        <w:rPr>
          <w:noProof/>
          <w:sz w:val="20"/>
          <w:szCs w:val="20"/>
          <w:lang w:val="en-US"/>
        </w:rPr>
        <w:drawing>
          <wp:inline distT="0" distB="0" distL="0" distR="0" wp14:anchorId="67480A05" wp14:editId="2B6AD038">
            <wp:extent cx="4686300" cy="1051560"/>
            <wp:effectExtent l="0" t="0" r="0" b="0"/>
            <wp:docPr id="2999425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42576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DA1E" w14:textId="444D275E" w:rsidR="00E075D6" w:rsidRDefault="00E075D6" w:rsidP="00E075D6">
      <w:pPr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To create a primary partition, you enter </w:t>
      </w:r>
      <w:r w:rsidRPr="00E075D6">
        <w:rPr>
          <w:b/>
          <w:bCs/>
          <w:sz w:val="20"/>
          <w:szCs w:val="20"/>
          <w:highlight w:val="yellow"/>
          <w:lang w:val="en-US"/>
        </w:rPr>
        <w:t>create partition primary</w:t>
      </w:r>
    </w:p>
    <w:p w14:paraId="24389D8C" w14:textId="5183C529" w:rsidR="00E075D6" w:rsidRDefault="00E075D6" w:rsidP="00E075D6">
      <w:pPr>
        <w:jc w:val="center"/>
        <w:rPr>
          <w:sz w:val="20"/>
          <w:szCs w:val="20"/>
          <w:lang w:val="en-US"/>
        </w:rPr>
      </w:pPr>
      <w:r w:rsidRPr="00E075D6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472FA05E" wp14:editId="0AD63568">
            <wp:extent cx="4724400" cy="990461"/>
            <wp:effectExtent l="0" t="0" r="0" b="635"/>
            <wp:docPr id="68285255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52552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694" cy="9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5FF8" w14:textId="529FCDE5" w:rsidR="00E304F3" w:rsidRDefault="00E304F3" w:rsidP="00E304F3">
      <w:pPr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To format a partition, you’ll first </w:t>
      </w:r>
      <w:r w:rsidRPr="00E304F3">
        <w:rPr>
          <w:b/>
          <w:bCs/>
          <w:sz w:val="20"/>
          <w:szCs w:val="20"/>
          <w:lang w:val="en-US"/>
        </w:rPr>
        <w:t xml:space="preserve">type </w:t>
      </w:r>
      <w:r w:rsidRPr="00E304F3">
        <w:rPr>
          <w:b/>
          <w:bCs/>
          <w:sz w:val="20"/>
          <w:szCs w:val="20"/>
          <w:highlight w:val="yellow"/>
          <w:lang w:val="en-US"/>
        </w:rPr>
        <w:t>list partition</w:t>
      </w:r>
      <w:r>
        <w:rPr>
          <w:sz w:val="20"/>
          <w:szCs w:val="20"/>
          <w:lang w:val="en-US"/>
        </w:rPr>
        <w:t xml:space="preserve"> to display the list of partition and then enter the following command: </w:t>
      </w:r>
      <w:r w:rsidRPr="00E304F3">
        <w:rPr>
          <w:b/>
          <w:bCs/>
          <w:sz w:val="20"/>
          <w:szCs w:val="20"/>
          <w:highlight w:val="yellow"/>
          <w:lang w:val="en-US"/>
        </w:rPr>
        <w:t>format FS=NTFS (in this example) label=DATA (new volume name) quick</w:t>
      </w:r>
    </w:p>
    <w:p w14:paraId="5643D36E" w14:textId="735B9DC5" w:rsidR="00E304F3" w:rsidRDefault="00E304F3" w:rsidP="00E304F3">
      <w:pPr>
        <w:jc w:val="center"/>
        <w:rPr>
          <w:b/>
          <w:bCs/>
          <w:sz w:val="20"/>
          <w:szCs w:val="20"/>
          <w:lang w:val="en-US"/>
        </w:rPr>
      </w:pPr>
      <w:r w:rsidRPr="00E304F3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1CC0778B" wp14:editId="7D06A0F4">
            <wp:extent cx="4716780" cy="1653540"/>
            <wp:effectExtent l="0" t="0" r="7620" b="3810"/>
            <wp:docPr id="17362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16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194" cy="16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C2E0" w14:textId="237FA2AC" w:rsidR="00E304F3" w:rsidRDefault="00E304F3" w:rsidP="00E304F3">
      <w:pPr>
        <w:rPr>
          <w:b/>
          <w:bCs/>
          <w:sz w:val="20"/>
          <w:szCs w:val="20"/>
          <w:lang w:val="en-US"/>
        </w:rPr>
      </w:pPr>
      <w:r w:rsidRPr="00E304F3">
        <w:rPr>
          <w:sz w:val="20"/>
          <w:szCs w:val="20"/>
          <w:lang w:val="en-US"/>
        </w:rPr>
        <w:t xml:space="preserve">To assign a letter to the new volume enter the command </w:t>
      </w:r>
      <w:r w:rsidRPr="00E304F3">
        <w:rPr>
          <w:b/>
          <w:bCs/>
          <w:sz w:val="20"/>
          <w:szCs w:val="20"/>
          <w:highlight w:val="yellow"/>
          <w:lang w:val="en-US"/>
        </w:rPr>
        <w:t>assign letter (Drive letter we choose)</w:t>
      </w:r>
    </w:p>
    <w:p w14:paraId="275925E0" w14:textId="77E5E824" w:rsidR="00E304F3" w:rsidRDefault="00E304F3" w:rsidP="00E304F3">
      <w:pPr>
        <w:jc w:val="center"/>
        <w:rPr>
          <w:b/>
          <w:bCs/>
          <w:sz w:val="20"/>
          <w:szCs w:val="20"/>
          <w:lang w:val="en-US"/>
        </w:rPr>
      </w:pPr>
      <w:r w:rsidRPr="00E304F3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4A07984D" wp14:editId="00F5F117">
            <wp:extent cx="4770120" cy="1036320"/>
            <wp:effectExtent l="0" t="0" r="0" b="0"/>
            <wp:docPr id="69883955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9554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BFA7" w14:textId="4DD44AAC" w:rsidR="008D287F" w:rsidRDefault="008D287F" w:rsidP="008D287F">
      <w:pPr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To create a primary partition and specify a sized, you enter </w:t>
      </w:r>
      <w:r w:rsidRPr="00E075D6">
        <w:rPr>
          <w:b/>
          <w:bCs/>
          <w:sz w:val="20"/>
          <w:szCs w:val="20"/>
          <w:highlight w:val="yellow"/>
          <w:lang w:val="en-US"/>
        </w:rPr>
        <w:t xml:space="preserve">create partition </w:t>
      </w:r>
      <w:r w:rsidRPr="008D287F">
        <w:rPr>
          <w:b/>
          <w:bCs/>
          <w:sz w:val="20"/>
          <w:szCs w:val="20"/>
          <w:highlight w:val="yellow"/>
          <w:lang w:val="en-US"/>
        </w:rPr>
        <w:t>primary size=number</w:t>
      </w:r>
      <w:r>
        <w:rPr>
          <w:b/>
          <w:bCs/>
          <w:sz w:val="20"/>
          <w:szCs w:val="20"/>
          <w:lang w:val="en-US"/>
        </w:rPr>
        <w:t xml:space="preserve"> (63000 in this example)</w:t>
      </w:r>
    </w:p>
    <w:p w14:paraId="7997DB27" w14:textId="46F283D4" w:rsidR="00E304F3" w:rsidRDefault="008D287F" w:rsidP="008D287F">
      <w:pPr>
        <w:jc w:val="center"/>
        <w:rPr>
          <w:b/>
          <w:bCs/>
          <w:sz w:val="20"/>
          <w:szCs w:val="20"/>
          <w:lang w:val="en-US"/>
        </w:rPr>
      </w:pPr>
      <w:r w:rsidRPr="008D287F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60B83D7F" wp14:editId="19DFA023">
            <wp:extent cx="4754880" cy="2270760"/>
            <wp:effectExtent l="0" t="0" r="7620" b="0"/>
            <wp:docPr id="1839859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5957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7" cy="22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E32D" w14:textId="3E62AC99" w:rsidR="008D287F" w:rsidRDefault="008D287F" w:rsidP="008D287F">
      <w:pPr>
        <w:rPr>
          <w:sz w:val="20"/>
          <w:szCs w:val="20"/>
          <w:lang w:val="en-US"/>
        </w:rPr>
      </w:pPr>
      <w:r w:rsidRPr="008D287F">
        <w:rPr>
          <w:sz w:val="20"/>
          <w:szCs w:val="20"/>
          <w:lang w:val="en-US"/>
        </w:rPr>
        <w:t>To format a partition for GPT File system</w:t>
      </w:r>
      <w:r>
        <w:rPr>
          <w:sz w:val="20"/>
          <w:szCs w:val="20"/>
          <w:lang w:val="en-US"/>
        </w:rPr>
        <w:t>,</w:t>
      </w:r>
      <w:r w:rsidRPr="008D287F">
        <w:rPr>
          <w:sz w:val="20"/>
          <w:szCs w:val="20"/>
          <w:lang w:val="en-US"/>
        </w:rPr>
        <w:t xml:space="preserve"> you’ll need to first select the partition and then use the format command</w:t>
      </w:r>
      <w:r>
        <w:rPr>
          <w:sz w:val="20"/>
          <w:szCs w:val="20"/>
          <w:lang w:val="en-US"/>
        </w:rPr>
        <w:t>.</w:t>
      </w:r>
    </w:p>
    <w:p w14:paraId="6D2CEE26" w14:textId="79450064" w:rsidR="008D287F" w:rsidRDefault="008D287F" w:rsidP="008D287F">
      <w:pPr>
        <w:jc w:val="center"/>
        <w:rPr>
          <w:sz w:val="20"/>
          <w:szCs w:val="20"/>
          <w:lang w:val="en-US"/>
        </w:rPr>
      </w:pPr>
      <w:r w:rsidRPr="008D287F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672D01B3" wp14:editId="0BEE8D89">
            <wp:extent cx="4937760" cy="2598420"/>
            <wp:effectExtent l="0" t="0" r="0" b="0"/>
            <wp:docPr id="15060406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40650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193" cy="25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2596" w14:textId="0EE03EA3" w:rsidR="008D287F" w:rsidRDefault="00943061" w:rsidP="008D287F">
      <w:pPr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To display </w:t>
      </w:r>
      <w:r w:rsidR="00531A4A">
        <w:rPr>
          <w:sz w:val="20"/>
          <w:szCs w:val="20"/>
          <w:lang w:val="en-US"/>
        </w:rPr>
        <w:t xml:space="preserve">the options available for the convert command type </w:t>
      </w:r>
      <w:r w:rsidR="00531A4A" w:rsidRPr="00531A4A">
        <w:rPr>
          <w:b/>
          <w:bCs/>
          <w:sz w:val="20"/>
          <w:szCs w:val="20"/>
          <w:highlight w:val="yellow"/>
          <w:lang w:val="en-US"/>
        </w:rPr>
        <w:t>convert /?</w:t>
      </w:r>
    </w:p>
    <w:p w14:paraId="67142F81" w14:textId="3178C0F3" w:rsidR="00D22AE6" w:rsidRDefault="00D22AE6" w:rsidP="00D22AE6">
      <w:pPr>
        <w:jc w:val="center"/>
        <w:rPr>
          <w:sz w:val="20"/>
          <w:szCs w:val="20"/>
          <w:lang w:val="en-US"/>
        </w:rPr>
      </w:pPr>
      <w:r w:rsidRPr="00D22AE6">
        <w:rPr>
          <w:sz w:val="20"/>
          <w:szCs w:val="20"/>
          <w:lang w:val="en-US"/>
        </w:rPr>
        <w:drawing>
          <wp:inline distT="0" distB="0" distL="0" distR="0" wp14:anchorId="008EEF97" wp14:editId="3CC687B1">
            <wp:extent cx="4975860" cy="2880360"/>
            <wp:effectExtent l="0" t="0" r="0" b="0"/>
            <wp:docPr id="672530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3073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F11" w14:textId="4935380A" w:rsidR="00FF6EC1" w:rsidRDefault="00FF6EC1" w:rsidP="00FF6EC1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To convert from FAT32 to NTFS</w:t>
      </w:r>
      <w:r w:rsidR="004D43A0">
        <w:rPr>
          <w:sz w:val="20"/>
          <w:szCs w:val="20"/>
          <w:lang w:val="en-US"/>
        </w:rPr>
        <w:t>, type</w:t>
      </w:r>
      <w:r w:rsidR="007C75AB">
        <w:rPr>
          <w:sz w:val="20"/>
          <w:szCs w:val="20"/>
          <w:lang w:val="en-US"/>
        </w:rPr>
        <w:t xml:space="preserve"> </w:t>
      </w:r>
      <w:r w:rsidR="007C75AB" w:rsidRPr="008372A9">
        <w:rPr>
          <w:b/>
          <w:bCs/>
          <w:sz w:val="20"/>
          <w:szCs w:val="20"/>
          <w:highlight w:val="yellow"/>
          <w:lang w:val="en-US"/>
        </w:rPr>
        <w:t xml:space="preserve">convert </w:t>
      </w:r>
      <w:r w:rsidR="00C142C1" w:rsidRPr="008372A9">
        <w:rPr>
          <w:b/>
          <w:bCs/>
          <w:sz w:val="20"/>
          <w:szCs w:val="20"/>
          <w:highlight w:val="yellow"/>
          <w:lang w:val="en-US"/>
        </w:rPr>
        <w:t>“partition assigned letter”</w:t>
      </w:r>
      <w:r w:rsidR="008372A9" w:rsidRPr="008372A9">
        <w:rPr>
          <w:b/>
          <w:bCs/>
          <w:sz w:val="20"/>
          <w:szCs w:val="20"/>
          <w:highlight w:val="yellow"/>
          <w:lang w:val="en-US"/>
        </w:rPr>
        <w:t xml:space="preserve">: </w:t>
      </w:r>
      <w:r w:rsidR="00C142C1" w:rsidRPr="008372A9">
        <w:rPr>
          <w:b/>
          <w:bCs/>
          <w:sz w:val="20"/>
          <w:szCs w:val="20"/>
          <w:highlight w:val="yellow"/>
          <w:lang w:val="en-US"/>
        </w:rPr>
        <w:t xml:space="preserve"> /fs</w:t>
      </w:r>
      <w:r w:rsidR="008372A9" w:rsidRPr="008372A9">
        <w:rPr>
          <w:b/>
          <w:bCs/>
          <w:sz w:val="20"/>
          <w:szCs w:val="20"/>
          <w:highlight w:val="yellow"/>
          <w:lang w:val="en-US"/>
        </w:rPr>
        <w:t>:ntfs</w:t>
      </w:r>
    </w:p>
    <w:p w14:paraId="74E4957E" w14:textId="5B39B03B" w:rsidR="004D43A0" w:rsidRPr="008D287F" w:rsidRDefault="004D43A0" w:rsidP="004D43A0">
      <w:pPr>
        <w:jc w:val="center"/>
        <w:rPr>
          <w:sz w:val="20"/>
          <w:szCs w:val="20"/>
          <w:lang w:val="en-US"/>
        </w:rPr>
      </w:pPr>
      <w:r w:rsidRPr="004D43A0">
        <w:rPr>
          <w:sz w:val="20"/>
          <w:szCs w:val="20"/>
          <w:lang w:val="en-US"/>
        </w:rPr>
        <w:lastRenderedPageBreak/>
        <w:drawing>
          <wp:inline distT="0" distB="0" distL="0" distR="0" wp14:anchorId="4F2AABD6" wp14:editId="6A6D3227">
            <wp:extent cx="4671060" cy="2971800"/>
            <wp:effectExtent l="0" t="0" r="0" b="0"/>
            <wp:docPr id="725776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760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9" cy="297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3A0" w:rsidRPr="008D28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196"/>
    <w:rsid w:val="000614BF"/>
    <w:rsid w:val="00176196"/>
    <w:rsid w:val="004D43A0"/>
    <w:rsid w:val="00531A4A"/>
    <w:rsid w:val="007C75AB"/>
    <w:rsid w:val="008372A9"/>
    <w:rsid w:val="008D287F"/>
    <w:rsid w:val="00943061"/>
    <w:rsid w:val="00C142C1"/>
    <w:rsid w:val="00D22AE6"/>
    <w:rsid w:val="00E075D6"/>
    <w:rsid w:val="00E304F3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651E6"/>
  <w15:chartTrackingRefBased/>
  <w15:docId w15:val="{C3461C9D-3F39-4A34-A011-404DA9302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1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1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1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1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1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1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1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1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1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1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1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1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1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1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1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1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6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1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1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6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61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61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61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1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1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61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171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Cedric</dc:creator>
  <cp:keywords/>
  <dc:description/>
  <cp:lastModifiedBy>Charles Cedric</cp:lastModifiedBy>
  <cp:revision>9</cp:revision>
  <dcterms:created xsi:type="dcterms:W3CDTF">2025-07-27T18:52:00Z</dcterms:created>
  <dcterms:modified xsi:type="dcterms:W3CDTF">2025-07-27T19:44:00Z</dcterms:modified>
</cp:coreProperties>
</file>