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before="1300"/>
        <w:jc w:val="center"/>
      </w:pPr>
      <w:r>
        <w:rPr>
          <w:rFonts w:ascii="Times New Roman" w:hAnsi="Times New Roman" w:eastAsia="微软雅黑"/>
          <w:b/>
          <w:color w:val="1D2E47"/>
          <w:sz w:val="46"/>
        </w:rPr>
        <w:t>“AI Agent 工程实践”</w:t>
        <w:br/>
        <w:t>开源博客系统的泛读报告</w:t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21"/>
        </w:rPr>
        <w:t>软件工程方法学 · 大作业第六周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10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20"/>
              </w:rPr>
              <w:t>项目</w:t>
            </w:r>
          </w:p>
        </w:tc>
        <w:tc>
          <w:tcPr>
            <w:tcW w:type="dxa" w:w="771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20"/>
              </w:rPr>
              <w:t>信息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组号</w:t>
            </w:r>
          </w:p>
        </w:tc>
        <w:tc>
          <w:tcPr>
            <w:tcW w:type="dxa" w:w="771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24级软件工程3班 第6组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小组成员</w:t>
            </w:r>
          </w:p>
        </w:tc>
        <w:tc>
          <w:tcPr>
            <w:tcW w:type="dxa" w:w="771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石兆翔 2415304346；喻飞扬 2415304347；王子扬 2415304348</w:t>
              <w:br/>
              <w:t>顾梓鑫 2415304345；宋洋 2415304330；郭曹钰 2415304331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项目</w:t>
            </w:r>
          </w:p>
        </w:tc>
        <w:tc>
          <w:tcPr>
            <w:tcW w:type="dxa" w:w="771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DjangoBlog 二次开发；内容主题为 AI Agent 工程实践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编制与核对</w:t>
            </w:r>
          </w:p>
        </w:tc>
        <w:tc>
          <w:tcPr>
            <w:tcW w:type="dxa" w:w="771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石兆翔负责汇总；本报告为源码静态分析成果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编制日期</w:t>
            </w:r>
          </w:p>
        </w:tc>
        <w:tc>
          <w:tcPr>
            <w:tcW w:type="dxa" w:w="771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2026年10月19日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源码基线</w:t>
            </w:r>
          </w:p>
        </w:tc>
        <w:tc>
          <w:tcPr>
            <w:tcW w:type="dxa" w:w="771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6252d4fcb6709dbb666a992bc46067d9f47d3c30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模板</w:t>
            </w:r>
          </w:p>
        </w:tc>
        <w:tc>
          <w:tcPr>
            <w:tcW w:type="dxa" w:w="771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20"/>
              </w:rPr>
              <w:t>《文档模板-开源软件泛读报告.docx》；保留六项正文结构，增加完整用例与顺序图附件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本报告分析已实现的技术博客。文章中的 Agent 案例属于内容主题，系统未因此具有自主智能体执行能力。图中控制类与边界类用于分析职责，不表示本周新增同名源码类。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本次新完成内容：功能用例、上下文与一层数据流、主要数据字典、架构依赖、功能—类映射及各用例顺序图。界面截图与 ER 图承接第四、五周成果，并注明来源。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本周实际组会日期、个人阅读过程与成员确认不由源码推断，见随附计划与学习记录。</w:t>
      </w:r>
    </w:p>
    <w:p>
      <w:pPr>
        <w:pStyle w:val="2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8"/>
        </w:rPr>
        <w:t>阅读与提交导航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572"/>
        <w:gridCol w:w="3515"/>
      </w:tblGrid>
      <w:tr>
        <w:trPr>
          <w:cantSplit/>
          <w:tblHeader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课程要求</w:t>
            </w:r>
          </w:p>
        </w:tc>
        <w:tc>
          <w:tcPr>
            <w:tcW w:type="dxa" w:w="35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本报告位置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配套成果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用例图、用例说明、每个用例顺序图</w:t>
            </w:r>
          </w:p>
        </w:tc>
        <w:tc>
          <w:tcPr>
            <w:tcW w:type="dxa" w:w="35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1.1、附录A（10个用例）、附录B（10张顺序图）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assets/01-用例图；图源/系统分析模型.drawio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数据流图与主要数据字典</w:t>
            </w:r>
          </w:p>
        </w:tc>
        <w:tc>
          <w:tcPr>
            <w:tcW w:type="dxa" w:w="35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1.2—1.3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上下文图、一层图；content/architecture.json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界面与数据模型</w:t>
            </w:r>
          </w:p>
        </w:tc>
        <w:tc>
          <w:tcPr>
            <w:tcW w:type="dxa" w:w="35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第2、3节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引用week4界面截图、week5 ER与字段说明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系统架构、包和类职责</w:t>
            </w:r>
          </w:p>
        </w:tc>
        <w:tc>
          <w:tcPr>
            <w:tcW w:type="dxa" w:w="35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第4、5节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UML包图、职责与功能追踪表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前阶段总结、本周计划与组会</w:t>
            </w:r>
          </w:p>
        </w:tc>
        <w:tc>
          <w:tcPr>
            <w:tcW w:type="dxa" w:w="35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第6节；独立计划文件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第六周计划与组会议程.md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TSPi 6—9章、Django熟悉与标注</w:t>
            </w:r>
          </w:p>
        </w:tc>
        <w:tc>
          <w:tcPr>
            <w:tcW w:type="dxa" w:w="35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配套个人材料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TSPi学习辅助、自测、Django代码标注记录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分析方法：先沿 URLConf → 视图/表单 → 模型/共享组件 → 模板/响应追踪真实调用，再以业务职责建立用例、数据流和包依赖。带src/的路径相对仓库根目录，其余应用文件路径相对src/DjangoBlog；图的编号是本周统一编号。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建模口径：用例图描述参与者目标；数据流图只表达数据输入、处理和存储；顺序图表达对象交互与响应先后；架构图表达包依赖。四类图不混用箭头含义。</w:t>
      </w:r>
    </w:p>
    <w:p>
      <w:pPr>
        <w:pStyle w:val="2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8"/>
        </w:rPr>
        <w:t>1 开源软件的功能描述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访客可阅读、筛选与搜索文章，进行注册、登录或密码找回；登录用户可评论、回复和进行表情互动；后台管理员维护文章、分类、标签、评论及站点配置。自定义后台入口实际检查 is_superuser，不能仅凭 is_staff 推断可以访问。第三方登录需要渠道凭据及网络服务。</w:t>
      </w:r>
    </w:p>
    <w:p>
      <w:pPr>
        <w:pStyle w:val="3"/>
        <w:keepNext/>
        <w:pageBreakBefore w:val="0"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1.1 用例图与系统边界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32600"/>
            <wp:docPr id="1" name="Picture 1" descr="图1  系统用例图（完整说明见附录A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用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3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图1  系统用例图（完整说明见附录A）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1.1.1 用例目录与覆盖范围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871"/>
        <w:gridCol w:w="1701"/>
        <w:gridCol w:w="5102"/>
      </w:tblGrid>
      <w:tr>
        <w:trPr>
          <w:cantSplit/>
          <w:tblHeader/>
        </w:trPr>
        <w:tc>
          <w:tcPr>
            <w:tcW w:type="dxa" w:w="73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编号</w:t>
            </w:r>
          </w:p>
        </w:tc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用例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参与者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目标与范围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UC01</w:t>
            </w:r>
          </w:p>
        </w:tc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浏览文章列表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访客、已登录读者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从首页、分类、标签、作者及归档入口发现内容，并按需翻页。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UC02</w:t>
            </w:r>
          </w:p>
        </w:tc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查看文章详情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访客、已登录读者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阅读文章正文、相邻文章和公开评论，并浏览评论分页。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UC03</w:t>
            </w:r>
          </w:p>
        </w:tc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搜索文章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访客、已登录读者、搜索索引后端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按关键字检索文章，查看摘要、高亮及可用的建议词。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UC04</w:t>
            </w:r>
          </w:p>
        </w:tc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注册与邮箱激活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访客、邮件服务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创建本站账号，通过邮箱链接激活后获得登录资格。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UC05</w:t>
            </w:r>
          </w:p>
        </w:tc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登录与退出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本站用户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使用账号密码建立登录会话，或退出以结束会话。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UC06</w:t>
            </w:r>
          </w:p>
        </w:tc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找回密码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遗忘密码的用户、邮件服务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凭注册邮箱接收验证码并设置新密码。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UC07</w:t>
            </w:r>
          </w:p>
        </w:tc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发表评论与回复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已登录读者、管理员（审核支路）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在文章下发表内容或回复已有评论，并按站点审核配置公开。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UC08</w:t>
            </w:r>
          </w:p>
        </w:tc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评论表情互动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访客（读取统计）、已登录读者（切换表情）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查看评论表情数量，并对公开评论增加或取消某种表情。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UC09</w:t>
            </w:r>
          </w:p>
        </w:tc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第三方登录与邮箱绑定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第三方账号用户、OAuth 提供方、邮件服务（补绑支路）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以启用的第三方身份登录本站，必要时补充并验证邮箱以建立本地用户关联。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UC10</w:t>
            </w:r>
          </w:p>
        </w:tc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后台内容与站点管理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超级用户管理员</w:t>
            </w:r>
          </w:p>
        </w:tc>
        <w:tc>
          <w:tcPr>
            <w:tcW w:type="dxa" w:w="5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维护文章及分类标签、启用或禁用评论，并调整站点与第三方登录配置。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UC10 的子任务包括内容编辑、发布/草稿切换、评论启用/禁用、站点开关、链接与侧边栏维护。同一后台交互模式在一个用例内列出备选流程，避免把后台每个字段拆成独立用例。辅助端点如 health、sitemap、RSS、上传、缓存维护列为实现支撑，不作为本次主要业务用例重复编号。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1.2 系统数据流图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8728"/>
            <wp:docPr id="2" name="Picture 2" descr="图2  系统上下文数据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text-顶层数据流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图2  系统上下文数据流图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上下文图把整个博客视为一个处理，所有外部实体通过数据流与系统交换数据。数据库、索引和缓存位于系统数据处理边界内，在一层图展开。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1.2.1 一层数据流图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P1/P2/P3/P4 分别对应内容、账号、互动、后台处理。为清晰排版，将同一层模型分成四个分区；重复实体、处理和存储使用同一编号，不表示新增数据副本或下一层分解。公共外部流保持上下文图编号和含义。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0300"/>
            <wp:docPr id="3" name="Picture 3" descr="图3-1  一层数据流图 P1 分区（完整定义见数据字典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evel1-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图3-1  一层数据流图 P1 分区（完整定义见数据字典）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1.2.1.2 P2 分区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86000"/>
            <wp:docPr id="4" name="Picture 4" descr="图3-2  一层数据流图 P2 分区（完整定义见数据字典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evel1-P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图3-2  一层数据流图 P2 分区（完整定义见数据字典）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1.2.1.3 P3 分区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86000"/>
            <wp:docPr id="5" name="Picture 5" descr="图3-3  一层数据流图 P3 分区（完整定义见数据字典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evel1-P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图3-3  一层数据流图 P3 分区（完整定义见数据字典）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1.2.1.4 P4 分区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805699"/>
            <wp:docPr id="6" name="Picture 6" descr="图3-4  一层数据流图 P4 分区（完整定义见数据字典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evel1-P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805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图3-4  一层数据流图 P4 分区（完整定义见数据字典）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一层内部存储流不出现在上下文边界。搜索索引属于派生数据，缓存不是权威数据源。四个分区中重复出现的处理之间的流只计一次。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1.3 主要数据条目的数据字典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记法：A+B 表示组成；{A} 表示重复；[A] 表示可选；A|B 表示择一。字典分为数据流、数据结构、数据元素与存储四类；枚举、NULL、unique 与业务校验分别说明，不把文字需求当作数据库约束。</w:t>
      </w:r>
    </w:p>
    <w:p>
      <w:pPr>
        <w:pStyle w:val="3"/>
        <w:keepNext/>
        <w:pageBreakBefore w:val="0"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1.3.1 数据流字典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2268"/>
        <w:gridCol w:w="4592"/>
      </w:tblGrid>
      <w:tr>
        <w:trPr>
          <w:cantSplit/>
          <w:tblHeader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编号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名称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来源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定义与规则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F01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浏览与搜索条件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E1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去向：P1</w:t>
              <w:br/>
              <w:t>结构：S01</w:t>
              <w:br/>
              <w:t>定义：GET：路径参数、q、page、comment_page、is_suggest。UC01—03。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F02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页面与搜索结果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P1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去向：E1</w:t>
              <w:br/>
              <w:t>结构：S02</w:t>
              <w:br/>
              <w:t>定义：HTML 页面、分页和结果；不存在资源为404。UC01—03。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F03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账号与绑定请求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E1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去向：P2</w:t>
              <w:br/>
              <w:t>结构：S03</w:t>
              <w:br/>
              <w:t>定义：注册、激活、登录/退出、重置密码、OAuth入口和补绑邮箱请求。UC04—06/09。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F04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身份处理结果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P2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去向：E1</w:t>
              <w:br/>
              <w:t>结构：S04</w:t>
              <w:br/>
              <w:t>定义：表单错误/结果HTML/302以及Session cookie；logged_user仅为UI标记。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F05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评论与表情请求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E1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去向：P3</w:t>
              <w:br/>
              <w:t>结构：S05</w:t>
              <w:br/>
              <w:t>定义：POST评论body/parent_comment_id，GET或POST表情，附CSRF及Session。UC07—08。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F06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评论处理结果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P3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去向：E1</w:t>
              <w:br/>
              <w:t>结构：S06</w:t>
              <w:br/>
              <w:t>定义：评论锚点302、错误表单，或表情汇总JSON及401/400/404。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F07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后台维护请求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E2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去向：P4</w:t>
              <w:br/>
              <w:t>结构：S07</w:t>
              <w:br/>
              <w:t>定义：后台查询、增删改、发布/草稿、评论审核、配置维护请求。UC10。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F08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后台操作结果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去向：E2</w:t>
              <w:br/>
              <w:t>结构：S08</w:t>
              <w:br/>
              <w:t>定义：后台列表/表单/错误/成功消息及日志视图；按后台权限控制。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F09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授权与用户信息请求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P2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去向：E3</w:t>
              <w:br/>
              <w:t>结构：S09</w:t>
              <w:br/>
              <w:t>定义：逻辑聚合授权URL/浏览器302、服务端code换token和用户资料请求。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F10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授权回调与身份资料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E3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去向：P2</w:t>
              <w:br/>
              <w:t>结构：S10</w:t>
              <w:br/>
              <w:t>定义：浏览器回传code/type，平台返回token/openid/nickname/email/picture/metadata。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F11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邮件投递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去向：E4</w:t>
              <w:br/>
              <w:t>结构：S11</w:t>
              <w:br/>
              <w:t>定义：收件人、标题、HTML正文：激活、重置验证码、绑定或评论通知。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F12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投递返回状态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去向：P4</w:t>
              <w:br/>
              <w:t>结构：S12</w:t>
              <w:br/>
              <w:t>定义：SMTP发送计数或异常；用于EmailSendLog.send_result，非到达/已读回执。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F13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URL 推送与缓存清理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去向：E5</w:t>
              <w:br/>
              <w:t>结构：S13</w:t>
              <w:br/>
              <w:t>定义：百度通知URL文本；Cloudflare可选的URL清除请求，二者独立配置。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F14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URL 服务返回状态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E5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去向：P4</w:t>
              <w:br/>
              <w:t>结构：S14</w:t>
              <w:br/>
              <w:t>定义：HTTP响应文本/清除success、errors或异常；记录日志。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F15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文章与目录数据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D1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去向：P1</w:t>
              <w:br/>
              <w:t>结构：S15</w:t>
              <w:br/>
              <w:t>定义：文章/分类/标签/友情链接/侧边栏及作者关联读取。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F16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浏览量更新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P1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去向：D1</w:t>
              <w:br/>
              <w:t>结构：S16</w:t>
              <w:br/>
              <w:t>定义：view_count插件article.viewed→views单字段UPDATE；非独立访问明细。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F17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账号与绑定记录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D2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去向：P2</w:t>
              <w:br/>
              <w:t>结构：S17</w:t>
              <w:br/>
              <w:t>定义：BlogUser、OAuthUser、会话读取；不向普通访客返回口令哈希/token。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F18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身份状态写入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P2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去向：D2</w:t>
              <w:br/>
              <w:t>结构：S17</w:t>
              <w:br/>
              <w:t>定义：用户注册/激活/重置、OAuth绑定和Django Session写入。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F19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评论与表情记录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D3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去向：P3</w:t>
              <w:br/>
              <w:t>结构：S18</w:t>
              <w:br/>
              <w:t>定义：评论公开状态、父评论和表情计数/用户摘要。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F20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评论与表情变更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P3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去向：D3</w:t>
              <w:br/>
              <w:t>结构：S18</w:t>
              <w:br/>
              <w:t>定义：评论新增；表情按(comment,user,reaction_type)新增或删除。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F21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被评论文章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D1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去向：P3</w:t>
              <w:br/>
              <w:t>结构：S15</w:t>
              <w:br/>
              <w:t>定义：按主键读取文章，检查comment_status；未将发布态保证扩展为既有实现。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F22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评论审核配置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去向：P3</w:t>
              <w:br/>
              <w:t>结构：S19</w:t>
              <w:br/>
              <w:t>定义：comment_need_review决定新评论是否直接is_enable=True。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F23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站点展示配置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去向：P1</w:t>
              <w:br/>
              <w:t>结构：S19</w:t>
              <w:br/>
              <w:t>定义：SEO、站点名、分页数量、配色和模板开放评论开关。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F24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 渠道配置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去向：P2</w:t>
              <w:br/>
              <w:t>结构：S20</w:t>
              <w:br/>
              <w:t>定义：渠道标识、回调地址、启用状态及服务端凭据（报告不含值）。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F25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文章与目录维护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去向：D1</w:t>
              <w:br/>
              <w:t>结构：S15</w:t>
              <w:br/>
              <w:t>定义：管理员通过ModelAdmin增删改文章、分类、标签、链接、侧边栏。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F26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内容维护查询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D1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去向：P4</w:t>
              <w:br/>
              <w:t>结构：S15</w:t>
              <w:br/>
              <w:t>定义：后台内容列表/编辑记录。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F27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评论审核维护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去向：D3</w:t>
              <w:br/>
              <w:t>结构：S18</w:t>
              <w:br/>
              <w:t>定义：后台修改is_enable或删除评论。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F28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评论维护查询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D3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去向：P4</w:t>
              <w:br/>
              <w:t>结构：S18</w:t>
              <w:br/>
              <w:t>定义：后台评论列表/编辑记录。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F29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站点与渠道配置维护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去向：D4</w:t>
              <w:br/>
              <w:t>结构：S21</w:t>
              <w:br/>
              <w:t>定义：BlogSettings仅在无记录时允许后台新增，已有配置只能编辑且禁止删除（BlogSettingsAdmin）；OAuthConfig按ModelAdmin权限新增/修改/删除；两者模型clean参与表单校验。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F30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配置维护查询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去向：P4</w:t>
              <w:br/>
              <w:t>结构：S21</w:t>
              <w:br/>
              <w:t>定义：后台读取站点参数和OAuth渠道配置。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F31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账号与绑定维护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去向：D2</w:t>
              <w:br/>
              <w:t>结构：S17</w:t>
              <w:br/>
              <w:t>定义：后台用户与OAuth绑定维护，受后台权限控制。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F32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账号维护查询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D2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去向：P4</w:t>
              <w:br/>
              <w:t>结构：S17</w:t>
              <w:br/>
              <w:t>定义：用户和第三方绑定后台查询。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F33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索引命中与摘要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D5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去向：P1</w:t>
              <w:br/>
              <w:t>结构：S22</w:t>
              <w:br/>
              <w:t>定义：Whoosh或Elasticsearch返回命中、得分、高亮/建议。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F34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文章索引更新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去向：D5</w:t>
              <w:br/>
              <w:t>结构：S23</w:t>
              <w:br/>
              <w:t>定义：Haystack信号/管理命令派生文档；此为逻辑事件处理归类，不是独立任务队列。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F35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页面与查询缓存写入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P1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去向：D6</w:t>
              <w:br/>
              <w:t>结构：S24</w:t>
              <w:br/>
              <w:t>定义：列表/分类树/模板片段/SEO等缓存key、值和TTL。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F36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缓存命中数据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D6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去向：P1</w:t>
              <w:br/>
              <w:t>结构：S24</w:t>
              <w:br/>
              <w:t>定义：命中则复用，否则经ORM或索引查询并填充。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F37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重置验证码写入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P2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去向：D6</w:t>
              <w:br/>
              <w:t>结构：S25</w:t>
              <w:br/>
              <w:t>定义：以email为key存验证码，TTL 300秒。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F38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重置验证码读取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D6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去向：P2</w:t>
              <w:br/>
              <w:t>结构：S25</w:t>
              <w:br/>
              <w:t>定义：核对验证码；当前verify未在成功后删除缓存值。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F39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缓存失效指令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去向：D6</w:t>
              <w:br/>
              <w:t>结构：S26</w:t>
              <w:br/>
              <w:t>定义：模型保存、用户登录退出、配置保存等清理缓存；非持久业务真源。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F40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邮件与管理日志写入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P4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去向：D7</w:t>
              <w:br/>
              <w:t>结构：S27</w:t>
              <w:br/>
              <w:t>定义：EmailSendLog持久化收件人、标题、正文、发送结果；后台有LogEntry。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F41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运行日志查询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D7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去向：P4</w:t>
              <w:br/>
              <w:t>结构：S27</w:t>
              <w:br/>
              <w:t>定义：EmailSendLog等后台查询；仅授权后台可见。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F42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身份邮件与保存事件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P2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去向：P4</w:t>
              <w:br/>
              <w:t>结构：S28</w:t>
              <w:br/>
              <w:t>定义：激活/重置/邮箱绑定邮件，以及符合get_full_url条件的保存通知事件。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F43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公开评论保存事件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P3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去向：P4</w:t>
              <w:br/>
              <w:t>结构：S28</w:t>
              <w:br/>
              <w:t>定义：post_save中is_enable=True时清缓存并起线程邮件；Cloudflare插件另行接收保存信号。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F44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公开评论展示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D3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去向：P1</w:t>
              <w:br/>
              <w:t>结构：S18</w:t>
              <w:br/>
              <w:t>定义：文章详情查询顶层公开评论及子回复，并读取公开评论总数。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F45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搜索查询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P1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去向：D5</w:t>
              <w:br/>
              <w:t>结构：S29</w:t>
              <w:br/>
              <w:t>定义：Haystack查询词、分页偏移和是否启用建议/高亮。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pStyle w:val="3"/>
        <w:keepNext/>
        <w:pageBreakBefore w:val="0"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1.3.2 数据结构字典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编号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名称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定义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S01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浏览搜索参数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[year,month,day,article_id] + [category_name|author_name|tag_name] + [page] + [q] + [is_suggest] + [comment_page]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路由分页page为整数；comment_page被钳制；q由Haystack表单处理；is_suggest=no表示不启用建议。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S02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内容响应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HTTP状态 + (HTML{文章列表/文章/评论/分页/SEO/表单} | 重定向Location)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服务端模板渲染；Alpine/HTMX只负责增强交互。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S03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账号请求族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Register{username,email,password1,password2} | Activate{id,sign,type} | Login{username,password,remember,next} | Logout{} | Reset{email,code,new_password1,new_password2} | OAuthStart{type,next_url} | Bind{email,oauthid}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口令、验证码、签名只在请求/服务端处理，报告不记录样例值。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S04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身份响应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HTTP状态 + [Location] + [HTML表单/错误/提示] + [sessionid cookie] + [logged_user=true]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Session证明身份；logged_user是可由JS读取的界面标记，不能作为授权依据。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S05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互动请求族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Comment{article_id,body,[parent_comment_id]} | Reaction{comment_id,[reaction_type]} + CSRF + Session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表情GET不必登录；POST需要登录；CSRF由中间件处理。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S06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互动响应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Comment{302 Location#div-comment-id | HTML错误} | Reaction{success,[action],reactions} | Error{error}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表情认证失败401、类型不合法400、目标评论未公开/不存在404；成功action=added/removed。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S07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后台请求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admin路径 + 模型标识 + 操作(CRUD/批处理) + 模型字段 + Session + CSRF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当前/admin入口由自定义DjangoBlogAdminSite.has_permission仅检查request.user.is_superuser；具体操作仍由ModelAdmin权限及表单处理，不套用默认staff/active入口判断。Article后台作者下拉限制superuser。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S08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后台响应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HTTP状态 + 后台HTML{列表|变更表单|权限错误|成功消息}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不把后台等同于对所有登录用户开放。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S09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OAuth平台请求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授权URL{client_id,redirect_uri,...} | token请求{code,渠道凭据,...} | userinfo请求{token,...}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各平台参数由OAuthManager子类适配。授权请求通过浏览器跳转，token/userinfo由服务端调用。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S10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OAuth平台响应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callback{type,code,[next_url]} + token响应 + userinfo{openid,nickname,[email],[picture],[metadata]}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平台资料映射OAuthUser；邮箱缺失进入补绑分支。token只描述用途不输出值。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S11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邮件消息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emailto[1..n] + title + content(HTML)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来自注册/重置/绑定/公开评论；正文可能含机密临时信息。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S12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邮件状态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send_count(整数) | exception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send_result=(send_count&gt;0)，表示SMTP提交成功与否，不保证最终送达。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S13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URL服务请求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Baidu{URLs以换行分隔} | Cloudflare{files:[URL...]}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Baidu端点配置含敏感token；CF凭据由服务端附带，按不超过30URL分批。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S14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URL服务结果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HTTP响应文本 | Cloudflare{success,errors} | exception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百度函数只记录响应文本；CF捕获异常/失败日志。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S15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内容集合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Article + Category + Tag + [ArticleTag] + [Links] + [SideBar]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详细字段见实体数据字典；外键与中间表关系分别记录。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S16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浏览量更新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article_id + views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view_count插件调用Article.viewed；BaseModel对update_fields=[views]直接QuerySet.update。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S17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身份集合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BlogUser + [OAuthUser] + [Session] + [Group/Permission]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User.username数据库唯一；email仅注册表单去重；OAuthUser允许author为空。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S18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互动集合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Comment + [CommentReaction] + [ReactionSummary]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Comment.parent_comment自引用允许空；表情联合唯一。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S19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站点展示配置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site_name + site_description + site_seo_description + site_keywords + 各显示数量 + open_site_comment + comment_need_review + color_scheme + 公共HTML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数据库保存BlogSettings。clean限制一行，但无数据库单例约束。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S20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OAuth渠道配置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type + appkey + appsecret + callback_url + is_enable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appkey/appsecret属于服务端敏感项，文档不含实际值。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S21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配置集合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BlogSettings + OAuthConfig + Site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Site存域名/站点名；当前后台配置与系统环境变量配置分开。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S22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检索命中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{article_id,score,[highlighted{title[],body[]}] }* + hits + [spelling_suggestion]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ES返回结构；Whoosh经Haystack统一为SearchResult。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S23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索引文档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article_id + title + body + [author/category/tags] + [pub_time/status/type/... ]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Whoosh ArticleIndex批量仅筛status=p；ES查询另筛status=p,type=a。实时索引不能直接等同于访问权限。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S24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普通缓存项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cache_key + value + [TTL秒]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列表、模型派生、模板片段及SEO等；默认缓存超时10800秒，业务装饰器可覆盖。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S25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重置验证码缓存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email(key) + code(value) + TTL=300秒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与普通页面缓存同用Django缓存后端；默认LocMem跨进程不共享。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S26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缓存失效操作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key删除列表 | template_fragment_key删除 | cache.clear()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BlogSettings.save直接clear；各模型保存信号精细清理，不能宣称所有删除/批量更新都失效。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S27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日志记录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EmailSendLog{emailto,title,content,send_result,creation_time} | LogEntry{user,content_type,object_id,action_flag,change_message,...}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含邮件地址/正文，后台最小访问。SMTP失败仍保存send_result=False。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S28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保存/邮件业务事件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model_label + instance_id + [is_enable] + [update_fields] + [emailto,title,content]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逻辑事件汇聚至P4；实际实现是当前Django进程的signals和回调，不是消息总线。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S29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检索后端参数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query_string + start_offset + end_offset + highlight + is_suggest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搜索页传SearchQuerySet.highlight；自定义表单设置后端is_suggest。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S30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文章记录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id + title + body + pub_time + status + comment_status + type + views + author_id + article_order + show_toc + category_id + creation_time + last_modify_time + {tag_id}*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title唯一；作者、分类CASCADE；tags可空。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S31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用户记录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AbstractUser字段 + nickname + creation_time + last_modify_time + source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继承密码哈希、username、email、is_active/is_staff/is_superuser和权限关系；密码哈希不公开。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S32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评论记录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id + body + creation_time + last_modify_time + author_id + article_id + [parent_comment_id] + is_enable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body在ModelForm最多300字符；is_enable无法区分待审与禁用。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S33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表情记录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id + comment_id + user_id + reaction_type + created_at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同评论同用户同表情唯一，同一用户可对一条评论使用多种不同表情。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S34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OAuth绑定记录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id + [author_id] + openid + nickname + [token] + [picture] + type + [email] + [metadata] + creation_time + last_modify_time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无(type,openid)数据库联合唯一；author可空；与本地账户非一对一。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S35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表情汇总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{emoji: {count,has_reacted,users:[显示名称]}}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每表情最多返回10位用户显示名；count为总数，has_reacted针对请求用户。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pStyle w:val="3"/>
        <w:keepNext/>
        <w:pageBreakBefore w:val="0"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1.3.3 主要数据元素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编号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名称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类型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DE01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id / *_id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整数主键或外键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BaseModel显式AutoField；其它业务模型默认BigAutoField（以当前源码settings为准，迁移历史应另核）。FK必须引用目标模型，CASCADE是Django删除收集策略。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DE02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Article.title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CharField(200)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非空，unique=True；标题同时参与显示/搜索。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DE03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Article.body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MDTextField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Markdown正文；模型未声明正文长度上限，渲染由Markdown和清理工具处理。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DE04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Article.status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CharField(1)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d=草稿，p=发布；默认p；choices不是枚举数据库CHECK。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DE05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Article.comment_status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CharField(1)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o=开放，c=关闭；默认o。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DE06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Article.type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CharField(1)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a=文章，p=独立页面；默认a。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DE07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Article.views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PositiveIntegerField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默认0；浏览量计数，非去重访客数，源码read-increment-write有并发丢增可能。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DE08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Article.author / category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非空ForeignKey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均on_delete=CASCADE；标签为可空ManyToMany，不是逗号文本。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DE09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pub_time / creation_time / last_modify_time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DateTimeField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pub_time/多数时间默认now；last_modify_time通常不自动刷新。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DE10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Category.name / Tag.name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CharField(30)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分别唯一；slug为SlugField(60)，blank=True，非unique。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DE11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Category.parent_category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可空self ForeignKey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根分类为空，CASCADE；未见防分类环的模型clean约束。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DE12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BlogUser.username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CharField(150)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继承AbstractUser，数据库唯一，有用户名validator；迁移声明可核对。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DE13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BlogUser.email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EmailField(254)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继承字段blank=True、非unique；RegisterForm.clean_email去重，不能替代并发DB唯一。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DE14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BlogUser.password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CharField(128)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Django密码哈希存储；原始口令不落入报告，普通公开响应不可携带。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DE15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nickname / source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CharField(100)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可blank；nickname为展示名，source记录Register/authorize/emailconfirm等来源。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DE16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is_active / is_staff / is_superuser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Boolean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继承的身份标志默认active=True、staff=False、superuser=False，注册视图主动active=False；当前自定义/admin入口仅检查is_superuser，具体操作仍由ModelAdmin控制，不能套用默认staff/active入口判断。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DE17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Comment.body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TextField(max_length=300)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ModelForm校验最多300字符，非MySQL TEXT物理300字符约束。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DE18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Comment.parent_comment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可空self ForeignKey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CASCADE；数据库不保证父子同文章。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DE19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Comment.is_enable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Boolean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默认False；True代表公开，免审核也直接True，不能单独表示人工已审。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DE20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CommentReaction.reaction_type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CharField(10)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枚举👍/👎/❤️/😄/🎉/😕/🚀/👀；POST视图显式校验。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DE21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CommentReaction.(comment,user,reaction_type)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联合唯一键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数据库unique_together；同用户可以对同评论给多种不同表情。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DE22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ReactionSummary.count/has_reacted/users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整数/布尔/显示名数组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count是总人数，users最多10个，has_reacted按当前请求用户计算。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DE23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OAuthUser.openid / type / nickname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CharField(50)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无(type,openid)联合唯一；type为渠道标识；nickname非空。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DE24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OAuthUser.author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可空ForeignKey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CASCADE；未绑本地账号时可为空，并非OneToOne。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DE25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OAuthUser.token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CharField(150),可空/可blank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第三方访问凭据；Facebook回调将该字段设空；只描述不输出值。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DE26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OAuthUser.picture / email / metadata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CharField(350)/CharField(50)/TextField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可空/可blank；metadata为原始资料文本，email不是EmailField，需保留类型差异。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DE27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OAuthConfig.type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CharField(10)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支持weibo/google/github/facebook/qq；源码默认a不在choices内；clean限制同渠道，无数据库unique。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DE28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OAuthConfig.appkey / appsecret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CharField(200)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渠道认证配置，服务端敏感数据；文档不输出实际值。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DE29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OAuthConfig.callback_url / is_enable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CharField(200)/Boolean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callback_url非blank默认空字符串；is_enable默认True。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DE30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BlogSettings.color_scheme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CharField(20)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purple/blue/green/orange/pink/red/indigo/teal，默认purple；选择校验属应用层。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DE31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BlogSettings.open_site_comment / comment_need_review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Boolean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默认True/False；入口控制与服务端校验需区分。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DE32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BlogSettings各显示数量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IntegerField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article_sub_length=300，sidebar_article_count=10，sidebar_comment_count=5，article_comment_count=5；源码未声明正数模型约束。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DE33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BlogSettings公共HTML/统计代码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TextField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global_header/global_footer/analytics_code/广告代码等；应仅管理员可信配置，不在报告重现脚本内容。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DE34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q / is_suggest / page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字符串/开关/分页值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q为Haystack查询词；is_suggest仅等于no时禁用建议；页数由路由/搜索分页解析，comment_page单独钳制。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DE35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parent_comment_id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可选IntegerField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来自表单隐藏字段；类型校验不代表父评论存在或同文章。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DE36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remember / next / next_url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布尔意图/相对或同域URL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remember按POST值存在性判断；登录next做allowed-host校验，OAuth next_url做同域/相对URL校验。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DE37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code / sign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敏感临时字符串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重置code缓存5分钟；激活/绑定sign由SECRET_KEY与ID派生，当前链接签名未带显式到期时间。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DE38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sessionid / logged_user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cookie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sessionid用于Django会话；logged_user=true仅前端状态提示，httponly=False，不承担认证。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DE39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EmailSendLog.send_result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Boolean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默认False；SMTP send计数&gt;0写True，异常写False。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DE40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EmailSendLog.emailto/title/content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CharField(300)/CharField(2000)/TextField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emailto存逗号拼接收件人；content保留正文，含个人与临时敏感数据。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DE41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Links.name / link / sequence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CharField(30)/URLField/IntegerField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name唯一，sequence唯一；show_type为i/l/p/a/s；默认i。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DE42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SideBar.name / content / sequence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CharField(100)/TextField/IntegerField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sequence唯一，is_enable默认True。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DE43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article_order / show_toc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IntegerField/BooleanField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默认0/False；文章排序为-article_order,-pub_time。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DE44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HTTP success / action / error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布尔/枚举/字符串</w:t>
            </w:r>
          </w:p>
        </w:tc>
        <w:tc>
          <w:tcPr>
            <w:tcW w:type="dxa" w:w="235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表情成功success=True；action=added/removed；无效类型响应仅error，不强行假设统一错误schema。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pStyle w:val="3"/>
        <w:keepNext/>
        <w:pageBreakBefore w:val="0"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1.3.4 数据存储字典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2268"/>
        <w:gridCol w:w="4592"/>
      </w:tblGrid>
      <w:tr>
        <w:trPr>
          <w:cantSplit/>
          <w:tblHeader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编号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名称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关联模型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定义与规则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内容库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blog.Article</w:t>
              <w:br/>
              <w:t>blog.Category</w:t>
              <w:br/>
              <w:t>blog.Tag</w:t>
              <w:br/>
              <w:t>blog.Links</w:t>
              <w:br/>
              <w:t>blog.SideBar</w:t>
              <w:br/>
              <w:t>blog_article_tags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说明：MySQL业务主数据；Article标签通过中间表关联。</w:t>
              <w:br/>
              <w:t>键与约束：各模型主键；Article.title、Category.name、Tag.name、Links.name/sequence、SideBar.sequence唯一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D2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身份与会话库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accounts.BlogUser</w:t>
              <w:br/>
              <w:t>oauth.OAuthUser</w:t>
              <w:br/>
              <w:t>django_session</w:t>
              <w:br/>
              <w:t>用户组/权限中间表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说明：MySQL用户、OAuth绑定、默认数据库Session。</w:t>
              <w:br/>
              <w:t>键与约束：用户主键；username唯一；email和(type,openid)无数据库唯一约束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D3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评论互动库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comments.Comment</w:t>
              <w:br/>
              <w:t>comments.CommentReaction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说明：MySQL评论树和独立表情记录。</w:t>
              <w:br/>
              <w:t>键与约束：评论主键；表情(comment,user,reaction_type)联合唯一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D4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站点与渠道配置库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blog.BlogSettings</w:t>
              <w:br/>
              <w:t>oauth.OAuthConfig</w:t>
              <w:br/>
              <w:t>django_site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说明：站点展示/审核参数、渠道配置和Site域名；凭据仅在服务端读取。</w:t>
              <w:br/>
              <w:t>键与约束：模型主键；单例/渠道唯一只由clean校验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D5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全文检索索引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Whoosh whoosh_index</w:t>
              <w:br/>
              <w:t>Elasticsearch blog (启用时)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说明：由文章派生；默认Whoosh，配置ES后切换后端。索引不是业务真源。</w:t>
              <w:br/>
              <w:t>键与约束：文章主键映射索引文档id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D6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缓存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Django LocMemCache</w:t>
              <w:br/>
              <w:t>可选 RedisCache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说明：默认进程内缓存，配置Redis时替换；保存查询/片段和5分钟验证码。</w:t>
              <w:br/>
              <w:t>键与约束：业务key/邮箱key及TTL；缓存丢失可重建派生项，验证码需重发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D7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邮件与管理日志库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servermanager.EmailSendLog</w:t>
              <w:br/>
              <w:t>django_admin_log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说明：MySQL发送记录与后台审计；正文可能含激活链接/验证码，不公开展示。</w:t>
              <w:br/>
              <w:t>键与约束：自增主键，EmailSendLog按creation_time倒序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pStyle w:val="2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8"/>
        </w:rPr>
        <w:t>2 界面分析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本节承接 doc/week4/AI Agent工程实践-软件界面设计说明书.docx 的页面分析。下列图为第四周已有运行截图，用于说明界面职责，不作为2026年10月19日重新运行截图。当前源码中的路由、模板与账号页面变化以本报告映射为准。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7" name="Picture 7" descr="图4  桌面首页：内容导航、文章列表、侧边栏（第四周截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desk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图4  桌面首页：内容导航、文章列表、侧边栏（第四周截图）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628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页面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主要元素与交互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源码与用例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首页/列表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文章摘要、分类/标签/作者导航、分页、主题切换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blog/article_index.html；UC01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详情/评论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Markdown正文、目录、作者、相邻文章、评论与表情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blog/article_detail.html；UC02/07/08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搜索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关键词输入、分页结果、异常与空结果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search/search.html；UC03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账号页面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注册、登录、验证码/找回密码及结果反馈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account/*.html；UC04/05/06/09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管理后台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模型列表、编辑表单、批处理动作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Django admin / blog/admin.py；UC10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2.1 详情与界面流转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8" name="Picture 8" descr="图5  文章评论区域（第四周截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article-com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图5  文章评论区域（第四周截图）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614500"/>
            <wp:docPr id="9" name="Picture 9" descr="图6  既有界面流转分析（第四周成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ui-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图6  既有界面流转分析（第四周成果）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评论区展示受文章 comment_status 与站点 OPEN_SITE_COMMENT 控制。前端隐藏入口不等于服务器端已对全部条件拒绝请求；提交视图的实际校验边界见第6节与 UC07。</w:t>
      </w:r>
    </w:p>
    <w:p>
      <w:pPr>
        <w:pStyle w:val="2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8"/>
        </w:rPr>
        <w:t>3 数据模型分析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本节承接第五周正式数据模型说明书。核心业务含11个模型、3个隐式多对多关联表；servermanager另有commands与EmailSendLog两个支撑模型。Django自带的权限、会话、管理日志表属于框架支撑。BaseModel为抽象模型，不生成业务表。AST清单含上述13个实体及抽象模型共14项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913600"/>
            <wp:docPr id="10" name="Picture 10" descr="图7  核心内容、用户、评论与互动关系（第五周成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co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图7  核心内容、用户、评论与互动关系（第五周成果）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3.1 外围配置与约束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34782" cy="4320000"/>
            <wp:docPr id="11" name="Picture 11" descr="图8  OAuth 与配置实体关系（第五周成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configur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4782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图8  OAuth 与配置实体关系（第五周成果）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483"/>
      </w:tblGrid>
      <w:tr>
        <w:trPr>
          <w:cantSplit/>
          <w:tblHeader/>
        </w:trP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规则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源码事实与含义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文章关系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Article.author、category 为必填外键；tags 为多对多。status d/p 与 comment_status o/c 是两个不同业务枚举。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评论树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Comment.parent_comment 可空；顶级与回复共享表。is_enable 只有公开/不公开，无法单独区分待审与禁用。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互动约束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CommentReaction 的 comment/user/reaction_type 联合唯一；同一用户可给同一评论使用不同表情。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账号唯一性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username 为数据库唯一；注册表单校验邮箱重复不代表 email 列已有数据库唯一约束。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OAuth关联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OAuthUser.author 可空；type/openid 查询不是联合唯一约束；OAuthConfig 与 OAuthUser 无外键。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配置单例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BlogSettings.clean()/后台控制添加；未声明数据库单例约束，普通 save() 不自动执行 full_clean()。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删除行为</w:t>
            </w:r>
          </w:p>
        </w:tc>
        <w:tc>
          <w:tcPr>
            <w:tcW w:type="dxa" w:w="74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外键多采用 Django CASCADE 收集策略；可空外键不因此变成 SET_NULL。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第五周文档已提供完整模型字段字典；本报告1.3节补充数据流与结构，使输入、处理、存储、输出和模型字段可互相追踪。密码仅以Django编码值保存；OAuth密钥、token和邮箱验证码不进入公开响应。</w:t>
      </w:r>
    </w:p>
    <w:p>
      <w:pPr>
        <w:pStyle w:val="2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8"/>
        </w:rPr>
        <w:t>4 软件架构及各个包和类的作用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63491"/>
            <wp:docPr id="12" name="Picture 12" descr="图9  系统架构与 UML 包依赖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系统架构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6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图9  系统架构与 UML 包依赖图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Django 的 View 承担请求协调；Template 负责展示；Model 负责持久化与实体方法。分析层的 control 对应现有视图/表单等协作。虚线箭头表示使用依赖；models / ORM、blog_signals / plugins 是逻辑分组，实际目录与类见4.1节。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4.1 包、主要类与职责</w:t>
      </w:r>
    </w:p>
    <w:p>
      <w:pPr>
        <w:pStyle w:val="3"/>
        <w:keepNext/>
        <w:pageBreakBefore w:val="0"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模块职责清单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2268"/>
        <w:gridCol w:w="4592"/>
      </w:tblGrid>
      <w:tr>
        <w:trPr>
          <w:cantSplit/>
          <w:tblHeader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编号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名称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源码路径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定义与规则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M01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请求入口与安全链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djangoblog/wsgi.py</w:t>
              <w:br/>
              <w:t>djangoblog/urls.py</w:t>
              <w:br/>
              <w:t>djangoblog/settings.py</w:t>
              <w:br/>
              <w:t>djangoblog/base_views.py</w:t>
              <w:br/>
              <w:t>djangoblog/admin_site.py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职责：WSGI→安全/Session/CSRF/认证等中间件→项目URLConf→应用View；复用安全表单基类；自定义/admin入口仅检查is_superuser，具体操作仍由ModelAdmin处理。</w:t>
              <w:br/>
              <w:t>依据：settings.py:68-106；urls.py:57-77；admin_site.py:18-26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M02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 内容域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blog/models.py</w:t>
              <w:br/>
              <w:t>blog/views.py</w:t>
              <w:br/>
              <w:t>blog/urls.py</w:t>
              <w:br/>
              <w:t>blog/admin.py</w:t>
              <w:br/>
              <w:t>blog/middleware.py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职责：文章、分类树、标签、归档、详情、友情链接、站点设置、后台内容；OnlineMiddleware记录渲染耗时，ES启用时写performance。</w:t>
              <w:br/>
              <w:t>依据：models.py:64-410；views.py:35-356；middleware.py:17-53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M03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accounts 身份域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accounts/models.py</w:t>
              <w:br/>
              <w:t>accounts/forms.py</w:t>
              <w:br/>
              <w:t>accounts/views.py</w:t>
              <w:br/>
              <w:t>accounts/user_login_backend.py</w:t>
              <w:br/>
              <w:t>accounts/utils.py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职责：自定义BlogUser；用户名/邮箱口令登录、注册激活、退出、邮箱验证码重置密码；默认Django Session。</w:t>
              <w:br/>
              <w:t>依据：views.py:29-227；forms.py:20-113；user_login_backend.py:5-26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M04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comments 互动域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comments/models.py</w:t>
              <w:br/>
              <w:t>comments/forms.py</w:t>
              <w:br/>
              <w:t>comments/views.py</w:t>
              <w:br/>
              <w:t>comments/utils.py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职责：评论/回复树、公开状态、表情切换与统计；公开评论触发通知和缓存清理。</w:t>
              <w:br/>
              <w:t>依据：models.py:12-149；views.py:20-137；forms.py:12-20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M05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 第三方身份域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oauth/models.py</w:t>
              <w:br/>
              <w:t>oauth/oauthmanager.py</w:t>
              <w:br/>
              <w:t>oauth/views.py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职责：weibo/google/github/facebook/qq渠道适配；code换token/资料；按(type,openid)查绑定；有邮箱登录，无邮箱补绑。</w:t>
              <w:br/>
              <w:t>依据：models.py:12-73；views.py:50-266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M06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模板与前端增强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templates/</w:t>
              <w:br/>
              <w:t>blog/templatetags/vite_tags.py</w:t>
              <w:br/>
              <w:t>frontend/src/main.js</w:t>
              <w:br/>
              <w:t>frontend/vite.config.js</w:t>
              <w:br/>
              <w:t>frontend/package.json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职责：Django服务端HTML；Alpine局部状态、HTMX导航与请求、Tailwind样式；Vite编译至Django静态目录并生成manifest。</w:t>
              <w:br/>
              <w:t>依据：main.js:6-62；vite.config.js:5-12,82-105；vite_tags.py:28-61,90-135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M07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检索适配与派生索引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blog/search_indexes.py</w:t>
              <w:br/>
              <w:t>blog/documents.py</w:t>
              <w:br/>
              <w:t>djangoblog/whoosh_cn_backend.py</w:t>
              <w:br/>
              <w:t>djangoblog/elasticsearch_backend.py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职责：Haystack统一搜索；默认中文Whoosh，配置环境后使用ES；提供高亮/建议，文章保存由RealtimeSignalProcessor维护索引。</w:t>
              <w:br/>
              <w:t>依据：settings.py:215-258；search_indexes.py:7-16；elasticsearch_backend.py:75-145,195-206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M08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插件系统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djangoblog/apps.py</w:t>
              <w:br/>
              <w:t>djangoblog/plugin_manage/</w:t>
              <w:br/>
              <w:t>plugins/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职责：启动导入ACTIVE_PLUGINS中的plugin实例，BasePlugin初始化/注册hooks；正文过滤、位置组件和Action Hook扩展版权、阅读时长、外链、浏览量、SEO、懒加载、推荐及CF清缓存。</w:t>
              <w:br/>
              <w:t>依据：djangoblog/apps.py:7-11；loader.py:10-40；base_plugin.py:22-31；settings.py:456-467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M09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信号、邮件和缓存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djangoblog/blog_signals.py</w:t>
              <w:br/>
              <w:t>djangoblog/utils.py</w:t>
              <w:br/>
              <w:t>djangoblog/spider_notify.py</w:t>
              <w:br/>
              <w:t>plugins/cloudflare_cache/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职责：utils.send_email→blog_signals.send_email_signal_handler同步调用SMTP并写servermanager.EmailSendLog；公开评论保存另起线程调用评论邮件辅助函数，邮件仍经同一发送链；保存信号触发缓存和百度URL通知；CF凭据缺失时停用。</w:t>
              <w:br/>
              <w:t>依据：blog_signals.py:26-51,68-116；utils.py:129-174；cloudflare_cache/plugin.py:66-81,181-212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M10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servermanager 扩展域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servermanager/models.py</w:t>
              <w:br/>
              <w:t>servermanager/urls.py</w:t>
              <w:br/>
              <w:t>servermanager/robot.py</w:t>
              <w:br/>
              <w:t>servermanager/api/</w:t>
            </w:r>
          </w:p>
        </w:tc>
        <w:tc>
          <w:tcPr>
            <w:tcW w:type="dxa" w:w="459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职责：提供EmailSendLog/后台命令模型及/robot微信入口；EmailSendLog负责持久化发送结果，SMTP发送由djangoblog.blog_signals处理；机器人搜索/最新文章/管理员指令为已有扩展，本次10用例之外单独说明。</w:t>
              <w:br/>
              <w:t>依据：models.py:5-33；urls.py:9-10；robot.py:51-116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请求主链：浏览器 → 项目 URLConf → 应用 URLConf → 视图/表单 → ORM与共享组件 → 模板或JSON响应。中间件在请求/响应边界协作；上下文处理器向相应模板注入站点数据；Hook 由业务调用点显式触发。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外部依赖：搜索由Haystack与实际配置的后端协作；OAuth需要平台授权；utils.send_email触发信号，由blog_signals处理器同步调用SMTP并记录EmailSendLog，servermanager提供日志模型等支撑；Cloudflare/百度通知属于可配置扩展。源码存在接口不表示这些服务已部署或通过真实联调。</w:t>
      </w:r>
    </w:p>
    <w:p>
      <w:pPr>
        <w:pStyle w:val="2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8"/>
        </w:rPr>
        <w:t>5 软件功能与类间的对应关系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2324"/>
        <w:gridCol w:w="3005"/>
      </w:tblGrid>
      <w:tr>
        <w:trPr>
          <w:cantSplit/>
          <w:tblHeader/>
        </w:trP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用例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视图/控制职责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实体/服务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7"/>
              </w:rPr>
              <w:t>源码入口与依据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UC01 浏览文章列表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列表视图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缓存</w:t>
              <w:br/>
              <w:t>文章及分类标签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src/DjangoBlog/blog/urls.py：列表、分类、作者、标签和归档路由</w:t>
              <w:br/>
              <w:t>src/DjangoBlog/blog/views.py：ArticleListView；IndexView；CategoryDetailView；AuthorDetailView；TagDetailView；ArchivesView</w:t>
              <w:br/>
              <w:t>src/DjangoBlog/djangoblog/mixins.py：SlugCachedMixin；OptimizedArticleQueryMixin；CachedListViewMixin；PageNumberMixin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UC02 查看文章详情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详情视图</w:t>
              <w:br/>
              <w:t>插件钩子管理器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文章评论配置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src/DjangoBlog/blog/urls.py：detailbyid</w:t>
              <w:br/>
              <w:t>src/DjangoBlog/blog/views.py：ArticleDetailView</w:t>
              <w:br/>
              <w:t>src/DjangoBlog/blog/models.py：get_absolute_url；comment_list；next_article；prev_article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UC03 搜索文章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搜索视图及表单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搜索索引后端</w:t>
              <w:br/>
              <w:t>文章模型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src/DjangoBlog/djangoblog/urls.py：search_view_factory 与 search 路由</w:t>
              <w:br/>
              <w:t>src/DjangoBlog/blog/views.py：EsSearchView</w:t>
              <w:br/>
              <w:t>src/DjangoBlog/djangoblog/elasticsearch_backend.py：search；ElasticSearchModelSearchForm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UC04 注册与邮箱激活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注册激活视图</w:t>
              <w:br/>
              <w:t>注册表单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本站用户</w:t>
              <w:br/>
              <w:t>邮件服务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src/DjangoBlog/accounts/urls.py：register 与 result</w:t>
              <w:br/>
              <w:t>src/DjangoBlog/accounts/forms.py：RegisterForm；clean_email</w:t>
              <w:br/>
              <w:t>src/DjangoBlog/accounts/views.py：RegisterView；account_result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UC05 登录与退出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登录退出视图</w:t>
              <w:br/>
              <w:t>认证表单及后端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用户会话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src/DjangoBlog/accounts/urls.py：login 与 logout</w:t>
              <w:br/>
              <w:t>src/DjangoBlog/accounts/views.py：LogoutView；LoginView</w:t>
              <w:br/>
              <w:t>src/DjangoBlog/accounts/forms.py：LoginForm(AuthenticationForm)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UC06 找回密码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验证码及重设视图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验证码缓存</w:t>
              <w:br/>
              <w:t>邮件服务</w:t>
              <w:br/>
              <w:t>本站用户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src/DjangoBlog/accounts/urls.py：forget_password、forget_password_code</w:t>
              <w:br/>
              <w:t>src/DjangoBlog/accounts/views.py：ForgetPasswordView；ForgetPasswordEmailCode</w:t>
              <w:br/>
              <w:t>src/DjangoBlog/accounts/forms.py：ForgetPasswordForm；ForgetPasswordCodeForm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UC07 发表评论与回复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评论提交视图</w:t>
              <w:br/>
              <w:t>登录保护及表单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用户文章及配置</w:t>
              <w:br/>
              <w:t>评论模型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src/DjangoBlog/comments/urls.py：postcomment</w:t>
              <w:br/>
              <w:t>src/DjangoBlog/comments/views.py：CommentPostView</w:t>
              <w:br/>
              <w:t>src/DjangoBlog/comments/forms.py：CommentForm；src/DjangoBlog/comments/models.py：Comment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UC08 评论表情互动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表情互动视图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公开评论</w:t>
              <w:br/>
              <w:t>表情记录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src/DjangoBlog/comments/urls.py：comment_react</w:t>
              <w:br/>
              <w:t>src/DjangoBlog/comments/views.py：CommentReactionView</w:t>
              <w:br/>
              <w:t>src/DjangoBlog/comments/models.py：get_reactions_summary；CommentReaction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UC09 第三方登录与邮箱绑定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OAuth视图及管理器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OAuth提供方</w:t>
              <w:br/>
              <w:t>外部身份及本站用户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src/DjangoBlog/oauth/urls.py：oauthlogin、authorize、require_email、email_confirm、bindsuccess</w:t>
              <w:br/>
              <w:t>src/DjangoBlog/oauth/views.py：get_redirecturl；oauthlogin；authorize；emailconfirm；RequireEmailView</w:t>
              <w:br/>
              <w:t>src/DjangoBlog/oauth/forms.py：RequireEmailForm；src/DjangoBlog/oauth/models.py：OAuthUser、OAuthConfig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UC10 后台内容与站点管理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自定义Admin站点</w:t>
              <w:br/>
              <w:t>ModelAdmin及表单</w:t>
            </w:r>
          </w:p>
        </w:tc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内容评论及配置</w:t>
              <w:br/>
              <w:t>缓存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7"/>
              </w:rPr>
              <w:t>src/DjangoBlog/djangoblog/urls.py：/admin/ 使用 admin_site.urls</w:t>
              <w:br/>
              <w:t>src/DjangoBlog/djangoblog/admin_site.py：DjangoBlogAdminSite；has_permission；模型注册清单</w:t>
              <w:br/>
              <w:t>src/DjangoBlog/blog/admin.py：文章动作；ArticlelAdmin；BlogSettingsAdmin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每个用例在附录A提供触发、前置、主流程、备选/异常和后置；附录B以相同编号给出交互顺序。后台通用类由 Django admin 提供，图中实体和框架对象是职责抽象。</w:t>
      </w:r>
    </w:p>
    <w:p>
      <w:pPr>
        <w:pStyle w:val="2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8"/>
        </w:rPr>
        <w:t>6 总结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前一阶段已建立个人分支到develop/main的协作路径，完成界面和数据模型分析，并对各成员代码标注做过集中审校。本周将分散的页面、模型与调用链整理成统一功能模型，使每个用例能追踪到参与类、数据流和源码。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系统有评论审核支持：comment_need_review=True 时新评论保持不公开，可由后台启用；is_enable=False 本身不能区分“待审”与“已禁用”。单篇文章可通过 comment_status=c 关闭评论，后台提供开关批操作。站点 open_site_comment 参与模板入口展示。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B01 部署方式：当前是同一Django进程内的MVT单体。Vite是构建工具；不是前后端分离SPA，没有从源码证实独立微服务/消息队列/Celery。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B02 可选依赖：默认MySQL+LocMem+Whoosh；DJANGO_REDIS_URL替换缓存，DJANGO_ELASTICSEARCH_HOST切换检索。OAuth需渠道配置，SMTP需有效配置，CF缺少凭据自停用。源码可选配置不等于当前环境已启用。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B03 数据库与应用校验区分：Article.title、Category/Tag.name及表情联合唯一是数据库声明；Comment.body的max_length=300、枚举choices、BlogSettings单例、OAuthConfig渠道唯一及注册邮箱去重依靠表单/clean。普通save不自动full_clean。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B04 详情和评论的发布态缺口：详情按article_id获取Article，未在ArticleDetailView显式限status=p；评论视图检查comment_status=c或status=c，而Article.status只有d/p，不能视为草稿保护。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B05 父评论及站点评论开关：CommentForm仅校验body和可选整数parent_comment_id；视图按父ID直接查询，未检查同文章/公开状态。open_site_comment在模板控制入口，CommentPostView未读取此开关。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B06 敏感字段与身份唯一性：BlogUser.email无DB unique；OAuthUser(type,openid)无DB联合唯一且author可空，OAuthConfig.type无DB unique。token/appsecret/验证码/签名及邮件正文属于敏感数据，本报告不含凭据。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B07 通知与缓存一致性边界：核心回调监听post_save，不监听删除；后台部分批操作使用QuerySet.update，绕过save信号。不能声称所有删除/批量操作都实时刷新索引、缓存或发送通知。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B08 时间戳不是自动更新时间：多数last_modify_time使用default=now，仅给初始值；不等于auto_now。servermanager.commands的last_modify_time才声明auto_now=True。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B09 索引筛选后端差异：Whoosh ArticleIndex.index_queryset批量筛status=p，未筛type。ES搜索显式筛status=p/type=a。实时索引与直连详情的公开权限需分别核验。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B10 邮件实现的实际保证：邮件信号处理同步发送并记发送结果；公开评论post_save新建线程邮件，无持久队列/自动重试保证。每次保存公开评论均可触发而不限首次发布；投递返回不等于最终到达。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B11 验证码生命周期：验证码缓存TTL为300秒，以邮箱作key；核对成功后未删除，未在该辅助函数实现一次性消费或尝试次数限制。默认LocMem跨进程不可共享，部署多进程时需要共享缓存。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B12 外部通知条件：百度通知针对含get_full_url的保存对象且非TESTING；不宜简化为只有文章发布时才触发。CF仅启用后监听Article/Comment保存，公开评论才清理，浏览量专用更新跳过。</w:t>
      </w:r>
    </w:p>
    <w:p>
      <w:pPr>
        <w:snapToGrid w:val="0"/>
        <w:spacing w:after="8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B13 源码分析不代表运行确认：本数据集通过静态阅读和AST提取生成，未导入Django设置、连接数据库/Redis/ES、调用OAuth或SMTP；没有验证实际迁移应用情况。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下一步按缺陷影响和团队分工处理：先补文章详情与评论提交的发布/开关规则，再检查父评论归属、账号/OAuth约束和后台批处理后的缓存/索引一致性；修复应另建任务并配隔离回归。本次分析不擅自改业务规则。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本周组会采用随附议程核对上述模型；各成员逐项说明本人负责模块并确认。真实日期、发言及个人TSPi阅读完成情况待本人记录；当前文档生成不作为这些线下活动已完成的证明。</w:t>
      </w:r>
    </w:p>
    <w:p>
      <w:pPr>
        <w:pStyle w:val="2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8"/>
        </w:rPr>
        <w:t>附录A 用例说明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21"/>
        </w:rPr>
        <w:t>所有用例共享系统时区及项目的路由/语言配置。前置条件仅描述本次选定场景，不替代源码已有的权限、校验或异常事实。与图中数据/对象名称同义的业务词可互相对应。</w:t>
      </w:r>
    </w:p>
    <w:p>
      <w:pPr>
        <w:pStyle w:val="3"/>
        <w:keepNext/>
        <w:pageBreakBefore w:val="0"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UC01 浏览文章列表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050"/>
      </w:tblGrid>
      <w:tr>
        <w:trPr>
          <w:cantSplit/>
          <w:tblHeader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项目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主要参与者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访客、已登录读者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目标与触发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从首页、分类、标签、作者及归档入口发现内容，并按需翻页。</w:t>
              <w:br/>
              <w:t>触发：读者进入首页或点击分类、标签、作者、归档和页码链接。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前置条件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Web 应用和数据库可访问；分类或标签入口需有对应对象。</w:t>
              <w:br/>
              <w:t>分页大小由 PAGINATE_BY 决定，归档不分页。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主要成功流程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1. 读者请求列表入口并携带可选页码或筛选参数。</w:t>
              <w:br/>
              <w:t>2. URLConf 分派至 IndexView、CategoryDetailView、TagDetailView、AuthorDetailView 或 ArchivesView。</w:t>
              <w:br/>
              <w:t>3. 视图解析页码，分类/标签按 slug 查找目标对象，生成缓存键。</w:t>
              <w:br/>
              <w:t>4. 命中列表缓存时复用结果；否则经 ORM 读取文章并预加载作者、分类及标签，写入缓存。</w:t>
              <w:br/>
              <w:t>5. 首页、作者、标签筛选 type='a' 且 status='p'；分类筛选当前及子分类的已发布记录；归档筛选已发布记录。</w:t>
              <w:br/>
              <w:t>6. Django ListView 处理分页并构造上下文，模板生成文章摘要、分类标签和页码链接。</w:t>
              <w:br/>
              <w:t>7. 读者选择下一页继续浏览，或选择文章转入 UC02。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备选与异常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分类或标签 slug 不存在：get_object_or_404 返回 404。</w:t>
              <w:br/>
              <w:t>列表无文章：渲染空列表提示；缓存判断使用 if value，空结果不保证被视为命中。</w:t>
              <w:br/>
              <w:t>非法或越界分页：最终由 Django ListView/Paginator 处理，不能把 PageNumberMixin 的缓存键转换理解为统一容错。</w:t>
              <w:br/>
              <w:t>归档使用独立模板且不分页，路由另加一小时页面缓存；友情链接入口只列出 is_enable=True 的链接。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后置条件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返回列表或错误页面，阅读动作不改变文章正文和发布状态。</w:t>
              <w:br/>
              <w:t>缓存未命中时可新增列表缓存，归档可新增页面缓存。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实现对应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src/DjangoBlog/blog/urls.py：列表、分类、作者、标签和归档路由</w:t>
              <w:br/>
              <w:t>src/DjangoBlog/blog/views.py：ArticleListView；IndexView；CategoryDetailView；AuthorDetailView；TagDetailView；ArchivesView</w:t>
              <w:br/>
              <w:t>src/DjangoBlog/djangoblog/mixins.py：SlugCachedMixin；OptimizedArticleQueryMixin；CachedListViewMixin；PageNumberMixin</w:t>
              <w:br/>
              <w:t>src/DjangoBlog/blog/models.py：Article；src/DjangoBlog/templates/blog/article_index.html；src/DjangoBlog/templates/blog/article_archives.html</w:t>
              <w:br/>
              <w:t>src/DjangoBlog/templates/blog/tags/article_pagination.html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分析说明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该用例是多个内容发现入口的归并，不表示它们使用完全相同的过滤条件。分类和归档未额外限制 type。</w:t>
              <w:br/>
              <w:t>缓存是实现支持设施，不作为用例图中的人类参与者。分析基于静态源码，没有宣称线上性能指标。</w:t>
              <w:br/>
              <w:t>顺序图选择分类/标签入口且列表缓存未命中的场景；缓存命中分支仅见文字说明。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对应顺序图：附录B UC01。图源中提供同名PlantUML及可编辑diagrams.net页面。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UC02 查看文章详情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050"/>
      </w:tblGrid>
      <w:tr>
        <w:trPr>
          <w:cantSplit/>
          <w:tblHeader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项目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主要参与者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访客、已登录读者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目标与触发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阅读文章正文、相邻文章和公开评论，并浏览评论分页。</w:t>
              <w:br/>
              <w:t>触发：读者打开文章永久链接或点击评论翻页链接。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前置条件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目标 article_id 存在，数据库与模板可用。</w:t>
              <w:br/>
              <w:t>评论区是否显示由文章 comment_status 和全站 open_site_comment 共同决定。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主要成功流程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1. 读者提交包含日期及 article_id 的详情请求。</w:t>
              <w:br/>
              <w:t>2. ArticleDetailView 按主键获取 Article 对象。</w:t>
              <w:br/>
              <w:t>3. 视图查询当前文章 is_enable=True、parent_comment=None 的父评论并预取子评论作者，同时读取 Article.comment_list() 的公开评论集合。</w:t>
              <w:br/>
              <w:t>4. 依据 article_comment_count 对父评论分页；非数字、过小、过大的 comment_page 被归一到有效范围。</w:t>
              <w:br/>
              <w:t>5. 读取站点配置、相邻已发布文章，计算 SEO 标题、摘要和关键字。</w:t>
              <w:br/>
              <w:t>6. 执行 ARTICLE_DETAIL_LOAD 和 after_article_body_get 动作钩子，允许插件扩展上下文。</w:t>
              <w:br/>
              <w:t>7. 模板渲染 Markdown 正文、目录及标签；满足文章和全站评论开关时显示递归评论、评论翻页及登录/评论入口。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备选与异常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文章不存在：返回 404。</w:t>
              <w:br/>
              <w:t>评论关闭：正文仍显示，评论列表和表单由模板隐藏。</w:t>
              <w:br/>
              <w:t>尚无公开评论：显示空评论状态；需审核的新评论在启用前不进入公开集合。</w:t>
              <w:br/>
              <w:t>读者点击下一篇/上一篇时重新进入本用例；提交评论转 UC07，表情互动转 UC08。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后置条件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返回详情页面或 404，不修改文章内容。</w:t>
              <w:br/>
              <w:t>文章评论集合或相邻文章查询可能使用缓存；插件回调可产生其自身定义的附加作用。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实现对应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src/DjangoBlog/blog/urls.py：detailbyid</w:t>
              <w:br/>
              <w:t>src/DjangoBlog/blog/views.py：ArticleDetailView</w:t>
              <w:br/>
              <w:t>src/DjangoBlog/blog/models.py：get_absolute_url；comment_list；next_article；prev_article</w:t>
              <w:br/>
              <w:t>src/DjangoBlog/templates/blog/article_detail.html</w:t>
              <w:br/>
              <w:t>src/DjangoBlog/templates/comments/tags/comment_list_modern.html；src/DjangoBlog/templates/comments/tags/comment_item_modern.html</w:t>
              <w:br/>
              <w:t>src/DjangoBlog/blog/templatetags/blog_tags.py：render_article_content 相关标签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分析说明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当前 ArticleDetailView 未覆盖 get_queryset，未显式限制 status='p'。不能声称草稿详情已受访问权限保护；这是待修复缺口。</w:t>
              <w:br/>
              <w:t>URL 中日期未在此视图中与对象创建日期核对，主键是实际检索条件。</w:t>
              <w:br/>
              <w:t>is_enable=True 表示允许公开，既可人工启用，也可因免审核配置直接启用，不能等同于人工审核通过。</w:t>
              <w:br/>
              <w:t>源码定义 Article.viewed()，本用例视图未直接调用它；不把显示浏览量写成必然递增。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对应顺序图：附录B UC02。图源中提供同名PlantUML及可编辑diagrams.net页面。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UC03 搜索文章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050"/>
      </w:tblGrid>
      <w:tr>
        <w:trPr>
          <w:cantSplit/>
          <w:tblHeader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项目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主要参与者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访客、已登录读者、搜索索引后端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目标与触发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按关键字检索文章，查看摘要、高亮及可用的建议词。</w:t>
              <w:br/>
              <w:t>触发：读者提交搜索关键字或点击搜索结果分页。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前置条件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搜索索引已建立，配置的后端可访问。</w:t>
              <w:br/>
              <w:t>未配置 ELASTICSEARCH_DSL 时使用本地 Whoosh；配置后使用自定义 Elasticsearch 后端。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主要成功流程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1. 读者向 /search 提交 q、可选 page 和 is_suggest 参数。</w:t>
              <w:br/>
              <w:t>2. 路由创建 EsSearchView 和 ElasticSearchModelSearchForm。</w:t>
              <w:br/>
              <w:t>3. 视图为 SearchQuerySet 启用高亮；表单控制后端 is_suggest 标志并交给 Haystack 执行搜索。</w:t>
              <w:br/>
              <w:t>4. 索引后端按配置检索。Elasticsearch 分支可先计算建议词，再匹配 title/body，并显式筛选 status='p'、type='a'。</w:t>
              <w:br/>
              <w:t>5. Haystack 返回 SearchResult 集合及建议词，按页构建结果上下文；模板访问 result.object 解析对应 Article。</w:t>
              <w:br/>
              <w:t>6. 模板显示结果摘要、查询词和页码；有建议词时允许以 is_suggest=no 坚持原词。</w:t>
              <w:br/>
              <w:t>7. 读者选择文章转入 UC02。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备选与异常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空关键字或无结果：返回搜索页无结果提示。</w:t>
              <w:br/>
              <w:t>建议词不可用：以原查询词继续；Whoosh 和 Elasticsearch 的建议能力不能视为相同。</w:t>
              <w:br/>
              <w:t>后端未配置完整、索引缺失或网络失败：可能触发后端异常；源码没有统一的无索引回退流程。</w:t>
              <w:br/>
              <w:t>索引重建时 ArticleIndex.index_queryset 仅筛 status='p'，没有按 type 区分；实时更新及两种后端的可见性需分别核验。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后置条件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返回搜索结果或失败响应，不修改文章正文。</w:t>
              <w:br/>
              <w:t>读者可通过结果链接继续阅读。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实现对应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src/DjangoBlog/djangoblog/urls.py：search_view_factory 与 search 路由</w:t>
              <w:br/>
              <w:t>src/DjangoBlog/blog/views.py：EsSearchView</w:t>
              <w:br/>
              <w:t>src/DjangoBlog/djangoblog/elasticsearch_backend.py：search；ElasticSearchModelSearchForm</w:t>
              <w:br/>
              <w:t>src/DjangoBlog/djangoblog/settings.py：HAYSTACK_CONNECTIONS 后端选择；RealtimeSignalProcessor</w:t>
              <w:br/>
              <w:t>src/DjangoBlog/blog/search_indexes.py：ArticleIndex</w:t>
              <w:br/>
              <w:t>src/DjangoBlog/templates/search/search.html；src/DjangoBlog/templates/search/indexes/blog/article_text.txt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分析说明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搜索索引后端用一个分析对象概括 Whoosh 或 Elasticsearch，图不要求两者同时部署。</w:t>
              <w:br/>
              <w:t>Elasticsearch 的 p+a 过滤不能推广为所有后端和实时索引的统一保证。</w:t>
              <w:br/>
              <w:t>这是源码调用链分析，未做真实 Elasticsearch/Whoosh 部署或搜索质量联调。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对应顺序图：附录B UC03。图源中提供同名PlantUML及可编辑diagrams.net页面。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UC04 注册与邮箱激活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050"/>
      </w:tblGrid>
      <w:tr>
        <w:trPr>
          <w:cantSplit/>
          <w:tblHeader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项目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主要参与者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访客、邮件服务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目标与触发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创建本站账号，通过邮箱链接激活后获得登录资格。</w:t>
              <w:br/>
              <w:t>触发：访客提交注册表单，随后打开验证邮件链接。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前置条件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注册页面可访问，用户名和邮箱未被现有账号占用。</w:t>
              <w:br/>
              <w:t>邮件配置可用；激活链接依赖 SECRET_KEY 和用户 ID 生成签名。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主要成功流程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1. 访客提交用户名、邮箱及两次密码，带上 CSRF 令牌。</w:t>
              <w:br/>
              <w:t>2. RegisterForm 复用 UserCreationForm 校验用户名、密码和确认密码，并检查邮箱重复。</w:t>
              <w:br/>
              <w:t>3. RegisterView 构建用户，设 is_active=False、source='Register' 后保存。</w:t>
              <w:br/>
              <w:t>4. 视图生成邮箱验证签名和 URL，经 send_email 信号调用邮件发送处理器。</w:t>
              <w:br/>
              <w:t>5. 设计意图是转向注册成功说明页；当前代码的 accounts:result 命名空间不匹配，应作为实际中断点记录。</w:t>
              <w:br/>
              <w:t>6. 用户收到邮件后请求 account_result，参数 type=validation、id、sign。</w:t>
              <w:br/>
              <w:t>7. account_result 验证签名，通过后设 is_active=True 并保存，渲染验证成功页；用户再进入 UC05 登录。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备选与异常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用户名或邮箱重复、密码不符合规则或两次不一致：返回带错误的注册表单。</w:t>
              <w:br/>
              <w:t>激活用户 ID 不存在：404；签名错误：403；用户已经激活：重定向首页。</w:t>
              <w:br/>
              <w:t>当前 RegisterView 构建 register 结果跳转时 reverse('accounts:result') 与项目 namespace='account' 不匹配，可在用户保存及发送信号之后触发 NoReverseMatch。</w:t>
              <w:br/>
              <w:t>邮件发送处理器捕获发送异常并保存失败日志，注册视图不核验送达；不得把发送信号成功等同于邮件已收到。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后置条件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校验通过并执行保存后，账号可能已存在但处于未激活状态，即使后续结果页跳转失败。</w:t>
              <w:br/>
              <w:t>只有正确激活请求执行成功后用户才变为激活状态。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实现对应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src/DjangoBlog/accounts/urls.py：register 与 result</w:t>
              <w:br/>
              <w:t>src/DjangoBlog/accounts/forms.py：RegisterForm；clean_email</w:t>
              <w:br/>
              <w:t>src/DjangoBlog/accounts/views.py：RegisterView；account_result</w:t>
              <w:br/>
              <w:t>src/DjangoBlog/djangoblog/urls.py：include(accounts.urls, namespace='account')</w:t>
              <w:br/>
              <w:t>src/DjangoBlog/djangoblog/utils.py：send_email；src/DjangoBlog/djangoblog/blog_signals.py：邮件发送处理器</w:t>
              <w:br/>
              <w:t>src/DjangoBlog/templates/account/registration_form.html；src/DjangoBlog/templates/account/result.html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分析说明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本图显示现存代码意图与激活支路，并将注册结果跳转缺陷直接标出，不代表端到端注册已成功实测。</w:t>
              <w:br/>
              <w:t>激活签名由 SECRET_KEY 与 ID 确定，当前实现未见独立过期时间或一次性随机令牌。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对应顺序图：附录B UC04。图源中提供同名PlantUML及可编辑diagrams.net页面。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UC05 登录与退出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050"/>
      </w:tblGrid>
      <w:tr>
        <w:trPr>
          <w:cantSplit/>
          <w:tblHeader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项目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主要参与者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本站用户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目标与触发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使用账号密码建立登录会话，或退出以结束会话。</w:t>
              <w:br/>
              <w:t>触发：用户提交登录表单，或在已登录状态点击退出。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前置条件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登录分支要求已有可用账号，默认认证需账号处于激活状态。</w:t>
              <w:br/>
              <w:t>浏览器允许本站会话 Cookie；退出分支针对当前会话。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主要成功流程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1. 用户打开 /login/，可携带 next 目标地址。</w:t>
              <w:br/>
              <w:t>2. 提交用户名、密码、remember 及 next，LoginForm 通过 Django AuthenticationForm 完成认证。</w:t>
              <w:br/>
              <w:t>3. LoginView 复用已校验表单的用户缓存，清理侧边栏缓存并执行 auth.login。</w:t>
              <w:br/>
              <w:t>4. 根据 remember 设置会话过期时间；未勾选使用 SESSION_COOKIE_AGE，勾选使用 REMEMBER_ME_LOGIN_TTL。</w:t>
              <w:br/>
              <w:t>5. 校验 next 是否属于当前主机，非法或为空则使用首页；设置 logged_user=true 标记 Cookie 后重定向。</w:t>
              <w:br/>
              <w:t>6. 用户选择退出，LogoutView.get 执行 logout 并清理侧边栏缓存。</w:t>
              <w:br/>
              <w:t>7. 退出响应删除 logged_user Cookie，并重定向 /login/。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备选与异常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账号不存在、密码错误或账号未激活：表单报错，不建立登录会话。</w:t>
              <w:br/>
              <w:t>CSRF 校验失败：请求被拒绝。</w:t>
              <w:br/>
              <w:t>next 指向外站：使用 success_url='/'，不跳转外站。</w:t>
              <w:br/>
              <w:t>用户也可转 UC06 找回密码，或转 UC09 使用启用的第三方渠道。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后置条件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登录成功：Django Session 保存认证状态，并设置供前端识别的 logged_user 标记。</w:t>
              <w:br/>
              <w:t>退出成功：当前会话的认证状态被清除，登录标记 Cookie 被删除。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实现对应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src/DjangoBlog/accounts/urls.py：login 与 logout</w:t>
              <w:br/>
              <w:t>src/DjangoBlog/accounts/views.py：LogoutView；LoginView</w:t>
              <w:br/>
              <w:t>src/DjangoBlog/accounts/forms.py：LoginForm(AuthenticationForm)</w:t>
              <w:br/>
              <w:t>src/DjangoBlog/djangoblog/base_views.py：LoginFormView、LogoutRedirectView</w:t>
              <w:br/>
              <w:t>src/DjangoBlog/templates/account/login.html</w:t>
              <w:br/>
              <w:t>src/DjangoBlog/djangoblog/blog_signals.py：user_auth_callback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分析说明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logged_user 是前端标记而非认证凭证，后端是否登录以 Django request.user/Session 为准。</w:t>
              <w:br/>
              <w:t>退出在当前源码中由 GET 执行；本分析忠实描述，未自行修改接口方法。</w:t>
              <w:br/>
              <w:t>顺序图选择账号密码登录成功场景；退出是独立触发的备选场景：GET logout→清除会话→删除标记Cookie→重定向登录页。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对应顺序图：附录B UC05。图源中提供同名PlantUML及可编辑diagrams.net页面。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UC06 找回密码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050"/>
      </w:tblGrid>
      <w:tr>
        <w:trPr>
          <w:cantSplit/>
          <w:tblHeader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项目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主要参与者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遗忘密码的用户、邮件服务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目标与触发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凭注册邮箱接收验证码并设置新密码。</w:t>
              <w:br/>
              <w:t>触发：用户在找回密码页获取验证码并提交新密码。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前置条件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用户能够访问注册邮箱，缓存和邮件配置可用。</w:t>
              <w:br/>
              <w:t>重设表单最终要求邮箱已注册，验证码与缓存记录一致。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主要成功流程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1. 用户输入邮箱，页面向 forget_password_code 发送 POST。</w:t>
              <w:br/>
              <w:t>2. ForgetPasswordCodeForm 验证邮箱格式，视图生成六位验证码。</w:t>
              <w:br/>
              <w:t>3. 视图请求发送验证邮件，并用邮箱为键将验证码缓存 300 秒。</w:t>
              <w:br/>
              <w:t>4. 用户从邮件读取验证码，提交邮箱、验证码及两次新密码。</w:t>
              <w:br/>
              <w:t>5. ForgetPasswordForm 校验新密码规则、两次一致、邮箱存在，并由 utils.verify 比较缓存验证码。</w:t>
              <w:br/>
              <w:t>6. ForgetPasswordView 查得 BlogUser，使用 make_password 加密后保存密码。</w:t>
              <w:br/>
              <w:t>7. 系统重定向 /login/，用户以新密码重新登录。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备选与异常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获取验证码时邮箱格式非法：返回“错误的邮箱”；该接口未检查邮箱是否已注册。</w:t>
              <w:br/>
              <w:t>邮箱不存在、新密码不一致或不合规则：重显表单错误。</w:t>
              <w:br/>
              <w:t>验证码不符或缓存过期：返回 Verification code error。</w:t>
              <w:br/>
              <w:t>邮件发送失败：处理器写失败日志，视图仍可能返回 ok；前端重发倒计时不能作为服务端限流证据。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后置条件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全部校验成功后数据库只保存密码哈希，随后返回登录入口。</w:t>
              <w:br/>
              <w:t>当前代码未见重设成功后删除验证码的步骤；其仍可能在缓存 TTL 内存在。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实现对应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src/DjangoBlog/accounts/urls.py：forget_password、forget_password_code</w:t>
              <w:br/>
              <w:t>src/DjangoBlog/accounts/views.py：ForgetPasswordView；ForgetPasswordEmailCode</w:t>
              <w:br/>
              <w:t>src/DjangoBlog/accounts/forms.py：ForgetPasswordForm；ForgetPasswordCodeForm</w:t>
              <w:br/>
              <w:t>src/DjangoBlog/accounts/utils.py：send_verify_email；verify；set_code</w:t>
              <w:br/>
              <w:t>src/DjangoBlog/templates/account/forget_password.html</w:t>
              <w:br/>
              <w:t>src/DjangoBlog/djangoblog/blog_signals.py：send_email_signal_handler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分析说明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主流程把表单验证归入控制对象；实际密码复杂度验证来自 Django password_validation。</w:t>
              <w:br/>
              <w:t>验证码发送接口未见服务端频率限制，重设成功未显式消费验证码；这是实现不足而非已经完成的安全能力。</w:t>
              <w:br/>
              <w:t>未执行真实邮件投递与密码重设联调。</w:t>
              <w:br/>
              <w:t>顺序图选择邮件实际投递、验证码有效且密码合规则的主场景；邮件送达是外部条件，未做联调。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对应顺序图：附录B UC06。图源中提供同名PlantUML及可编辑diagrams.net页面。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UC07 发表评论与回复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050"/>
      </w:tblGrid>
      <w:tr>
        <w:trPr>
          <w:cantSplit/>
          <w:tblHeader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项目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主要参与者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已登录读者、管理员（审核支路）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目标与触发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在文章下发表内容或回复已有评论，并按站点审核配置公开。</w:t>
              <w:br/>
              <w:t>触发：用户提交顶层评论，或选择回复后提交内容。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前置条件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用户已登录，目标文章存在且 comment_status!='c'。</w:t>
              <w:br/>
              <w:t>常规界面入口还要求全站 open_site_comment=True；POST 后端没有重复检查该全站开关。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主要成功流程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1. 用户填写正文；回复时前端将 parent_comment_id 与回复正文写入原评论表单。</w:t>
              <w:br/>
              <w:t>2. 浏览器或 HTMX 提交至 article/&lt;article_id&gt;/postcomment，带上 CSRF 令牌。</w:t>
              <w:br/>
              <w:t>3. AuthenticatedFormView 检查登录与 CSRF；CommentForm 校验 body 和可选父评论整数 ID。</w:t>
              <w:br/>
              <w:t>4. CommentPostView 读取当前用户、文章及 BlogSettings，检查文章评论是否关闭。</w:t>
              <w:br/>
              <w:t>5. 构建 Comment，关联 article 与 author；有父 ID 时取得对应 Comment 并建立 parent_comment 关系。</w:t>
              <w:br/>
              <w:t>6. comment_need_review=False 时直接设 is_enable=True；否则保留默认 False。</w:t>
              <w:br/>
              <w:t>7. 保存评论并重定向文章的 div-comment-ID 锚点；公开评论保存会触发缓存清理和评论邮件通知支路。</w:t>
              <w:br/>
              <w:t>8. 需审核时由管理员在 UC10 启用评论，随后才进入公开评论集合。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备选与异常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未登录：login_required 重定向登录页；CSRF 失败：拒绝请求。</w:t>
              <w:br/>
              <w:t>正文为空或超过模型/表单允许长度：form_invalid 返回文章模板和错误。</w:t>
              <w:br/>
              <w:t>文章不存在：404；评论关闭：当前代码抛 ValidationError，未见友好表单错误封装。</w:t>
              <w:br/>
              <w:t>父评论不存在：直接 Comment.objects.get 会抛 DoesNotExist；父 ID 未检查是否属于同一文章或是否公开。</w:t>
              <w:br/>
              <w:t>待审核评论已保存但公开列表不显示，重定向锚点可能尚不存在。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后置条件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成功后新增 Comment，持有作者、文章及可空父评论引用。</w:t>
              <w:br/>
              <w:t>评论是否公开取决于 is_enable；需审核时保存完成不代表公开完成。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实现对应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src/DjangoBlog/comments/urls.py：postcomment</w:t>
              <w:br/>
              <w:t>src/DjangoBlog/comments/views.py：CommentPostView</w:t>
              <w:br/>
              <w:t>src/DjangoBlog/comments/forms.py：CommentForm；src/DjangoBlog/comments/models.py：Comment</w:t>
              <w:br/>
              <w:t>src/DjangoBlog/djangoblog/base_views.py：AuthenticatedFormView</w:t>
              <w:br/>
              <w:t>src/DjangoBlog/templates/comments/tags/post_comment_modern.html；src/DjangoBlog/templates/comments/tags/comment_item_modern.html</w:t>
              <w:br/>
              <w:t>src/DjangoBlog/frontend/src/components/commentSystem.js：submitReply；src/DjangoBlog/djangoblog/blog_signals.py：model_post_save_callback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分析说明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父评论同文章校验、全站评论关闭的后端强制校验及异常友好处理属于待改进项。</w:t>
              <w:br/>
              <w:t>frontend commentSystem.js 中 /api/comments/ 的通用示例并无对应路由；当前页面主要使用 Django/HTMX 表单，不能把示例接口当成已实现 API。</w:t>
              <w:br/>
              <w:t>is_enable=False 同时可能表示待审核或禁用，当前模型未区分审核状态枚举。</w:t>
              <w:br/>
              <w:t>顺序图选择已登录、父评论存在且免审核的回复成功场景；顶层评论不读取父评论，需审核时不立即公开。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对应顺序图：附录B UC07。图源中提供同名PlantUML及可编辑diagrams.net页面。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UC08 评论表情互动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050"/>
      </w:tblGrid>
      <w:tr>
        <w:trPr>
          <w:cantSplit/>
          <w:tblHeader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项目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主要参与者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访客（读取统计）、已登录读者（切换表情）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目标与触发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查看评论表情数量，并对公开评论增加或取消某种表情。</w:t>
              <w:br/>
              <w:t>触发：页面初始化表情组件，或读者选择已有/新增表情。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前置条件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评论存在且 is_enable=True。</w:t>
              <w:br/>
              <w:t>写入分支要求登录、合法 reaction_type 和有效 CSRF 令牌。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主要成功流程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1. 模板通过 get_reactions_for_user 为评论提供 SSR 初始统计。reactionPicker 优先读取 data-reactions。</w:t>
              <w:br/>
              <w:t>2. SSR 数据缺失或解析失败时，组件 GET /comment/&lt;id&gt;/react 获取公开统计。</w:t>
              <w:br/>
              <w:t>3. 读者点击一种表情；前端检查登录，随后 POST reaction_type 和 CSRF。</w:t>
              <w:br/>
              <w:t>4. CommentReactionView 再次检查 request.user.is_authenticated，只读取已启用评论，并验证表情是否属于八种允许值。</w:t>
              <w:br/>
              <w:t>5. 通过 get_or_create 按 comment、user、reaction_type 查建记录。新建表示 added；已存在则删除，表示 removed。</w:t>
              <w:br/>
              <w:t>6. 调用 get_reactions_summary，统计各表情数量、当前用户是否选择及最多十个用户昵称/用户名。</w:t>
              <w:br/>
              <w:t>7. 返回 JSON 的 action 和 reactions，前端刷新本地统计并关闭选择器。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备选与异常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访客可 GET；尝试 POST 时服务端返回 401，前端提示重新登录。</w:t>
              <w:br/>
              <w:t>非法表情类型：返回 400；评论不存在或未启用：404。</w:t>
              <w:br/>
              <w:t>缺少或无效 CSRF：中间件拒绝；前端获取不到令牌时直接提示刷新。</w:t>
              <w:br/>
              <w:t>API 读取失败：组件记录错误并使用空统计；切换失败则提示重试。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后置条件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成功切换后，该用户该评论该表情记录在存在与不存在之间切换。</w:t>
              <w:br/>
              <w:t>唯一约束为 (comment,user,reaction_type)，同一用户可对同一评论选不同表情。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实现对应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src/DjangoBlog/comments/urls.py：comment_react</w:t>
              <w:br/>
              <w:t>src/DjangoBlog/comments/views.py：CommentReactionView</w:t>
              <w:br/>
              <w:t>src/DjangoBlog/comments/models.py：get_reactions_summary；CommentReaction</w:t>
              <w:br/>
              <w:t>src/DjangoBlog/frontend/src/components/reactionPicker.js：init、loadFromAPI、toggleReaction</w:t>
              <w:br/>
              <w:t>src/DjangoBlog/templates/comments/tags/comment_item_modern.html</w:t>
              <w:br/>
              <w:t>src/DjangoBlog/blog/templatetags/blog_tags.py：get_reactions_for_user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分析说明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并非每次页面加载都会调用 GET 接口，正常分支优先使用 SSR 数据。</w:t>
              <w:br/>
              <w:t>表情枚举约束由视图校验，unique_together 约束防止同一三元组重复；不能称为每位用户只能选择一种表情。</w:t>
              <w:br/>
              <w:t>get_reactions_summary 的用户名最多十个，统计数量不因该列表截断而截断。</w:t>
              <w:br/>
              <w:t>顺序图选择无SSR数据、先GET统计再新增表情的成功场景；取消表情时get_or_create返回已有对象，视图删除后重新统计。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对应顺序图：附录B UC08。图源中提供同名PlantUML及可编辑diagrams.net页面。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UC09 第三方登录与邮箱绑定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050"/>
      </w:tblGrid>
      <w:tr>
        <w:trPr>
          <w:cantSplit/>
          <w:tblHeader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项目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主要参与者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第三方账号用户、OAuth 提供方、邮件服务（补绑支路）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目标与触发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以启用的第三方身份登录本站，必要时补充并验证邮箱以建立本地用户关联。</w:t>
              <w:br/>
              <w:t>触发：用户点击第三方登录入口，提供方随后回调授权码。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前置条件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对应 OAuthConfig 已启用并具备有效 appkey、appsecret 和 callback_url。</w:t>
              <w:br/>
              <w:t>第三方服务及回调网络可达；缺邮箱时还需要邮件配置。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主要成功流程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1. 用户访问 oauth/oauthlogin，提交 type 和 next_url。</w:t>
              <w:br/>
              <w:t>2. oauthlogin 按启用配置取得管理器，并限制 next_url 的站内目标，重定向提供方授权地址。</w:t>
              <w:br/>
              <w:t>3. 用户在第三方完成授权后，提供方向 oauth/authorize 回调 code 和 type。</w:t>
              <w:br/>
              <w:t>4. 管理器用 code 获取 token，再请求用户信息；视图按 type+openid 查找已有 OAuthUser 并更新资料。</w:t>
              <w:br/>
              <w:t>5. 存在邮箱时，在事务中复用 author 或按邮箱 get_or_create 本地用户，关联并保存 OAuthUser。</w:t>
              <w:br/>
              <w:t>6. 视图发出 oauth_user_login_signal，执行 login、设置会话期限和 logged_user Cookie，重定向安全目标。</w:t>
              <w:br/>
              <w:t>7. 若第三方未返回邮箱，先保存 OAuthUser，再进入 RequireEmailView；用户补填邮箱，系统保存并发送确认链接。</w:t>
              <w:br/>
              <w:t>8. 用户打开 emailconfirm，签名通过后在事务中关联或创建本地用户，建立登录会话并返回绑定成功页。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备选与异常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缺少 type 或未启用渠道：重定向首页。</w:t>
              <w:br/>
              <w:t>换 token 抛 OAuthAccessTokenException：重定向首页；其他失败可能重新发起授权；未返回用户资料则返回目标页。</w:t>
              <w:br/>
              <w:t>补邮箱表单错误：重新显示表单；OAuthUser 不存在：404；邮箱确认签名错误：403。</w:t>
              <w:br/>
              <w:t>非法 next_url：回退首页。</w:t>
              <w:br/>
              <w:t>补绑涉及邮件送达，源码不保证外部提供方当前接口及凭据可用。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后置条件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主分支成功后保存外部身份与本地 BlogUser 关联并建立会话。</w:t>
              <w:br/>
              <w:t>缺邮箱且尚未确认时可仅有未绑定的 OAuthUser；收到确认链接并不等于完成绑定。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实现对应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src/DjangoBlog/oauth/urls.py：oauthlogin、authorize、require_email、email_confirm、bindsuccess</w:t>
              <w:br/>
              <w:t>src/DjangoBlog/oauth/views.py：get_redirecturl；oauthlogin；authorize；emailconfirm；RequireEmailView</w:t>
              <w:br/>
              <w:t>src/DjangoBlog/oauth/forms.py：RequireEmailForm；src/DjangoBlog/oauth/models.py：OAuthUser、OAuthConfig</w:t>
              <w:br/>
              <w:t>src/DjangoBlog/oauth/oauthmanager.py：get_oauth_apps；get_manager_by_type；各提供方管理器</w:t>
              <w:br/>
              <w:t>src/DjangoBlog/templates/oauth/oauth_applications.html；src/DjangoBlog/templates/oauth/require_email.html；src/DjangoBlog/templates/oauth/bindsuccess.html</w:t>
              <w:br/>
              <w:t>src/DjangoBlog/djangoblog/blog_signals.py：oauth_user_login_signal_handler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分析说明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顺序图选择第三方返回邮箱的成功场景；提供方授权页交互合并为外部对象，回调实际经用户浏览器传递。缺邮箱支路由文字说明完整描述。</w:t>
              <w:br/>
              <w:t>当前绑定表未声明 (type,openid) 数据库联合唯一约束；邮箱确认签名未含邮箱和过期时间。</w:t>
              <w:br/>
              <w:t>RequireEmailView 提交的 oauthid 来自隐藏字段，源码未见与授权会话的严格绑定校验；不能声称完整防重放与防越权已实现。</w:t>
              <w:br/>
              <w:t>源码按提供方邮箱关联本地用户，没有额外确认提供方邮件验证状态；外部身份可信度需单独审查。</w:t>
              <w:br/>
              <w:t>未执行真实第三方登录、授权凭据配置或邮件绑定联调。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对应顺序图：附录B UC09。图源中提供同名PlantUML及可编辑diagrams.net页面。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UC10 后台内容与站点管理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050"/>
      </w:tblGrid>
      <w:tr>
        <w:trPr>
          <w:cantSplit/>
          <w:tblHeader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项目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主要参与者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超级用户管理员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目标与触发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维护文章及分类标签、启用或禁用评论，并调整站点与第三方登录配置。</w:t>
              <w:br/>
              <w:t>触发：管理员访问 /admin/ 并选择内容、评论或配置管理页面。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前置条件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管理员已完成 Django 后台认证。</w:t>
              <w:br/>
              <w:t>自定义 DjangoBlogAdminSite.has_permission 要求 request.user.is_superuser，不能只依据 is_staff。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主要成功流程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1. 管理员请求自定义 /admin/ 站点，站点检查超级用户资格。</w:t>
              <w:br/>
              <w:t>2. 管理员进入已注册模型列表，按搜索、筛选或编辑入口选择文章、分类、标签、链接、侧边栏、评论、用户、OAuth 配置或站点配置。</w:t>
              <w:br/>
              <w:t>3. 编辑文章时 Django ModelForm 校验标题等字段，保存文章、作者、分类及标签；也可批量发布、转草稿或开关文章评论。</w:t>
              <w:br/>
              <w:t>4. 管理评论时修改 is_enable，或使用启用/禁用批量动作，以控制公开展示。</w:t>
              <w:br/>
              <w:t>5. 编辑 BlogSettings 时已有记录直接跳转编辑页；禁止删除，已有配置时禁止新增，模型 clean 再检查单例。</w:t>
              <w:br/>
              <w:t>6. 保存站点设置触发模型和 Admin 中的缓存清理，页面提示设置已保存；文章普通保存由信号执行部分缓存失效和其他附加处理。</w:t>
              <w:br/>
              <w:t>7. 后台反馈保存结果，后续前台请求按保存后的数据和缓存状态展示。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备选与异常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无超级用户资格：不能进入该自定义站点；普通 staff 不构成本实现的充分权限条件。</w:t>
              <w:br/>
              <w:t>表单字段或模型校验失败：保留输入并展示错误。</w:t>
              <w:br/>
              <w:t>文章/评论批量操作使用 queryset.update，绕过实例 save 和 post_save，不能保证同样的缓存清理或搜索更新。</w:t>
              <w:br/>
              <w:t>OAuthUser 在后台只读且禁止手工新增；OAuthConfig 可以配置渠道。</w:t>
              <w:br/>
              <w:t>CommentReaction 只在默认 admin.site 注册，而实际 /admin/ 使用另一个 admin_site，不能把表情记录管理算作该入口已接通能力。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后置条件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成功保存后相关内容或配置进入数据库；评论公开性和文章发布性按更新字段变化。</w:t>
              <w:br/>
              <w:t>BlogSettings 普通保存后缓存被清理；批量更新后的缓存与索引一致性仍需验证。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实现对应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src/DjangoBlog/djangoblog/urls.py：/admin/ 使用 admin_site.urls</w:t>
              <w:br/>
              <w:t>src/DjangoBlog/djangoblog/admin_site.py：DjangoBlogAdminSite；has_permission；模型注册清单</w:t>
              <w:br/>
              <w:t>src/DjangoBlog/blog/admin.py：文章动作；ArticlelAdmin；BlogSettingsAdmin</w:t>
              <w:br/>
              <w:t>src/DjangoBlog/comments/admin.py：disable_commentstatus；enable_commentstatus；CommentAdmin</w:t>
              <w:br/>
              <w:t>src/DjangoBlog/oauth/admin.py：OAuthUserAdmin、OAuthConfigAdmin；src/DjangoBlog/accounts/admin.py：BlogUserAdmin</w:t>
              <w:br/>
              <w:t>src/DjangoBlog/blog/models.py：BlogSettings；clean；save；src/DjangoBlog/djangoblog/blog_signals.py：model_post_save_callback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分析说明</w:t>
            </w:r>
          </w:p>
        </w:tc>
        <w:tc>
          <w:tcPr>
            <w:tcW w:type="dxa" w:w="80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后台作为一个管理用例归并多个 ModelAdmin；顺序图表现普通保存，批量动作的差异在备选流程明确。</w:t>
              <w:br/>
              <w:t>配置单例由后台和 clean 校验实现，不等价于数据库单例约束。</w:t>
              <w:br/>
              <w:t>管理员权限检查实现只返回 is_superuser；更细的模型权限仍由 Django Admin 处理。</w:t>
              <w:br/>
              <w:t>本周侧重分析模型，不把后台保存、外部索引与缓存同步描述成已经通过真实集成验证。</w:t>
              <w:br/>
              <w:t>顺序图选择已有站点配置的普通编辑保存场景；文章编辑、评论审核及批量操作详见主/备选流程，具有不同缓存副作用。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对应顺序图：附录B UC10。图源中提供同名PlantUML及可编辑diagrams.net页面。</w:t>
      </w:r>
    </w:p>
    <w:p>
      <w:pPr>
        <w:pStyle w:val="2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8"/>
        </w:rPr>
        <w:t>附录B 各用例顺序图</w:t>
        <w:br/>
        <w:t>UC01 浏览文章列表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5318641"/>
            <wp:docPr id="13" name="Picture 13" descr="图B1  UC01 选定交互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-顺序图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318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图B1  UC01 选定交互场景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流程条件、异常分支和实现限制见附录A。对象为分析级职责抽象；外部服务消息表示接口调用，未声明完成实际网络测试。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UC02 查看文章详情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5666335"/>
            <wp:docPr id="14" name="Picture 14" descr="图B2  UC02 选定交互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2-顺序图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66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图B2  UC02 选定交互场景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流程条件、异常分支和实现限制见附录A。对象为分析级职责抽象；外部服务消息表示接口调用，未声明完成实际网络测试。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UC03 搜索文章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5318641"/>
            <wp:docPr id="15" name="Picture 15" descr="图B3  UC03 选定交互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3-顺序图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318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图B3  UC03 选定交互场景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流程条件、异常分支和实现限制见附录A。对象为分析级职责抽象；外部服务消息表示接口调用，未声明完成实际网络测试。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UC04 注册与邮箱激活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6981055"/>
            <wp:docPr id="16" name="Picture 16" descr="图B4  UC04 注册缺陷与独立邮件激活支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4-顺序图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98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图B4  UC04 注册缺陷与独立邮件激活支路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流程条件、异常分支和实现限制见附录A。对象为分析级职责抽象；外部服务消息表示接口调用，未声明完成实际网络测试。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UC05 登录与退出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5666335"/>
            <wp:docPr id="17" name="Picture 17" descr="图B5  UC05 选定交互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5-顺序图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66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图B5  UC05 选定交互场景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流程条件、异常分支和实现限制见附录A。对象为分析级职责抽象；外部服务消息表示接口调用，未声明完成实际网络测试。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UC06 找回密码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7057114"/>
            <wp:docPr id="18" name="Picture 18" descr="图B6  UC06 选定交互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6-顺序图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057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图B6  UC06 选定交互场景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流程条件、异常分支和实现限制见附录A。对象为分析级职责抽象；外部服务消息表示接口调用，未声明完成实际网络测试。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UC07 发表评论与回复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6361724"/>
            <wp:docPr id="19" name="Picture 19" descr="图B7  UC07 选定交互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7-顺序图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361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图B7  UC07 选定交互场景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流程条件、异常分支和实现限制见附录A。对象为分析级职责抽象；外部服务消息表示接口调用，未声明完成实际网络测试。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UC08 评论表情互动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6709419"/>
            <wp:docPr id="20" name="Picture 20" descr="图B8  UC08 选定交互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8-顺序图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70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图B8  UC08 选定交互场景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流程条件、异常分支和实现限制见附录A。对象为分析级职责抽象；外部服务消息表示接口调用，未声明完成实际网络测试。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UC09 第三方登录与邮箱绑定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6361724"/>
            <wp:docPr id="21" name="Picture 21" descr="图B9  UC09 选定交互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9-顺序图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361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图B9  UC09 选定交互场景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流程条件、异常分支和实现限制见附录A。对象为分析级职责抽象；外部服务消息表示接口调用，未声明完成实际网络测试。</w:t>
      </w:r>
    </w:p>
    <w:p>
      <w:pPr>
        <w:pStyle w:val="3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3"/>
        </w:rPr>
        <w:t>UC10 后台内容与站点管理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6709419"/>
            <wp:docPr id="22" name="Picture 22" descr="图B10  UC10 选定交互场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0-顺序图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70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after="100" w:line="276" w:lineRule="auto"/>
        <w:jc w:val="center"/>
      </w:pPr>
      <w:r>
        <w:rPr>
          <w:rFonts w:ascii="Times New Roman" w:hAnsi="Times New Roman" w:eastAsia="宋体"/>
          <w:b w:val="0"/>
          <w:color w:val="1D2E47"/>
          <w:sz w:val="18"/>
        </w:rPr>
        <w:t>图B10  UC10 选定交互场景</w:t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流程条件、异常分支和实现限制见附录A。对象为分析级职责抽象；外部服务消息表示接口调用，未声明完成实际网络测试。</w:t>
      </w:r>
    </w:p>
    <w:p>
      <w:pPr>
        <w:pStyle w:val="2"/>
        <w:keepNext/>
        <w:pageBreakBefore/>
        <w:spacing w:before="200" w:after="120"/>
      </w:pPr>
      <w:r>
        <w:rPr>
          <w:rFonts w:ascii="Times New Roman" w:hAnsi="Times New Roman" w:eastAsia="微软雅黑"/>
          <w:b/>
          <w:color w:val="1D2E47"/>
          <w:sz w:val="28"/>
        </w:rPr>
        <w:t>附录C 来源与复核说明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973"/>
      </w:tblGrid>
      <w:tr>
        <w:trPr>
          <w:cantSplit/>
          <w:tblHeader/>
        </w:trPr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来源</w:t>
            </w:r>
          </w:p>
        </w:tc>
        <w:tc>
          <w:tcPr>
            <w:tcW w:type="dxa" w:w="69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AF0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/>
                <w:color w:val="1D2E47"/>
                <w:sz w:val="18"/>
              </w:rPr>
              <w:t>采用内容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课程截图：大作业第6周任务</w:t>
            </w:r>
          </w:p>
        </w:tc>
        <w:tc>
          <w:tcPr>
            <w:tcW w:type="dxa" w:w="69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个人阅读TSPi 6—9章、熟悉Django与初步标注；小组计划、架构模型与泛读报告。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课程泛读报告模板</w:t>
            </w:r>
          </w:p>
        </w:tc>
        <w:tc>
          <w:tcPr>
            <w:tcW w:type="dxa" w:w="69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功能、界面、数据模型、架构/包与类、功能—类映射、总结六项结构；模板要求的评论问题。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当前仓库源码</w:t>
            </w:r>
          </w:p>
        </w:tc>
        <w:tc>
          <w:tcPr>
            <w:tcW w:type="dxa" w:w="69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accounts、blog、comments、oauth、servermanager、djangoblog、templates、frontend；源码路径见各用例与数据字典。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doc/week4</w:t>
            </w:r>
          </w:p>
        </w:tc>
        <w:tc>
          <w:tcPr>
            <w:tcW w:type="dxa" w:w="69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界面说明书、既有运行截图、界面流转结果。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doc/week5</w:t>
            </w:r>
          </w:p>
        </w:tc>
        <w:tc>
          <w:tcPr>
            <w:tcW w:type="dxa" w:w="69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数据模型说明书、ER图、前阶段计划及历史验收记录。历史测试不作为本周重跑结果。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本周验证</w:t>
            </w:r>
          </w:p>
        </w:tc>
        <w:tc>
          <w:tcPr>
            <w:tcW w:type="dxa" w:w="69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>
            <w:pPr>
              <w:keepNext w:val="0"/>
              <w:snapToGrid w:val="0"/>
              <w:spacing w:after="20" w:line="252" w:lineRule="auto"/>
            </w:pPr>
            <w:r>
              <w:rPr>
                <w:rFonts w:ascii="Times New Roman" w:hAnsi="Times New Roman" w:eastAsia="宋体"/>
                <w:b w:val="0"/>
                <w:color w:val="1D2E47"/>
                <w:sz w:val="18"/>
              </w:rPr>
              <w:t>见 第六周交付核验记录.md：图模型、DFD平衡、用例覆盖、DOCX结构与渲染检查。</w:t>
            </w:r>
          </w:p>
        </w:tc>
      </w:tr>
    </w:tbl>
    <w:p>
      <w:pPr>
        <w:snapToGrid w:val="0"/>
        <w:spacing w:after="0" w:line="20" w:lineRule="exact"/>
      </w:pPr>
      <w:r>
        <w:rPr>
          <w:rFonts w:ascii="Times New Roman" w:hAnsi="Times New Roman" w:eastAsia="宋体"/>
          <w:b w:val="0"/>
          <w:color w:val="1D2E47"/>
          <w:sz w:val="2"/>
        </w:rPr>
      </w:r>
    </w:p>
    <w:p>
      <w:pPr>
        <w:snapToGrid w:val="0"/>
        <w:spacing w:after="100" w:line="276" w:lineRule="auto"/>
      </w:pPr>
      <w:r>
        <w:rPr>
          <w:rFonts w:ascii="Times New Roman" w:hAnsi="Times New Roman" w:eastAsia="宋体"/>
          <w:b w:val="0"/>
          <w:color w:val="1D2E47"/>
          <w:sz w:val="18"/>
        </w:rPr>
        <w:t>可复现输入位于content/；图源位于图源/；tools/build_report.py基于本地模板重新生成。本报告不读取真实业务记录、密码或第三方凭据。</w:t>
      </w:r>
    </w:p>
    <w:sectPr>
      <w:headerReference w:type="default" r:id="rId9"/>
      <w:footerReference w:type="default" r:id="rId10"/>
      <w:pgSz w:w="11906" w:h="16838"/>
      <w:pgMar w:top="1020" w:right="1247" w:bottom="964" w:left="124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幼圆">
    <w:altName w:val="汉仪书宋二KW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宋体"/>
        <w:b w:val="0"/>
        <w:color w:val="1D2E47"/>
        <w:sz w:val="16"/>
      </w:rPr>
      <w:t>软件工程方法学  /  第6组  /  第六周泛读报告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780F07"/>
    <w:multiLevelType w:val="multilevel"/>
    <w:tmpl w:val="17780F07"/>
    <w:lvl w:ilvl="0" w:tentative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41797"/>
    <w:rsid w:val="00163522"/>
    <w:rsid w:val="001862B7"/>
    <w:rsid w:val="00187E74"/>
    <w:rsid w:val="001B22EB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4D3427"/>
    <w:rsid w:val="0051002B"/>
    <w:rsid w:val="00585E8E"/>
    <w:rsid w:val="00594743"/>
    <w:rsid w:val="005A33D8"/>
    <w:rsid w:val="005E64FA"/>
    <w:rsid w:val="005F5C6F"/>
    <w:rsid w:val="00637B9D"/>
    <w:rsid w:val="00650F63"/>
    <w:rsid w:val="006A0484"/>
    <w:rsid w:val="006F246B"/>
    <w:rsid w:val="00736EF9"/>
    <w:rsid w:val="00787064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BE1911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  <w:rsid w:val="EEBFD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76" w:lineRule="auto"/>
      <w:jc w:val="both"/>
    </w:pPr>
    <w:rPr>
      <w:rFonts w:asciiTheme="minorHAnsi" w:hAnsiTheme="minorHAnsi" w:eastAsiaTheme="minorEastAsia" w:cstheme="minorBidi" w:ascii="Times New Roman" w:hAnsi="Times New Roman" w:eastAsia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276" w:lineRule="auto"/>
      <w:outlineLvl w:val="0"/>
    </w:pPr>
    <w:rPr>
      <w:rFonts w:ascii="Times New Roman" w:hAnsi="Times New Roman" w:eastAsia="宋体"/>
      <w:b/>
      <w:kern w:val="44"/>
      <w:sz w:val="21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276" w:lineRule="auto"/>
      <w:outlineLvl w:val="1"/>
    </w:pPr>
    <w:rPr>
      <w:rFonts w:asciiTheme="majorHAnsi" w:hAnsiTheme="majorHAnsi" w:eastAsiaTheme="majorEastAsia" w:cstheme="majorBidi" w:ascii="Times New Roman" w:hAnsi="Times New Roman" w:eastAsia="宋体"/>
      <w:b/>
      <w:bCs/>
      <w:sz w:val="21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276" w:lineRule="auto"/>
      <w:outlineLvl w:val="2"/>
    </w:pPr>
    <w:rPr>
      <w:rFonts w:ascii="Times New Roman" w:hAnsi="Times New Roman" w:eastAsia="宋体"/>
      <w:b/>
      <w:bCs/>
      <w:sz w:val="21"/>
      <w:szCs w:val="32"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6">
    <w:name w:val="List Paragraph"/>
    <w:basedOn w:val="1"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2</Pages>
  <Words>40</Words>
  <Characters>229</Characters>
  <Lines>1</Lines>
  <Paragraphs>1</Paragraphs>
  <TotalTime>0</TotalTime>
  <ScaleCrop>false</ScaleCrop>
  <LinksUpToDate>false</LinksUpToDate>
  <CharactersWithSpaces>268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2015-11-11T19:30:00Z</dcterms:created>
  <dc:creator>石兆翔 / 24级软件工程3班第6组</dc:creator>
  <cp:lastModifiedBy>xiaojun ji</cp:lastModifiedBy>
  <dcterms:modified xsi:type="dcterms:W3CDTF">2026-10-12T21:22:03Z</dcterms:modified>
  <dc:title>AI Agent工程实践-开源软件泛读报告</dc:title>
  <dc:subject>软件工程方法学第六周任务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