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13: Managing Identity and Authentication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Identification is the process of a subject claiming, or professing, an identity.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Authentication verifies the subject’s identity by comparing one or more factors against a database of valid identities, such as user accounts. 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Identification and authentication occur together as a single two-step process. 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Authorization indicates who is trusted to perform specific operations. If the action is allowed, the subject is authorized; if disallowed, the subject is not authorized. 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Authentication Factors Overview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Something You Know (type 1)- password, pin, etc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Something You Have (type 2) - OTP on mobile, hardware token, etc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Something You Are (type 3) - fingerprint, retina pattern, etc 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 addition to the three primary authentication factors, attributes are sometimes used for additional authentication. These include the following: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Somewhere You Are - location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Context-Aware Authentication - kind of device, etc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Password recommendations are changing, and so far, there isn’t a consensus that everyone is following.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NIST Password Recommendations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Passwords must be hashed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Passwords should not expire</w:t>
      </w:r>
      <w:r w:rsidDel="00000000" w:rsidR="00000000" w:rsidRPr="00000000">
        <w:rPr>
          <w:rtl w:val="0"/>
        </w:rPr>
        <w:t xml:space="preserve"> - expiring passwords regularly doesn't add much value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Users should not be required to use special characters</w:t>
      </w:r>
      <w:r w:rsidDel="00000000" w:rsidR="00000000" w:rsidRPr="00000000">
        <w:rPr>
          <w:rtl w:val="0"/>
        </w:rPr>
        <w:t xml:space="preserve"> - it often challenges users’ memory, and they wrote these passwords down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 able to copy and paste passwords - makes it easier to use password manager. When copy and paste is restricted, users must retype the password and typically default to easier passwords.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 able to use all characters - By allowing spaces, users can create longer passwords that are easier to remember.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 length should be at least eight characters and as many as 64 characters.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 systems should screen passwords - Before accepting a password, password systems should check them against a list of commonly used passwords.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The PCI DSS (version 3.2.1) has the following requirements, which differ from NIST SP 800-63B: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Passwords must expire at least every 90 days.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Passwords must be at least seven characters long.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Biometric Factor Error Ratings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False Rejection Rate (FRR) </w:t>
      </w:r>
      <w:r w:rsidDel="00000000" w:rsidR="00000000" w:rsidRPr="00000000">
        <w:rPr>
          <w:rtl w:val="0"/>
        </w:rPr>
        <w:t xml:space="preserve">- Rejected, but it was false rejection </w:t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False Acceptance Rate (FAR)</w:t>
      </w:r>
      <w:r w:rsidDel="00000000" w:rsidR="00000000" w:rsidRPr="00000000">
        <w:rPr>
          <w:rtl w:val="0"/>
        </w:rPr>
        <w:t xml:space="preserve"> - Accepted, but it was false acceptance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The point where the FRR and FAR percentages are equal is the crossover error rate (CER), and the CER is used as a standard assessment value to compare the accuracy of different biometric devices. Devices with lower CERs are more accurate than devices with higher CERs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Increasing the sensitivity of biometric devices makes it do more thorough pattern matching and therefore rejection rate also increases.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67188" cy="22074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207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Credential management systems provide storage space for usernames and passwords. As an example, many web browsers can remember usernames and passwords for any site that a user has visited.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 periodic account access review can discover when users have more privileges than they need and could have been used to discover that this employee had permissions from several positions.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