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2CF29" w14:textId="42109A83" w:rsidR="00611B0C" w:rsidRDefault="00471B9F" w:rsidP="00471B9F">
      <w:pPr>
        <w:jc w:val="center"/>
        <w:rPr>
          <w:rFonts w:cs="Times New Roman"/>
          <w:b/>
          <w:bCs/>
          <w:noProof/>
          <w:sz w:val="32"/>
          <w:szCs w:val="36"/>
        </w:rPr>
      </w:pPr>
      <w:r>
        <w:rPr>
          <w:rFonts w:cs="Times New Roman"/>
          <w:b/>
          <w:bCs/>
          <w:noProof/>
          <w:sz w:val="32"/>
          <w:szCs w:val="36"/>
        </w:rPr>
        <w:t>Documentação da estrutura de diretorios atual</w:t>
      </w:r>
    </w:p>
    <w:p w14:paraId="7A7655BE" w14:textId="225E59A8" w:rsidR="007D762F" w:rsidRPr="007D762F" w:rsidRDefault="00471B9F" w:rsidP="007D762F">
      <w:pPr>
        <w:rPr>
          <w:rFonts w:cs="Times New Roman"/>
          <w:bCs/>
          <w:szCs w:val="28"/>
        </w:rPr>
      </w:pPr>
      <w:r w:rsidRPr="007D762F">
        <w:rPr>
          <w:rFonts w:cs="Times New Roman"/>
          <w:b/>
          <w:szCs w:val="28"/>
        </w:rPr>
        <w:t>Analisar a arquitetura física do SGBD</w:t>
      </w:r>
      <w:r w:rsidR="007D762F">
        <w:rPr>
          <w:rFonts w:cs="Times New Roman"/>
          <w:bCs/>
          <w:szCs w:val="28"/>
        </w:rPr>
        <w:t xml:space="preserve"> </w:t>
      </w:r>
      <w:r w:rsidR="007D762F" w:rsidRPr="00BF63B3">
        <w:rPr>
          <w:b/>
          <w:bCs/>
        </w:rPr>
        <w:t>— PostgreSQL 18 (Windows)</w:t>
      </w:r>
      <w:r w:rsidR="004F4CF3">
        <w:rPr>
          <w:b/>
          <w:bCs/>
        </w:rPr>
        <w:t xml:space="preserve"> Inicial</w:t>
      </w:r>
    </w:p>
    <w:p w14:paraId="28C45834" w14:textId="77777777" w:rsidR="007D762F" w:rsidRPr="00BF63B3" w:rsidRDefault="007D762F" w:rsidP="007D762F">
      <w:r w:rsidRPr="00BF63B3">
        <w:t>C:\Program Files\PostgreSQL\18\</w:t>
      </w:r>
    </w:p>
    <w:p w14:paraId="0F78983D" w14:textId="77777777" w:rsidR="007D762F" w:rsidRPr="00BF63B3" w:rsidRDefault="007D762F" w:rsidP="007D762F">
      <w:r w:rsidRPr="00BF63B3">
        <w:t>├── bin\                   # Executáveis (psql, initdb, pg_ctl, etc.)</w:t>
      </w:r>
    </w:p>
    <w:p w14:paraId="20750B5E" w14:textId="77777777" w:rsidR="007D762F" w:rsidRPr="00BF63B3" w:rsidRDefault="007D762F" w:rsidP="007D762F">
      <w:r w:rsidRPr="00BF63B3">
        <w:t>├── data\                  # Diretório principal de dados da instância</w:t>
      </w:r>
    </w:p>
    <w:p w14:paraId="4541D942" w14:textId="77777777" w:rsidR="007D762F" w:rsidRPr="00BF63B3" w:rsidRDefault="007D762F" w:rsidP="007D762F">
      <w:r w:rsidRPr="00BF63B3">
        <w:t>│   ├── base\              # Bancos de dados (cada subpasta = OID de um DB)</w:t>
      </w:r>
    </w:p>
    <w:p w14:paraId="0A389717" w14:textId="77777777" w:rsidR="007D762F" w:rsidRPr="00BF63B3" w:rsidRDefault="007D762F" w:rsidP="007D762F">
      <w:r w:rsidRPr="00BF63B3">
        <w:t>│   ├── global\            # Catálogo global (usuários, tablespaces, etc.)</w:t>
      </w:r>
    </w:p>
    <w:p w14:paraId="3809063A" w14:textId="77777777" w:rsidR="007D762F" w:rsidRPr="00BF63B3" w:rsidRDefault="007D762F" w:rsidP="007D762F">
      <w:r w:rsidRPr="00BF63B3">
        <w:t>│   ├── pg_wal\            # Write-Ahead Log (logs de transações)</w:t>
      </w:r>
    </w:p>
    <w:p w14:paraId="4D40B3BD" w14:textId="77777777" w:rsidR="007D762F" w:rsidRPr="00BF63B3" w:rsidRDefault="007D762F" w:rsidP="007D762F">
      <w:r w:rsidRPr="00BF63B3">
        <w:t>│   ├── log\               # Logs de execução (se configurado)</w:t>
      </w:r>
    </w:p>
    <w:p w14:paraId="463C3D3D" w14:textId="77777777" w:rsidR="007D762F" w:rsidRPr="00BF63B3" w:rsidRDefault="007D762F" w:rsidP="007D762F">
      <w:r w:rsidRPr="00BF63B3">
        <w:t>│   ├── pg_stat_tmp\       # Estatísticas temporárias</w:t>
      </w:r>
    </w:p>
    <w:p w14:paraId="1006365D" w14:textId="77777777" w:rsidR="007D762F" w:rsidRPr="00BF63B3" w:rsidRDefault="007D762F" w:rsidP="007D762F">
      <w:r w:rsidRPr="00BF63B3">
        <w:t>│   ├── pg_tblspc\         # Links simbólicos para tablespaces</w:t>
      </w:r>
    </w:p>
    <w:p w14:paraId="59604229" w14:textId="77777777" w:rsidR="007D762F" w:rsidRPr="00BF63B3" w:rsidRDefault="007D762F" w:rsidP="007D762F">
      <w:r w:rsidRPr="00BF63B3">
        <w:t>│   ├── pg_temp\           # Objetos temporários (quando criados)</w:t>
      </w:r>
    </w:p>
    <w:p w14:paraId="5CD6F775" w14:textId="77777777" w:rsidR="007D762F" w:rsidRPr="00BF63B3" w:rsidRDefault="007D762F" w:rsidP="007D762F">
      <w:r w:rsidRPr="00BF63B3">
        <w:t>│   ├── postgresql.conf    # Configuração principal</w:t>
      </w:r>
    </w:p>
    <w:p w14:paraId="3DE0382B" w14:textId="77777777" w:rsidR="007D762F" w:rsidRPr="00BF63B3" w:rsidRDefault="007D762F" w:rsidP="007D762F">
      <w:r w:rsidRPr="00BF63B3">
        <w:t>│   ├── pg_hba.conf        # Configuração de autenticação</w:t>
      </w:r>
    </w:p>
    <w:p w14:paraId="5DD79C57" w14:textId="77777777" w:rsidR="007D762F" w:rsidRPr="00BF63B3" w:rsidRDefault="007D762F" w:rsidP="007D762F">
      <w:r w:rsidRPr="00BF63B3">
        <w:t>│   └── pg_ident.conf      # Mapeamento de usuários do SO → PostgreSQL</w:t>
      </w:r>
    </w:p>
    <w:p w14:paraId="3395A3D3" w14:textId="77777777" w:rsidR="007D762F" w:rsidRPr="00BF63B3" w:rsidRDefault="007D762F" w:rsidP="007D762F">
      <w:r w:rsidRPr="00BF63B3">
        <w:t>├── lib\                   # Bibliotecas</w:t>
      </w:r>
    </w:p>
    <w:p w14:paraId="0EBAB6EA" w14:textId="77777777" w:rsidR="007D762F" w:rsidRPr="00BF63B3" w:rsidRDefault="007D762F" w:rsidP="007D762F">
      <w:r w:rsidRPr="00BF63B3">
        <w:t>├── share\                 # Arquivos compartilhados (mensagens, collation)</w:t>
      </w:r>
    </w:p>
    <w:p w14:paraId="2C07D9A5" w14:textId="77777777" w:rsidR="007D762F" w:rsidRDefault="007D762F" w:rsidP="007D762F">
      <w:r w:rsidRPr="00BF63B3">
        <w:t>└── pgAdmin 4\             # Ferramenta de administração gráfica</w:t>
      </w:r>
    </w:p>
    <w:p w14:paraId="1D384E01" w14:textId="77777777" w:rsidR="004F4CF3" w:rsidRDefault="004F4CF3" w:rsidP="007D762F">
      <w:pPr>
        <w:rPr>
          <w:b/>
          <w:bCs/>
        </w:rPr>
      </w:pPr>
    </w:p>
    <w:p w14:paraId="44354FFB" w14:textId="6FF4CBB8" w:rsidR="007D762F" w:rsidRPr="00BF63B3" w:rsidRDefault="007D762F" w:rsidP="007D762F">
      <w:pPr>
        <w:rPr>
          <w:b/>
          <w:bCs/>
        </w:rPr>
      </w:pPr>
      <w:r w:rsidRPr="00BF63B3">
        <w:rPr>
          <w:b/>
          <w:bCs/>
        </w:rPr>
        <w:t>Localização dos ficheiros</w:t>
      </w:r>
    </w:p>
    <w:p w14:paraId="4C4A1D22" w14:textId="77777777" w:rsidR="007D762F" w:rsidRPr="00BF63B3" w:rsidRDefault="007D762F" w:rsidP="007D762F">
      <w:pPr>
        <w:numPr>
          <w:ilvl w:val="0"/>
          <w:numId w:val="18"/>
        </w:numPr>
      </w:pPr>
      <w:r w:rsidRPr="00BF63B3">
        <w:rPr>
          <w:b/>
          <w:bCs/>
        </w:rPr>
        <w:t>Ficheiros de Dados</w:t>
      </w:r>
      <w:r w:rsidRPr="00BF63B3">
        <w:t xml:space="preserve"> C:\Program Files\PostgreSQL\18\data\base</w:t>
      </w:r>
    </w:p>
    <w:p w14:paraId="54781CFE" w14:textId="46ECB65F" w:rsidR="00D94E9C" w:rsidRDefault="007D762F" w:rsidP="00843602">
      <w:pPr>
        <w:numPr>
          <w:ilvl w:val="0"/>
          <w:numId w:val="18"/>
        </w:numPr>
      </w:pPr>
      <w:r w:rsidRPr="00BF63B3">
        <w:rPr>
          <w:b/>
          <w:bCs/>
        </w:rPr>
        <w:t>Ficheiros de Logs</w:t>
      </w:r>
      <w:r w:rsidRPr="00BF63B3">
        <w:t xml:space="preserve"> C:\Program Fil</w:t>
      </w:r>
      <w:r w:rsidRPr="00D94E9C">
        <w:t>es\PostgreSQL\18\data\log</w:t>
      </w:r>
      <w:r w:rsidR="00843602">
        <w:t xml:space="preserve"> </w:t>
      </w:r>
      <w:r w:rsidRPr="00D94E9C">
        <w:t>(redireciona</w:t>
      </w:r>
      <w:r w:rsidR="00D94E9C">
        <w:t>mos</w:t>
      </w:r>
      <w:r w:rsidRPr="00D94E9C">
        <w:t xml:space="preserve"> </w:t>
      </w:r>
      <w:r w:rsidR="00D94E9C">
        <w:t xml:space="preserve">alterando o parametro </w:t>
      </w:r>
      <w:r w:rsidRPr="00D94E9C">
        <w:t>log_directory)</w:t>
      </w:r>
      <w:r w:rsidR="00D94E9C">
        <w:t xml:space="preserve"> </w:t>
      </w:r>
      <w:r w:rsidR="00E710F3" w:rsidRPr="00E710F3">
        <w:t>F:\PostgreSQL\Log</w:t>
      </w:r>
    </w:p>
    <w:p w14:paraId="39952813" w14:textId="5D1EBF77" w:rsidR="00843602" w:rsidRPr="00BF63B3" w:rsidRDefault="00843602" w:rsidP="00843602">
      <w:pPr>
        <w:ind w:left="360" w:firstLine="0"/>
      </w:pPr>
      <w:r w:rsidRPr="00843602">
        <w:rPr>
          <w:noProof/>
        </w:rPr>
        <w:lastRenderedPageBreak/>
        <w:drawing>
          <wp:inline distT="0" distB="0" distL="0" distR="0" wp14:anchorId="7FA41E5B" wp14:editId="1B48FF95">
            <wp:extent cx="4937760" cy="2281914"/>
            <wp:effectExtent l="0" t="0" r="0" b="4445"/>
            <wp:docPr id="14682791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791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9832" cy="228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A90EB" w14:textId="38589F39" w:rsidR="00FE1F5C" w:rsidRPr="00BF63B3" w:rsidRDefault="007D762F" w:rsidP="00FE1F5C">
      <w:pPr>
        <w:numPr>
          <w:ilvl w:val="0"/>
          <w:numId w:val="18"/>
        </w:numPr>
      </w:pPr>
      <w:r w:rsidRPr="00BF63B3">
        <w:rPr>
          <w:b/>
          <w:bCs/>
        </w:rPr>
        <w:t>Ficheiros de Configuração</w:t>
      </w:r>
    </w:p>
    <w:p w14:paraId="7820DAD7" w14:textId="77777777" w:rsidR="007D762F" w:rsidRPr="00BF63B3" w:rsidRDefault="007D762F" w:rsidP="007D762F">
      <w:pPr>
        <w:numPr>
          <w:ilvl w:val="1"/>
          <w:numId w:val="18"/>
        </w:numPr>
      </w:pPr>
      <w:r w:rsidRPr="00BF63B3">
        <w:t>C:\Program Files\PostgreSQL\18\data\postgresql.conf</w:t>
      </w:r>
    </w:p>
    <w:p w14:paraId="1F785422" w14:textId="77777777" w:rsidR="007D762F" w:rsidRPr="00BF63B3" w:rsidRDefault="007D762F" w:rsidP="007D762F">
      <w:pPr>
        <w:numPr>
          <w:ilvl w:val="1"/>
          <w:numId w:val="18"/>
        </w:numPr>
      </w:pPr>
      <w:r w:rsidRPr="00BF63B3">
        <w:t>C:\Program Files\PostgreSQL\18\data\pg_hba.conf</w:t>
      </w:r>
    </w:p>
    <w:p w14:paraId="664050B9" w14:textId="77777777" w:rsidR="007D762F" w:rsidRPr="00BF63B3" w:rsidRDefault="007D762F" w:rsidP="007D762F">
      <w:pPr>
        <w:numPr>
          <w:ilvl w:val="1"/>
          <w:numId w:val="18"/>
        </w:numPr>
      </w:pPr>
      <w:r w:rsidRPr="00BF63B3">
        <w:t>C:\Program Files\PostgreSQL\18\data\pg_ident.conf</w:t>
      </w:r>
    </w:p>
    <w:p w14:paraId="4C65C823" w14:textId="77777777" w:rsidR="007D762F" w:rsidRPr="00BF63B3" w:rsidRDefault="007D762F" w:rsidP="007D762F">
      <w:pPr>
        <w:numPr>
          <w:ilvl w:val="0"/>
          <w:numId w:val="18"/>
        </w:numPr>
      </w:pPr>
      <w:r w:rsidRPr="00BF63B3">
        <w:rPr>
          <w:b/>
          <w:bCs/>
        </w:rPr>
        <w:t>Ficheiros Temporários</w:t>
      </w:r>
    </w:p>
    <w:p w14:paraId="77BBB503" w14:textId="77777777" w:rsidR="007D762F" w:rsidRPr="00BF63B3" w:rsidRDefault="007D762F" w:rsidP="007D762F">
      <w:pPr>
        <w:numPr>
          <w:ilvl w:val="1"/>
          <w:numId w:val="18"/>
        </w:numPr>
      </w:pPr>
      <w:r w:rsidRPr="00BF63B3">
        <w:t>C:\Program Files\PostgreSQL\18\data\pg_stat_tmp\ → estatísticas temporárias</w:t>
      </w:r>
    </w:p>
    <w:p w14:paraId="771C2D2C" w14:textId="77777777" w:rsidR="007D762F" w:rsidRPr="00BF63B3" w:rsidRDefault="007D762F" w:rsidP="007D762F">
      <w:pPr>
        <w:numPr>
          <w:ilvl w:val="1"/>
          <w:numId w:val="18"/>
        </w:numPr>
      </w:pPr>
      <w:r w:rsidRPr="00BF63B3">
        <w:t>C:\Program Files\PostgreSQL\18\data\base\pgsql_tmp\ → operações temporárias de cada DB</w:t>
      </w:r>
    </w:p>
    <w:p w14:paraId="0EFDDF35" w14:textId="77777777" w:rsidR="007D762F" w:rsidRPr="00BF63B3" w:rsidRDefault="007D762F" w:rsidP="007D762F">
      <w:pPr>
        <w:numPr>
          <w:ilvl w:val="1"/>
          <w:numId w:val="18"/>
        </w:numPr>
      </w:pPr>
      <w:r w:rsidRPr="00BF63B3">
        <w:t>C:\Windows\Temp\ → pode ser usado em algumas operações dependendo da configuração</w:t>
      </w:r>
    </w:p>
    <w:p w14:paraId="3C68AF39" w14:textId="5A53EF23" w:rsidR="007D762F" w:rsidRDefault="007D762F" w:rsidP="002314BA">
      <w:pPr>
        <w:rPr>
          <w:rFonts w:cs="Times New Roman"/>
          <w:bCs/>
          <w:szCs w:val="28"/>
        </w:rPr>
      </w:pPr>
      <w:r w:rsidRPr="00BF63B3">
        <w:rPr>
          <w:b/>
          <w:bCs/>
        </w:rPr>
        <w:t xml:space="preserve">Separação de </w:t>
      </w:r>
      <w:r w:rsidR="002314BA" w:rsidRPr="002314BA">
        <w:rPr>
          <w:b/>
          <w:bCs/>
        </w:rPr>
        <w:t xml:space="preserve">ficheiros de </w:t>
      </w:r>
      <w:r w:rsidRPr="00BF63B3">
        <w:rPr>
          <w:b/>
          <w:bCs/>
        </w:rPr>
        <w:t>Dados e Logs</w:t>
      </w:r>
      <w:r w:rsidR="002314BA" w:rsidRPr="002314BA">
        <w:rPr>
          <w:rFonts w:cs="Times New Roman"/>
          <w:bCs/>
          <w:szCs w:val="28"/>
        </w:rPr>
        <w:t xml:space="preserve"> </w:t>
      </w:r>
    </w:p>
    <w:p w14:paraId="7772E89E" w14:textId="298CA2F1" w:rsidR="00977DEE" w:rsidRPr="00BC1188" w:rsidRDefault="00BC1188" w:rsidP="00BC1188">
      <w:pPr>
        <w:rPr>
          <w:rFonts w:cs="Times New Roman"/>
          <w:bCs/>
          <w:szCs w:val="28"/>
        </w:rPr>
      </w:pPr>
      <w:r w:rsidRPr="00BC1188">
        <w:rPr>
          <w:rFonts w:cs="Times New Roman"/>
          <w:bCs/>
          <w:szCs w:val="28"/>
        </w:rPr>
        <w:drawing>
          <wp:inline distT="0" distB="0" distL="0" distR="0" wp14:anchorId="1353B06D" wp14:editId="15EF3FC0">
            <wp:extent cx="5400040" cy="1406525"/>
            <wp:effectExtent l="0" t="0" r="0" b="3175"/>
            <wp:docPr id="19877874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7874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65949" w14:textId="50DE771A" w:rsidR="00131BAC" w:rsidRPr="00BF63B3" w:rsidRDefault="00131BAC" w:rsidP="00131BAC">
      <w:r w:rsidRPr="00BF63B3">
        <w:rPr>
          <w:b/>
          <w:bCs/>
        </w:rPr>
        <w:t>Dados</w:t>
      </w:r>
      <w:r>
        <w:rPr>
          <w:b/>
          <w:bCs/>
        </w:rPr>
        <w:t xml:space="preserve"> e Logs/Wal</w:t>
      </w:r>
      <w:r w:rsidRPr="00BF63B3">
        <w:rPr>
          <w:b/>
          <w:bCs/>
        </w:rPr>
        <w:t xml:space="preserve"> </w:t>
      </w:r>
      <w:r w:rsidRPr="00BF63B3">
        <w:t xml:space="preserve">devem idealmente estar em </w:t>
      </w:r>
      <w:r w:rsidRPr="00BF63B3">
        <w:rPr>
          <w:b/>
          <w:bCs/>
        </w:rPr>
        <w:t>discos diferentes</w:t>
      </w:r>
      <w:r w:rsidRPr="00BF63B3">
        <w:t>:</w:t>
      </w:r>
    </w:p>
    <w:p w14:paraId="03AC1792" w14:textId="77777777" w:rsidR="00131BAC" w:rsidRDefault="00131BAC" w:rsidP="00131BAC">
      <w:pPr>
        <w:numPr>
          <w:ilvl w:val="0"/>
          <w:numId w:val="18"/>
        </w:numPr>
      </w:pPr>
      <w:r w:rsidRPr="00BF63B3">
        <w:t>Dados →</w:t>
      </w:r>
      <w:r>
        <w:t xml:space="preserve"> </w:t>
      </w:r>
      <w:r w:rsidRPr="00BF63B3">
        <w:t>C:\Program Files\PostgreSQL\18\data\base</w:t>
      </w:r>
    </w:p>
    <w:p w14:paraId="7C10EB8A" w14:textId="77777777" w:rsidR="00131BAC" w:rsidRDefault="00131BAC" w:rsidP="00131BAC">
      <w:pPr>
        <w:numPr>
          <w:ilvl w:val="0"/>
          <w:numId w:val="18"/>
        </w:numPr>
      </w:pPr>
      <w:r>
        <w:lastRenderedPageBreak/>
        <w:t>L</w:t>
      </w:r>
      <w:r w:rsidRPr="00BF63B3">
        <w:t xml:space="preserve">ogs → </w:t>
      </w:r>
      <w:r w:rsidRPr="00E710F3">
        <w:t>F:\PostgreSQL\Log</w:t>
      </w:r>
      <w:r>
        <w:t xml:space="preserve">. </w:t>
      </w:r>
    </w:p>
    <w:p w14:paraId="3029137B" w14:textId="0ECF4BDC" w:rsidR="00131BAC" w:rsidRDefault="00131BAC" w:rsidP="00131BAC">
      <w:pPr>
        <w:numPr>
          <w:ilvl w:val="0"/>
          <w:numId w:val="18"/>
        </w:numPr>
      </w:pPr>
      <w:r>
        <w:t xml:space="preserve">Wal </w:t>
      </w:r>
      <w:r w:rsidRPr="00BF63B3">
        <w:t>→</w:t>
      </w:r>
      <w:r>
        <w:t xml:space="preserve"> </w:t>
      </w:r>
      <w:r w:rsidRPr="0046280D">
        <w:t>F:\PostgreSQL\WAL\pg_wal</w:t>
      </w:r>
    </w:p>
    <w:p w14:paraId="374FA2E7" w14:textId="3DCF97FE" w:rsidR="00A6776B" w:rsidRDefault="007D762F" w:rsidP="00A6776B">
      <w:pPr>
        <w:rPr>
          <w:rFonts w:cs="Times New Roman"/>
          <w:b/>
          <w:bCs/>
          <w:szCs w:val="28"/>
        </w:rPr>
      </w:pPr>
      <w:r w:rsidRPr="00BF63B3">
        <w:rPr>
          <w:b/>
          <w:bCs/>
        </w:rPr>
        <w:t xml:space="preserve">Justificação da </w:t>
      </w:r>
      <w:r w:rsidRPr="002314BA">
        <w:rPr>
          <w:b/>
          <w:bCs/>
        </w:rPr>
        <w:t>Organização Física</w:t>
      </w:r>
      <w:r w:rsidR="002314BA" w:rsidRPr="002314BA">
        <w:rPr>
          <w:b/>
          <w:bCs/>
        </w:rPr>
        <w:t xml:space="preserve"> </w:t>
      </w:r>
      <w:r w:rsidR="002314BA" w:rsidRPr="002314BA">
        <w:rPr>
          <w:rFonts w:cs="Times New Roman"/>
          <w:b/>
          <w:bCs/>
          <w:szCs w:val="28"/>
        </w:rPr>
        <w:t>adotada</w:t>
      </w:r>
    </w:p>
    <w:p w14:paraId="7EC7185E" w14:textId="6565054A" w:rsidR="00131BAC" w:rsidRDefault="00131BAC" w:rsidP="00131BAC">
      <w:r w:rsidRPr="00BF63B3">
        <w:t>Benefício: maior desempenho e resiliência (se um disco falhar, o outro pode ser recuperado).</w:t>
      </w:r>
    </w:p>
    <w:p w14:paraId="2384E77D" w14:textId="77777777" w:rsidR="002F5426" w:rsidRPr="002F5426" w:rsidRDefault="002F5426" w:rsidP="002F5426">
      <w:r w:rsidRPr="002F5426">
        <w:t>Separar dados e logs reduz contenção de I/O porque cada um usa padrões de acesso completamente diferentes:</w:t>
      </w:r>
    </w:p>
    <w:p w14:paraId="3CB17217" w14:textId="77777777" w:rsidR="002F5426" w:rsidRPr="002F5426" w:rsidRDefault="002F5426" w:rsidP="002F5426">
      <w:pPr>
        <w:numPr>
          <w:ilvl w:val="0"/>
          <w:numId w:val="21"/>
        </w:numPr>
      </w:pPr>
      <w:r w:rsidRPr="002F5426">
        <w:t>Dados → acesso aleatório (random I/O)</w:t>
      </w:r>
    </w:p>
    <w:p w14:paraId="7E72A15C" w14:textId="77777777" w:rsidR="002F5426" w:rsidRPr="002F5426" w:rsidRDefault="002F5426" w:rsidP="002F5426">
      <w:pPr>
        <w:numPr>
          <w:ilvl w:val="0"/>
          <w:numId w:val="21"/>
        </w:numPr>
      </w:pPr>
      <w:r w:rsidRPr="002F5426">
        <w:t>Logs/WAL → acesso sequencial (sequential I/O)</w:t>
      </w:r>
    </w:p>
    <w:p w14:paraId="0EA551CB" w14:textId="77777777" w:rsidR="002F5426" w:rsidRPr="002F5426" w:rsidRDefault="002F5426" w:rsidP="002F5426">
      <w:r w:rsidRPr="002F5426">
        <w:t>Misturar estes dois tipos de carga no mesmo disco cria competição direta pelo mesmo recurso físico, reduz desempenho e aumenta latência.</w:t>
      </w:r>
    </w:p>
    <w:p w14:paraId="773F8686" w14:textId="1F4C90AE" w:rsidR="002F5426" w:rsidRPr="002F5426" w:rsidRDefault="002F5426" w:rsidP="002F5426">
      <w:pPr>
        <w:ind w:left="0" w:firstLine="0"/>
      </w:pPr>
      <w:r w:rsidRPr="002F5426">
        <w:t>Dados = Acesso Aleatório</w:t>
      </w:r>
    </w:p>
    <w:p w14:paraId="5FDF4B16" w14:textId="430D16FA" w:rsidR="002F5426" w:rsidRPr="002F5426" w:rsidRDefault="002F5426" w:rsidP="00131BAC">
      <w:r w:rsidRPr="002F5426">
        <w:t>Os ficheiros de dados (base/, global/, tabelas, índices) são acessados de forma não linear</w:t>
      </w:r>
      <w:r w:rsidR="00131BAC">
        <w:t>.</w:t>
      </w:r>
    </w:p>
    <w:p w14:paraId="441174BD" w14:textId="465869B8" w:rsidR="002F5426" w:rsidRPr="002F5426" w:rsidRDefault="002F5426" w:rsidP="00131BAC">
      <w:pPr>
        <w:ind w:left="0" w:firstLine="0"/>
      </w:pPr>
      <w:r w:rsidRPr="002F5426">
        <w:t>Logs/WAL = Acesso Sequencial</w:t>
      </w:r>
    </w:p>
    <w:p w14:paraId="6CB853F2" w14:textId="77777777" w:rsidR="002F5426" w:rsidRPr="002F5426" w:rsidRDefault="002F5426" w:rsidP="002F5426">
      <w:r w:rsidRPr="002F5426">
        <w:t>O WAL (pg_wal/) é escrito sempre de forma sequencial, bloco após bloco:</w:t>
      </w:r>
    </w:p>
    <w:p w14:paraId="76794A38" w14:textId="77777777" w:rsidR="002F5426" w:rsidRPr="002F5426" w:rsidRDefault="002F5426" w:rsidP="002F5426">
      <w:pPr>
        <w:numPr>
          <w:ilvl w:val="0"/>
          <w:numId w:val="23"/>
        </w:numPr>
      </w:pPr>
      <w:r w:rsidRPr="002F5426">
        <w:t>Cada transação gera registos WAL</w:t>
      </w:r>
    </w:p>
    <w:p w14:paraId="26214859" w14:textId="77777777" w:rsidR="002F5426" w:rsidRPr="002F5426" w:rsidRDefault="002F5426" w:rsidP="002F5426">
      <w:pPr>
        <w:numPr>
          <w:ilvl w:val="0"/>
          <w:numId w:val="23"/>
        </w:numPr>
      </w:pPr>
      <w:r w:rsidRPr="002F5426">
        <w:t>O PostgreSQL escreve no WAL antes de escrever nos dados (Write-Ahead Logging)</w:t>
      </w:r>
    </w:p>
    <w:p w14:paraId="2F2D1FE9" w14:textId="665B5C3A" w:rsidR="00131BAC" w:rsidRPr="002F5426" w:rsidRDefault="002F5426" w:rsidP="00131BAC">
      <w:pPr>
        <w:numPr>
          <w:ilvl w:val="0"/>
          <w:numId w:val="23"/>
        </w:numPr>
      </w:pPr>
      <w:r w:rsidRPr="002F5426">
        <w:t>O padrão é linear, contínuo, sem saltos</w:t>
      </w:r>
    </w:p>
    <w:p w14:paraId="48411263" w14:textId="77777777" w:rsidR="004F4CF3" w:rsidRDefault="004F4CF3" w:rsidP="004F4CF3">
      <w:pPr>
        <w:rPr>
          <w:rFonts w:cs="Times New Roman"/>
          <w:b/>
          <w:szCs w:val="28"/>
        </w:rPr>
      </w:pPr>
    </w:p>
    <w:p w14:paraId="40F7A3A4" w14:textId="77777777" w:rsidR="004F4CF3" w:rsidRDefault="004F4CF3" w:rsidP="004F4CF3">
      <w:pPr>
        <w:rPr>
          <w:rFonts w:cs="Times New Roman"/>
          <w:b/>
          <w:szCs w:val="28"/>
        </w:rPr>
      </w:pPr>
    </w:p>
    <w:p w14:paraId="78C34D60" w14:textId="77777777" w:rsidR="004F4CF3" w:rsidRDefault="004F4CF3" w:rsidP="004F4CF3">
      <w:pPr>
        <w:rPr>
          <w:rFonts w:cs="Times New Roman"/>
          <w:b/>
          <w:szCs w:val="28"/>
        </w:rPr>
      </w:pPr>
    </w:p>
    <w:p w14:paraId="7907BB75" w14:textId="77777777" w:rsidR="004F4CF3" w:rsidRDefault="004F4CF3" w:rsidP="004F4CF3">
      <w:pPr>
        <w:rPr>
          <w:rFonts w:cs="Times New Roman"/>
          <w:b/>
          <w:szCs w:val="28"/>
        </w:rPr>
      </w:pPr>
    </w:p>
    <w:p w14:paraId="3DE3B443" w14:textId="77777777" w:rsidR="004F4CF3" w:rsidRDefault="004F4CF3" w:rsidP="004F4CF3">
      <w:pPr>
        <w:rPr>
          <w:rFonts w:cs="Times New Roman"/>
          <w:b/>
          <w:szCs w:val="28"/>
        </w:rPr>
      </w:pPr>
    </w:p>
    <w:p w14:paraId="4B3E85FC" w14:textId="38AF7336" w:rsidR="004F4CF3" w:rsidRPr="007D762F" w:rsidRDefault="004F4CF3" w:rsidP="004F4CF3">
      <w:pPr>
        <w:rPr>
          <w:rFonts w:cs="Times New Roman"/>
          <w:bCs/>
          <w:szCs w:val="28"/>
        </w:rPr>
      </w:pPr>
      <w:r w:rsidRPr="007D762F">
        <w:rPr>
          <w:rFonts w:cs="Times New Roman"/>
          <w:b/>
          <w:szCs w:val="28"/>
        </w:rPr>
        <w:t>Analisar a arquitetura física do SGBD</w:t>
      </w:r>
      <w:r>
        <w:rPr>
          <w:rFonts w:cs="Times New Roman"/>
          <w:bCs/>
          <w:szCs w:val="28"/>
        </w:rPr>
        <w:t xml:space="preserve"> </w:t>
      </w:r>
      <w:r w:rsidRPr="00BF63B3">
        <w:rPr>
          <w:b/>
          <w:bCs/>
        </w:rPr>
        <w:t>— PostgreSQL 18 (Windows)</w:t>
      </w:r>
      <w:r>
        <w:rPr>
          <w:b/>
          <w:bCs/>
        </w:rPr>
        <w:t xml:space="preserve"> Final</w:t>
      </w:r>
    </w:p>
    <w:p w14:paraId="38A6E2B3" w14:textId="77777777" w:rsidR="004F4CF3" w:rsidRPr="00BF63B3" w:rsidRDefault="004F4CF3" w:rsidP="004F4CF3">
      <w:r w:rsidRPr="00BF63B3">
        <w:lastRenderedPageBreak/>
        <w:t>C:\Program Files\PostgreSQL\18\</w:t>
      </w:r>
    </w:p>
    <w:p w14:paraId="7553B1CF" w14:textId="77777777" w:rsidR="004F4CF3" w:rsidRPr="00BF63B3" w:rsidRDefault="004F4CF3" w:rsidP="004F4CF3">
      <w:r w:rsidRPr="00BF63B3">
        <w:t>├── bin\                   # Executáveis (psql, initdb, pg_ctl, etc.)</w:t>
      </w:r>
    </w:p>
    <w:p w14:paraId="26D948AA" w14:textId="77777777" w:rsidR="004F4CF3" w:rsidRPr="00BF63B3" w:rsidRDefault="004F4CF3" w:rsidP="004F4CF3">
      <w:r w:rsidRPr="00BF63B3">
        <w:t>├── data\                  # Diretório principal de dados da instância</w:t>
      </w:r>
    </w:p>
    <w:p w14:paraId="78C55BF9" w14:textId="77777777" w:rsidR="004F4CF3" w:rsidRPr="00BF63B3" w:rsidRDefault="004F4CF3" w:rsidP="004F4CF3">
      <w:r w:rsidRPr="00BF63B3">
        <w:t>│   ├── base\              # Bancos de dados (cada subpasta = OID de um DB)</w:t>
      </w:r>
    </w:p>
    <w:p w14:paraId="466664D4" w14:textId="77777777" w:rsidR="004F4CF3" w:rsidRPr="00BF63B3" w:rsidRDefault="004F4CF3" w:rsidP="004F4CF3">
      <w:r w:rsidRPr="00BF63B3">
        <w:t>│   ├── global\            # Catálogo global (usuários, tablespaces, etc.)</w:t>
      </w:r>
    </w:p>
    <w:p w14:paraId="6136FF24" w14:textId="77777777" w:rsidR="004F4CF3" w:rsidRPr="00BF63B3" w:rsidRDefault="004F4CF3" w:rsidP="004F4CF3">
      <w:r w:rsidRPr="00BF63B3">
        <w:t>│   ├── pg_stat_tmp\       # Estatísticas temporárias</w:t>
      </w:r>
    </w:p>
    <w:p w14:paraId="15E6F806" w14:textId="77777777" w:rsidR="004F4CF3" w:rsidRPr="00BF63B3" w:rsidRDefault="004F4CF3" w:rsidP="004F4CF3">
      <w:r w:rsidRPr="00BF63B3">
        <w:t>│   ├── pg_tblspc\         # Links simbólicos para tablespaces</w:t>
      </w:r>
    </w:p>
    <w:p w14:paraId="58C5BFE4" w14:textId="77777777" w:rsidR="004F4CF3" w:rsidRPr="00BF63B3" w:rsidRDefault="004F4CF3" w:rsidP="004F4CF3">
      <w:r w:rsidRPr="00BF63B3">
        <w:t>│   ├── pg_temp\           # Objetos temporários (quando criados)</w:t>
      </w:r>
    </w:p>
    <w:p w14:paraId="355F7322" w14:textId="77777777" w:rsidR="004F4CF3" w:rsidRPr="00BF63B3" w:rsidRDefault="004F4CF3" w:rsidP="004F4CF3">
      <w:r w:rsidRPr="00BF63B3">
        <w:t>│   ├── postgresql.conf    # Configuração principal</w:t>
      </w:r>
    </w:p>
    <w:p w14:paraId="29D0A902" w14:textId="77777777" w:rsidR="004F4CF3" w:rsidRPr="00BF63B3" w:rsidRDefault="004F4CF3" w:rsidP="004F4CF3">
      <w:r w:rsidRPr="00BF63B3">
        <w:t>│   ├── pg_hba.conf        # Configuração de autenticação</w:t>
      </w:r>
    </w:p>
    <w:p w14:paraId="44F07A68" w14:textId="77777777" w:rsidR="004F4CF3" w:rsidRPr="00BF63B3" w:rsidRDefault="004F4CF3" w:rsidP="004F4CF3">
      <w:r w:rsidRPr="00BF63B3">
        <w:t>│   └── pg_ident.conf      # Mapeamento de usuários do SO → PostgreSQL</w:t>
      </w:r>
    </w:p>
    <w:p w14:paraId="5894C8F6" w14:textId="77777777" w:rsidR="004F4CF3" w:rsidRPr="00BF63B3" w:rsidRDefault="004F4CF3" w:rsidP="004F4CF3">
      <w:r w:rsidRPr="00BF63B3">
        <w:t>├── lib\                   # Bibliotecas</w:t>
      </w:r>
    </w:p>
    <w:p w14:paraId="5EEE75C2" w14:textId="77777777" w:rsidR="004F4CF3" w:rsidRPr="00BF63B3" w:rsidRDefault="004F4CF3" w:rsidP="004F4CF3">
      <w:r w:rsidRPr="00BF63B3">
        <w:t>├── share\                 # Arquivos compartilhados (mensagens, collation)</w:t>
      </w:r>
    </w:p>
    <w:p w14:paraId="7D287EFF" w14:textId="77777777" w:rsidR="004F4CF3" w:rsidRDefault="004F4CF3" w:rsidP="004F4CF3">
      <w:r w:rsidRPr="00BF63B3">
        <w:t>└── pgAdmin 4\             # Ferramenta de administração gráfica</w:t>
      </w:r>
    </w:p>
    <w:p w14:paraId="159CEF94" w14:textId="77777777" w:rsidR="004F4CF3" w:rsidRDefault="004F4CF3" w:rsidP="004F4CF3"/>
    <w:p w14:paraId="409FCCD1" w14:textId="77777777" w:rsidR="004F4CF3" w:rsidRDefault="004F4CF3" w:rsidP="004F4CF3">
      <w:r w:rsidRPr="00E710F3">
        <w:t>F:\PostgreSQL\</w:t>
      </w:r>
    </w:p>
    <w:p w14:paraId="4D8155C7" w14:textId="77777777" w:rsidR="004F4CF3" w:rsidRPr="00BF63B3" w:rsidRDefault="004F4CF3" w:rsidP="004F4CF3">
      <w:r w:rsidRPr="00BF63B3">
        <w:t>├──</w:t>
      </w:r>
      <w:r>
        <w:t xml:space="preserve"> WAL</w:t>
      </w:r>
      <w:r w:rsidRPr="00BF63B3">
        <w:t xml:space="preserve">\            </w:t>
      </w:r>
    </w:p>
    <w:p w14:paraId="75C483B0" w14:textId="77777777" w:rsidR="004F4CF3" w:rsidRDefault="004F4CF3" w:rsidP="004F4CF3">
      <w:r w:rsidRPr="00BF63B3">
        <w:t>│</w:t>
      </w:r>
      <w:r>
        <w:t xml:space="preserve">    </w:t>
      </w:r>
      <w:r w:rsidRPr="00BF63B3">
        <w:t>└──</w:t>
      </w:r>
      <w:r>
        <w:t xml:space="preserve"> </w:t>
      </w:r>
      <w:r w:rsidRPr="004F4CF3">
        <w:t>pg_wal</w:t>
      </w:r>
      <w:r>
        <w:t>\</w:t>
      </w:r>
      <w:r>
        <w:tab/>
      </w:r>
      <w:r w:rsidRPr="00BF63B3">
        <w:t># Write-Ahead Log (logs de transações)</w:t>
      </w:r>
      <w:r>
        <w:t xml:space="preserve"> </w:t>
      </w:r>
    </w:p>
    <w:p w14:paraId="0EFCF352" w14:textId="77777777" w:rsidR="004F4CF3" w:rsidRPr="00BF63B3" w:rsidRDefault="004F4CF3" w:rsidP="004F4CF3">
      <w:r w:rsidRPr="00BF63B3">
        <w:t>└──</w:t>
      </w:r>
      <w:r>
        <w:t xml:space="preserve"> </w:t>
      </w:r>
      <w:r w:rsidRPr="00BF63B3">
        <w:t xml:space="preserve">log\               </w:t>
      </w:r>
      <w:r>
        <w:tab/>
      </w:r>
      <w:r w:rsidRPr="00BF63B3">
        <w:t># Logs de execução (se configurado)</w:t>
      </w:r>
    </w:p>
    <w:p w14:paraId="293100C6" w14:textId="77777777" w:rsidR="004F4CF3" w:rsidRPr="002314BA" w:rsidRDefault="004F4CF3" w:rsidP="004F4CF3">
      <w:pPr>
        <w:ind w:left="0" w:firstLine="0"/>
      </w:pPr>
    </w:p>
    <w:sectPr w:rsidR="004F4CF3" w:rsidRPr="002314BA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2DE2F" w14:textId="77777777" w:rsidR="009108B6" w:rsidRDefault="009108B6" w:rsidP="0038334B">
      <w:pPr>
        <w:spacing w:after="0" w:line="240" w:lineRule="auto"/>
      </w:pPr>
      <w:r>
        <w:separator/>
      </w:r>
    </w:p>
  </w:endnote>
  <w:endnote w:type="continuationSeparator" w:id="0">
    <w:p w14:paraId="1F6B2B05" w14:textId="77777777" w:rsidR="009108B6" w:rsidRDefault="009108B6" w:rsidP="00383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8944C" w14:textId="77777777" w:rsidR="009108B6" w:rsidRDefault="009108B6" w:rsidP="0038334B">
      <w:pPr>
        <w:spacing w:after="0" w:line="240" w:lineRule="auto"/>
      </w:pPr>
      <w:r>
        <w:separator/>
      </w:r>
    </w:p>
  </w:footnote>
  <w:footnote w:type="continuationSeparator" w:id="0">
    <w:p w14:paraId="0AA7D54D" w14:textId="77777777" w:rsidR="009108B6" w:rsidRDefault="009108B6" w:rsidP="00383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BFC5" w14:textId="375A2D25" w:rsidR="0038334B" w:rsidRDefault="0038334B" w:rsidP="0038334B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CFA5F3B" wp14:editId="1C6AD283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0C77BA9E" w14:textId="77777777" w:rsidR="0038334B" w:rsidRDefault="0038334B" w:rsidP="0038334B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2A53ED2C" w14:textId="77B2F420" w:rsidR="0038334B" w:rsidRDefault="0038334B" w:rsidP="0038334B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34FF57E3" w14:textId="77777777" w:rsidR="0038334B" w:rsidRDefault="0038334B" w:rsidP="0038334B">
    <w:pPr>
      <w:spacing w:after="0"/>
      <w:ind w:left="3099"/>
      <w:rPr>
        <w:b/>
        <w:i/>
        <w:color w:val="80340D"/>
        <w:sz w:val="18"/>
      </w:rPr>
    </w:pPr>
  </w:p>
  <w:p w14:paraId="6CF423C0" w14:textId="19A03867" w:rsidR="0038334B" w:rsidRPr="0038334B" w:rsidRDefault="0038334B" w:rsidP="0038334B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>Trabalho Pratico Final do GrupoA_PostgreSQL – Admirson, Delton e Gilson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2D5"/>
    <w:multiLevelType w:val="hybridMultilevel"/>
    <w:tmpl w:val="39748EAC"/>
    <w:lvl w:ilvl="0" w:tplc="42DA17D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70713"/>
    <w:multiLevelType w:val="hybridMultilevel"/>
    <w:tmpl w:val="E920F9F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67C70"/>
    <w:multiLevelType w:val="hybridMultilevel"/>
    <w:tmpl w:val="9620C73C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9E113C"/>
    <w:multiLevelType w:val="multilevel"/>
    <w:tmpl w:val="CAB8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656B3"/>
    <w:multiLevelType w:val="multilevel"/>
    <w:tmpl w:val="9F90C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106034"/>
    <w:multiLevelType w:val="hybridMultilevel"/>
    <w:tmpl w:val="9DF6852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7F056E"/>
    <w:multiLevelType w:val="hybridMultilevel"/>
    <w:tmpl w:val="072A3C78"/>
    <w:lvl w:ilvl="0" w:tplc="FFFFFFFF">
      <w:start w:val="1"/>
      <w:numFmt w:val="decimal"/>
      <w:lvlText w:val="%1."/>
      <w:lvlJc w:val="left"/>
      <w:pPr>
        <w:ind w:left="108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F3751C"/>
    <w:multiLevelType w:val="hybridMultilevel"/>
    <w:tmpl w:val="86C49AB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6919F0"/>
    <w:multiLevelType w:val="multilevel"/>
    <w:tmpl w:val="9D30D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D00ECB"/>
    <w:multiLevelType w:val="multilevel"/>
    <w:tmpl w:val="6552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DF6A69"/>
    <w:multiLevelType w:val="multilevel"/>
    <w:tmpl w:val="30C6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AD7EDA"/>
    <w:multiLevelType w:val="multilevel"/>
    <w:tmpl w:val="840A0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1E2619"/>
    <w:multiLevelType w:val="multilevel"/>
    <w:tmpl w:val="884EA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623EDC"/>
    <w:multiLevelType w:val="multilevel"/>
    <w:tmpl w:val="8B88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244D2E"/>
    <w:multiLevelType w:val="hybridMultilevel"/>
    <w:tmpl w:val="4D5E856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3736C7"/>
    <w:multiLevelType w:val="multilevel"/>
    <w:tmpl w:val="79F4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C15256"/>
    <w:multiLevelType w:val="hybridMultilevel"/>
    <w:tmpl w:val="39748EAC"/>
    <w:lvl w:ilvl="0" w:tplc="FFFFFFFF">
      <w:start w:val="1"/>
      <w:numFmt w:val="decimal"/>
      <w:lvlText w:val="%1."/>
      <w:lvlJc w:val="left"/>
      <w:pPr>
        <w:ind w:left="501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221" w:hanging="360"/>
      </w:pPr>
    </w:lvl>
    <w:lvl w:ilvl="2" w:tplc="FFFFFFFF" w:tentative="1">
      <w:start w:val="1"/>
      <w:numFmt w:val="lowerRoman"/>
      <w:lvlText w:val="%3."/>
      <w:lvlJc w:val="right"/>
      <w:pPr>
        <w:ind w:left="1941" w:hanging="180"/>
      </w:pPr>
    </w:lvl>
    <w:lvl w:ilvl="3" w:tplc="FFFFFFFF" w:tentative="1">
      <w:start w:val="1"/>
      <w:numFmt w:val="decimal"/>
      <w:lvlText w:val="%4."/>
      <w:lvlJc w:val="left"/>
      <w:pPr>
        <w:ind w:left="2661" w:hanging="360"/>
      </w:pPr>
    </w:lvl>
    <w:lvl w:ilvl="4" w:tplc="FFFFFFFF" w:tentative="1">
      <w:start w:val="1"/>
      <w:numFmt w:val="lowerLetter"/>
      <w:lvlText w:val="%5."/>
      <w:lvlJc w:val="left"/>
      <w:pPr>
        <w:ind w:left="3381" w:hanging="360"/>
      </w:pPr>
    </w:lvl>
    <w:lvl w:ilvl="5" w:tplc="FFFFFFFF" w:tentative="1">
      <w:start w:val="1"/>
      <w:numFmt w:val="lowerRoman"/>
      <w:lvlText w:val="%6."/>
      <w:lvlJc w:val="right"/>
      <w:pPr>
        <w:ind w:left="4101" w:hanging="180"/>
      </w:pPr>
    </w:lvl>
    <w:lvl w:ilvl="6" w:tplc="FFFFFFFF" w:tentative="1">
      <w:start w:val="1"/>
      <w:numFmt w:val="decimal"/>
      <w:lvlText w:val="%7."/>
      <w:lvlJc w:val="left"/>
      <w:pPr>
        <w:ind w:left="4821" w:hanging="360"/>
      </w:pPr>
    </w:lvl>
    <w:lvl w:ilvl="7" w:tplc="FFFFFFFF" w:tentative="1">
      <w:start w:val="1"/>
      <w:numFmt w:val="lowerLetter"/>
      <w:lvlText w:val="%8."/>
      <w:lvlJc w:val="left"/>
      <w:pPr>
        <w:ind w:left="5541" w:hanging="360"/>
      </w:pPr>
    </w:lvl>
    <w:lvl w:ilvl="8" w:tplc="FFFFFFFF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7" w15:restartNumberingAfterBreak="0">
    <w:nsid w:val="48EC3B92"/>
    <w:multiLevelType w:val="multilevel"/>
    <w:tmpl w:val="1FE26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957E98"/>
    <w:multiLevelType w:val="hybridMultilevel"/>
    <w:tmpl w:val="B060DC1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390206"/>
    <w:multiLevelType w:val="hybridMultilevel"/>
    <w:tmpl w:val="BE18588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C1E52"/>
    <w:multiLevelType w:val="hybridMultilevel"/>
    <w:tmpl w:val="2700825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531C2F"/>
    <w:multiLevelType w:val="multilevel"/>
    <w:tmpl w:val="C0D64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59553A"/>
    <w:multiLevelType w:val="multilevel"/>
    <w:tmpl w:val="D676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544833">
    <w:abstractNumId w:val="2"/>
  </w:num>
  <w:num w:numId="2" w16cid:durableId="1638413066">
    <w:abstractNumId w:val="5"/>
  </w:num>
  <w:num w:numId="3" w16cid:durableId="215556012">
    <w:abstractNumId w:val="3"/>
  </w:num>
  <w:num w:numId="4" w16cid:durableId="1208571232">
    <w:abstractNumId w:val="7"/>
  </w:num>
  <w:num w:numId="5" w16cid:durableId="1346591075">
    <w:abstractNumId w:val="20"/>
  </w:num>
  <w:num w:numId="6" w16cid:durableId="2140030866">
    <w:abstractNumId w:val="1"/>
  </w:num>
  <w:num w:numId="7" w16cid:durableId="361132598">
    <w:abstractNumId w:val="19"/>
  </w:num>
  <w:num w:numId="8" w16cid:durableId="1147478457">
    <w:abstractNumId w:val="0"/>
  </w:num>
  <w:num w:numId="9" w16cid:durableId="735708991">
    <w:abstractNumId w:val="12"/>
  </w:num>
  <w:num w:numId="10" w16cid:durableId="1409184924">
    <w:abstractNumId w:val="10"/>
  </w:num>
  <w:num w:numId="11" w16cid:durableId="647713228">
    <w:abstractNumId w:val="17"/>
  </w:num>
  <w:num w:numId="12" w16cid:durableId="1153137528">
    <w:abstractNumId w:val="15"/>
  </w:num>
  <w:num w:numId="13" w16cid:durableId="1793792205">
    <w:abstractNumId w:val="16"/>
  </w:num>
  <w:num w:numId="14" w16cid:durableId="294986577">
    <w:abstractNumId w:val="6"/>
  </w:num>
  <w:num w:numId="15" w16cid:durableId="929892650">
    <w:abstractNumId w:val="14"/>
  </w:num>
  <w:num w:numId="16" w16cid:durableId="1291205404">
    <w:abstractNumId w:val="18"/>
  </w:num>
  <w:num w:numId="17" w16cid:durableId="1563175414">
    <w:abstractNumId w:val="11"/>
  </w:num>
  <w:num w:numId="18" w16cid:durableId="285551627">
    <w:abstractNumId w:val="22"/>
  </w:num>
  <w:num w:numId="19" w16cid:durableId="567418227">
    <w:abstractNumId w:val="21"/>
  </w:num>
  <w:num w:numId="20" w16cid:durableId="873275491">
    <w:abstractNumId w:val="4"/>
  </w:num>
  <w:num w:numId="21" w16cid:durableId="1429081616">
    <w:abstractNumId w:val="13"/>
  </w:num>
  <w:num w:numId="22" w16cid:durableId="1494835036">
    <w:abstractNumId w:val="9"/>
  </w:num>
  <w:num w:numId="23" w16cid:durableId="66828970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34B"/>
    <w:rsid w:val="000051DF"/>
    <w:rsid w:val="00097F7D"/>
    <w:rsid w:val="000A1E72"/>
    <w:rsid w:val="000A200F"/>
    <w:rsid w:val="000A4802"/>
    <w:rsid w:val="000D1060"/>
    <w:rsid w:val="00124B7A"/>
    <w:rsid w:val="00131BAC"/>
    <w:rsid w:val="00184094"/>
    <w:rsid w:val="0018751A"/>
    <w:rsid w:val="0020479D"/>
    <w:rsid w:val="002314BA"/>
    <w:rsid w:val="002568EE"/>
    <w:rsid w:val="002C1CEA"/>
    <w:rsid w:val="002D2513"/>
    <w:rsid w:val="002F5426"/>
    <w:rsid w:val="0030089A"/>
    <w:rsid w:val="003136EF"/>
    <w:rsid w:val="0038334B"/>
    <w:rsid w:val="003869D2"/>
    <w:rsid w:val="00397318"/>
    <w:rsid w:val="003C3D79"/>
    <w:rsid w:val="003F59E2"/>
    <w:rsid w:val="0046280D"/>
    <w:rsid w:val="00471B9F"/>
    <w:rsid w:val="004B233B"/>
    <w:rsid w:val="004F4CF3"/>
    <w:rsid w:val="00557FC4"/>
    <w:rsid w:val="005729F8"/>
    <w:rsid w:val="00583782"/>
    <w:rsid w:val="00611B0C"/>
    <w:rsid w:val="00614073"/>
    <w:rsid w:val="006360BC"/>
    <w:rsid w:val="006439DE"/>
    <w:rsid w:val="00663F3B"/>
    <w:rsid w:val="00677777"/>
    <w:rsid w:val="006A6658"/>
    <w:rsid w:val="006E56E2"/>
    <w:rsid w:val="00743F2D"/>
    <w:rsid w:val="00762D8A"/>
    <w:rsid w:val="00792027"/>
    <w:rsid w:val="007D762F"/>
    <w:rsid w:val="00812A81"/>
    <w:rsid w:val="00813324"/>
    <w:rsid w:val="00843602"/>
    <w:rsid w:val="00852017"/>
    <w:rsid w:val="00877541"/>
    <w:rsid w:val="008E075A"/>
    <w:rsid w:val="008F5435"/>
    <w:rsid w:val="009108B6"/>
    <w:rsid w:val="00914460"/>
    <w:rsid w:val="00915460"/>
    <w:rsid w:val="009219FB"/>
    <w:rsid w:val="009301DD"/>
    <w:rsid w:val="00977DEE"/>
    <w:rsid w:val="00992616"/>
    <w:rsid w:val="009A00B2"/>
    <w:rsid w:val="009A2B41"/>
    <w:rsid w:val="009E01A0"/>
    <w:rsid w:val="00A0368D"/>
    <w:rsid w:val="00A613AC"/>
    <w:rsid w:val="00A6776B"/>
    <w:rsid w:val="00A85EED"/>
    <w:rsid w:val="00B749CC"/>
    <w:rsid w:val="00BA3100"/>
    <w:rsid w:val="00BA6765"/>
    <w:rsid w:val="00BB00B6"/>
    <w:rsid w:val="00BC1188"/>
    <w:rsid w:val="00BC78C4"/>
    <w:rsid w:val="00C10DC6"/>
    <w:rsid w:val="00C12117"/>
    <w:rsid w:val="00C336EE"/>
    <w:rsid w:val="00C63263"/>
    <w:rsid w:val="00C90690"/>
    <w:rsid w:val="00C919B1"/>
    <w:rsid w:val="00C93BE5"/>
    <w:rsid w:val="00CD73CB"/>
    <w:rsid w:val="00D94E9C"/>
    <w:rsid w:val="00DA6AC8"/>
    <w:rsid w:val="00E51BE8"/>
    <w:rsid w:val="00E6052D"/>
    <w:rsid w:val="00E65EC6"/>
    <w:rsid w:val="00E710F3"/>
    <w:rsid w:val="00E753E0"/>
    <w:rsid w:val="00E83FFD"/>
    <w:rsid w:val="00EB5997"/>
    <w:rsid w:val="00EF34D2"/>
    <w:rsid w:val="00F346FC"/>
    <w:rsid w:val="00F45D61"/>
    <w:rsid w:val="00F717F4"/>
    <w:rsid w:val="00FE1F5C"/>
    <w:rsid w:val="00FF1FC6"/>
    <w:rsid w:val="00FF3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46855"/>
  <w15:chartTrackingRefBased/>
  <w15:docId w15:val="{A13C260F-D030-4B00-9188-DAE1BC2DA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658"/>
    <w:pPr>
      <w:spacing w:after="274" w:line="259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38334B"/>
    <w:pPr>
      <w:keepNext/>
      <w:keepLines/>
      <w:spacing w:before="360" w:after="80" w:line="278" w:lineRule="auto"/>
      <w:ind w:left="0" w:righ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eastAsia="en-US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lang w:eastAsia="en-US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83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83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83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833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8334B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833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833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833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833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8334B"/>
    <w:pPr>
      <w:spacing w:after="80" w:line="240" w:lineRule="auto"/>
      <w:ind w:left="0" w:righ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83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8334B"/>
    <w:pPr>
      <w:numPr>
        <w:ilvl w:val="1"/>
      </w:numPr>
      <w:spacing w:after="160" w:line="278" w:lineRule="auto"/>
      <w:ind w:left="10" w:right="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83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8334B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833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8334B"/>
    <w:pPr>
      <w:spacing w:after="160" w:line="278" w:lineRule="auto"/>
      <w:ind w:left="720" w:right="0" w:firstLine="0"/>
      <w:contextualSpacing/>
    </w:pPr>
    <w:rPr>
      <w:rFonts w:asciiTheme="minorHAnsi" w:eastAsiaTheme="minorHAnsi" w:hAnsiTheme="minorHAnsi" w:cstheme="minorBidi"/>
      <w:color w:val="auto"/>
      <w:lang w:eastAsia="en-US"/>
    </w:rPr>
  </w:style>
  <w:style w:type="character" w:styleId="nfaseIntensa">
    <w:name w:val="Intense Emphasis"/>
    <w:basedOn w:val="Tipodeletrapredefinidodopargrafo"/>
    <w:uiPriority w:val="21"/>
    <w:qFormat/>
    <w:rsid w:val="0038334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83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eastAsia="en-US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8334B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8334B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38334B"/>
  </w:style>
  <w:style w:type="paragraph" w:styleId="Rodap">
    <w:name w:val="footer"/>
    <w:basedOn w:val="Normal"/>
    <w:link w:val="Rodap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38334B"/>
  </w:style>
  <w:style w:type="paragraph" w:styleId="NormalWeb">
    <w:name w:val="Normal (Web)"/>
    <w:basedOn w:val="Normal"/>
    <w:uiPriority w:val="99"/>
    <w:unhideWhenUsed/>
    <w:rsid w:val="00743F2D"/>
    <w:pPr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color w:val="auto"/>
      <w:kern w:val="0"/>
      <w14:ligatures w14:val="none"/>
    </w:rPr>
  </w:style>
  <w:style w:type="character" w:styleId="nfase">
    <w:name w:val="Emphasis"/>
    <w:basedOn w:val="Tipodeletrapredefinidodopargrafo"/>
    <w:uiPriority w:val="20"/>
    <w:qFormat/>
    <w:rsid w:val="00743F2D"/>
    <w:rPr>
      <w:i/>
      <w:iCs/>
    </w:rPr>
  </w:style>
  <w:style w:type="character" w:styleId="Forte">
    <w:name w:val="Strong"/>
    <w:basedOn w:val="Tipodeletrapredefinidodopargrafo"/>
    <w:uiPriority w:val="22"/>
    <w:qFormat/>
    <w:rsid w:val="00743F2D"/>
    <w:rPr>
      <w:b/>
      <w:bCs/>
    </w:rPr>
  </w:style>
  <w:style w:type="paragraph" w:styleId="SemEspaamento">
    <w:name w:val="No Spacing"/>
    <w:uiPriority w:val="1"/>
    <w:qFormat/>
    <w:rsid w:val="006A6658"/>
    <w:pPr>
      <w:spacing w:after="0" w:line="240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character" w:styleId="Hiperligao">
    <w:name w:val="Hyperlink"/>
    <w:basedOn w:val="Tipodeletrapredefinidodopargrafo"/>
    <w:uiPriority w:val="99"/>
    <w:unhideWhenUsed/>
    <w:rsid w:val="00614073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14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52302F-CDD1-47E6-BBEB-CAA0B70C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4</Pages>
  <Words>612</Words>
  <Characters>3310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27</cp:revision>
  <dcterms:created xsi:type="dcterms:W3CDTF">2026-08-01T17:21:00Z</dcterms:created>
  <dcterms:modified xsi:type="dcterms:W3CDTF">2026-08-02T19:10:00Z</dcterms:modified>
</cp:coreProperties>
</file>