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9975" w14:textId="133FA8A0" w:rsidR="009D7157" w:rsidRDefault="00D56B13" w:rsidP="009D7157">
      <w:pPr>
        <w:pStyle w:val="SemEspaamento"/>
        <w:jc w:val="center"/>
        <w:rPr>
          <w:b/>
          <w:bCs/>
        </w:rPr>
      </w:pPr>
      <w:r>
        <w:rPr>
          <w:b/>
          <w:bCs/>
        </w:rPr>
        <w:t xml:space="preserve">Relatório de </w:t>
      </w:r>
      <w:r w:rsidR="009D7157" w:rsidRPr="009D7157">
        <w:rPr>
          <w:b/>
          <w:bCs/>
        </w:rPr>
        <w:t>Monitorização e Auditoria</w:t>
      </w:r>
    </w:p>
    <w:p w14:paraId="08B77DD2" w14:textId="77777777" w:rsidR="009D7157" w:rsidRPr="009D7157" w:rsidRDefault="009D7157" w:rsidP="009D7157">
      <w:pPr>
        <w:pStyle w:val="SemEspaamento"/>
        <w:jc w:val="center"/>
        <w:rPr>
          <w:b/>
          <w:bCs/>
        </w:rPr>
      </w:pPr>
    </w:p>
    <w:p w14:paraId="3700158A" w14:textId="63E65D04" w:rsidR="009D7157" w:rsidRDefault="009D7157" w:rsidP="009D7157">
      <w:pPr>
        <w:pStyle w:val="SemEspaamento"/>
      </w:pPr>
      <w:r>
        <w:t>Configurar mecanismos de monitorização:</w:t>
      </w:r>
    </w:p>
    <w:p w14:paraId="18620A4C" w14:textId="77777777" w:rsidR="00F47BB7" w:rsidRDefault="009D7157" w:rsidP="00F47BB7">
      <w:pPr>
        <w:pStyle w:val="SemEspaamento"/>
        <w:rPr>
          <w:b/>
          <w:bCs/>
        </w:rPr>
      </w:pPr>
      <w:r w:rsidRPr="009D7157">
        <w:rPr>
          <w:b/>
          <w:bCs/>
        </w:rPr>
        <w:t>Logs do Servido</w:t>
      </w:r>
      <w:r w:rsidR="00F47BB7">
        <w:rPr>
          <w:b/>
          <w:bCs/>
        </w:rPr>
        <w:t>r</w:t>
      </w:r>
    </w:p>
    <w:p w14:paraId="3D9597B8" w14:textId="33092AB3" w:rsidR="009D7157" w:rsidRDefault="00F47BB7" w:rsidP="00F47BB7">
      <w:pPr>
        <w:pStyle w:val="SemEspaamento"/>
      </w:pPr>
      <w:r>
        <w:t>Já configuradas no passo anterior:</w:t>
      </w:r>
    </w:p>
    <w:p w14:paraId="088749FF" w14:textId="77777777" w:rsidR="00F47BB7" w:rsidRDefault="00F47BB7" w:rsidP="00F47BB7">
      <w:pPr>
        <w:pStyle w:val="SemEspaamento"/>
      </w:pPr>
    </w:p>
    <w:p w14:paraId="01A84549" w14:textId="5B5F6B5E" w:rsidR="00F47BB7" w:rsidRDefault="00F47BB7" w:rsidP="00F47BB7">
      <w:pPr>
        <w:pStyle w:val="SemEspaamento"/>
      </w:pPr>
      <w:r w:rsidRPr="00F47BB7">
        <w:rPr>
          <w:noProof/>
        </w:rPr>
        <w:drawing>
          <wp:inline distT="0" distB="0" distL="0" distR="0" wp14:anchorId="76A6D68D" wp14:editId="24AC80E0">
            <wp:extent cx="5400040" cy="1970405"/>
            <wp:effectExtent l="0" t="0" r="0" b="0"/>
            <wp:docPr id="143674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4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4430" w14:textId="77777777" w:rsidR="008E4367" w:rsidRDefault="008E4367" w:rsidP="00F47BB7">
      <w:pPr>
        <w:pStyle w:val="SemEspaamento"/>
        <w:rPr>
          <w:b/>
          <w:bCs/>
        </w:rPr>
      </w:pPr>
    </w:p>
    <w:p w14:paraId="0FA770F8" w14:textId="77777777" w:rsidR="008E4367" w:rsidRDefault="008E4367" w:rsidP="00F47BB7">
      <w:pPr>
        <w:pStyle w:val="SemEspaamento"/>
      </w:pPr>
      <w:r w:rsidRPr="008E4367">
        <w:rPr>
          <w:b/>
          <w:bCs/>
        </w:rPr>
        <w:t>Justificação técnica:</w:t>
      </w:r>
      <w:r w:rsidRPr="008E4367">
        <w:t xml:space="preserve"> </w:t>
      </w:r>
    </w:p>
    <w:p w14:paraId="6CCA3B82" w14:textId="5BF1483D" w:rsidR="008E4367" w:rsidRPr="009D7157" w:rsidRDefault="008E4367" w:rsidP="00F47BB7">
      <w:pPr>
        <w:pStyle w:val="SemEspaamento"/>
      </w:pPr>
      <w:r w:rsidRPr="008E4367">
        <w:t>Os logs permitem rastrear todas as atividades críticas do PostgreSQL, incluindo erros, conexões e operações internas. São fundamentais para auditoria</w:t>
      </w:r>
      <w:r>
        <w:t xml:space="preserve"> </w:t>
      </w:r>
      <w:r w:rsidRPr="008E4367">
        <w:t>e conformidade regulatória, garantindo que qualquer incidente possa ser analisado posteriormente.</w:t>
      </w:r>
    </w:p>
    <w:p w14:paraId="075B322B" w14:textId="77777777" w:rsidR="00F47BB7" w:rsidRDefault="00F47BB7" w:rsidP="009D7157">
      <w:pPr>
        <w:pStyle w:val="SemEspaamento"/>
        <w:rPr>
          <w:b/>
          <w:bCs/>
        </w:rPr>
      </w:pPr>
    </w:p>
    <w:p w14:paraId="2EEA3720" w14:textId="042B2C9D" w:rsidR="009D7157" w:rsidRPr="009D7157" w:rsidRDefault="009D7157" w:rsidP="009D7157">
      <w:pPr>
        <w:pStyle w:val="SemEspaamento"/>
        <w:rPr>
          <w:b/>
          <w:bCs/>
        </w:rPr>
      </w:pPr>
      <w:r w:rsidRPr="009D7157">
        <w:rPr>
          <w:b/>
          <w:bCs/>
        </w:rPr>
        <w:t>Auditoria de Eventos</w:t>
      </w:r>
    </w:p>
    <w:p w14:paraId="6A5192D3" w14:textId="77777777" w:rsidR="009D7157" w:rsidRPr="009D7157" w:rsidRDefault="009D7157" w:rsidP="009D7157">
      <w:pPr>
        <w:pStyle w:val="SemEspaamento"/>
        <w:numPr>
          <w:ilvl w:val="0"/>
          <w:numId w:val="19"/>
        </w:numPr>
      </w:pPr>
      <w:r w:rsidRPr="009D7157">
        <w:t>Instalar extensão pgaudit para rastrear:</w:t>
      </w:r>
    </w:p>
    <w:p w14:paraId="567A9E70" w14:textId="77777777" w:rsidR="009D7157" w:rsidRPr="009D7157" w:rsidRDefault="009D7157" w:rsidP="009D7157">
      <w:pPr>
        <w:pStyle w:val="SemEspaamento"/>
        <w:numPr>
          <w:ilvl w:val="1"/>
          <w:numId w:val="19"/>
        </w:numPr>
      </w:pPr>
      <w:r w:rsidRPr="009D7157">
        <w:t>Conexões e desconexões.</w:t>
      </w:r>
    </w:p>
    <w:p w14:paraId="391D1D35" w14:textId="77777777" w:rsidR="009D7157" w:rsidRPr="009D7157" w:rsidRDefault="009D7157" w:rsidP="009D7157">
      <w:pPr>
        <w:pStyle w:val="SemEspaamento"/>
        <w:numPr>
          <w:ilvl w:val="1"/>
          <w:numId w:val="19"/>
        </w:numPr>
      </w:pPr>
      <w:r w:rsidRPr="009D7157">
        <w:t>Comandos DDL (CREATE, ALTER, DROP).</w:t>
      </w:r>
    </w:p>
    <w:p w14:paraId="2CF65106" w14:textId="77777777" w:rsidR="009D7157" w:rsidRDefault="009D7157" w:rsidP="009D7157">
      <w:pPr>
        <w:pStyle w:val="SemEspaamento"/>
        <w:numPr>
          <w:ilvl w:val="1"/>
          <w:numId w:val="19"/>
        </w:numPr>
      </w:pPr>
      <w:r w:rsidRPr="009D7157">
        <w:t>Comandos DML (INSERT, UPDATE, DELETE, SELECT).</w:t>
      </w:r>
    </w:p>
    <w:p w14:paraId="008F13B2" w14:textId="34C97691" w:rsidR="009D7157" w:rsidRDefault="009D7157" w:rsidP="009D7157">
      <w:pPr>
        <w:pStyle w:val="SemEspaamento"/>
        <w:ind w:firstLine="698"/>
      </w:pPr>
      <w:r w:rsidRPr="009D7157">
        <w:t>ALTER SYSTEM SET pgaudit.log = 'ddl, write, role';</w:t>
      </w:r>
    </w:p>
    <w:p w14:paraId="66F94724" w14:textId="77777777" w:rsidR="00F47BB7" w:rsidRDefault="00F47BB7" w:rsidP="009D7157">
      <w:pPr>
        <w:pStyle w:val="SemEspaamento"/>
        <w:ind w:firstLine="698"/>
      </w:pPr>
    </w:p>
    <w:p w14:paraId="679C85CF" w14:textId="2B5A4DBE" w:rsidR="00F47BB7" w:rsidRDefault="00F47BB7" w:rsidP="00F47BB7">
      <w:pPr>
        <w:pStyle w:val="SemEspaamento"/>
      </w:pPr>
      <w:r w:rsidRPr="00F47BB7">
        <w:rPr>
          <w:noProof/>
        </w:rPr>
        <w:drawing>
          <wp:inline distT="0" distB="0" distL="0" distR="0" wp14:anchorId="426540A0" wp14:editId="7A2448A2">
            <wp:extent cx="5400040" cy="1999615"/>
            <wp:effectExtent l="0" t="0" r="0" b="635"/>
            <wp:docPr id="919007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7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88A6" w14:textId="77777777" w:rsidR="008E4367" w:rsidRPr="008E4367" w:rsidRDefault="008E4367" w:rsidP="008E4367">
      <w:pPr>
        <w:pStyle w:val="SemEspaamento"/>
      </w:pPr>
      <w:r w:rsidRPr="008E4367">
        <w:rPr>
          <w:b/>
          <w:bCs/>
        </w:rPr>
        <w:t>Justificação técnica:</w:t>
      </w:r>
    </w:p>
    <w:p w14:paraId="08DF40B8" w14:textId="77777777" w:rsidR="008E4367" w:rsidRPr="008E4367" w:rsidRDefault="008E4367" w:rsidP="008E4367">
      <w:pPr>
        <w:pStyle w:val="SemEspaamento"/>
        <w:numPr>
          <w:ilvl w:val="0"/>
          <w:numId w:val="24"/>
        </w:numPr>
      </w:pPr>
      <w:r w:rsidRPr="008E4367">
        <w:rPr>
          <w:b/>
          <w:bCs/>
        </w:rPr>
        <w:t>Conexões e desconexões:</w:t>
      </w:r>
      <w:r w:rsidRPr="008E4367">
        <w:t xml:space="preserve"> Permite identificar acessos não autorizados ou tentativas de intrusão.</w:t>
      </w:r>
    </w:p>
    <w:p w14:paraId="77C2826C" w14:textId="77777777" w:rsidR="008E4367" w:rsidRPr="008E4367" w:rsidRDefault="008E4367" w:rsidP="008E4367">
      <w:pPr>
        <w:pStyle w:val="SemEspaamento"/>
        <w:numPr>
          <w:ilvl w:val="0"/>
          <w:numId w:val="24"/>
        </w:numPr>
      </w:pPr>
      <w:r w:rsidRPr="008E4367">
        <w:rPr>
          <w:b/>
          <w:bCs/>
        </w:rPr>
        <w:lastRenderedPageBreak/>
        <w:t>Comandos DDL (CREATE, ALTER, DROP):</w:t>
      </w:r>
      <w:r w:rsidRPr="008E4367">
        <w:t xml:space="preserve"> Garante rastreabilidade de alterações na estrutura da base de dados.</w:t>
      </w:r>
    </w:p>
    <w:p w14:paraId="7C12502F" w14:textId="77777777" w:rsidR="008E4367" w:rsidRPr="008E4367" w:rsidRDefault="008E4367" w:rsidP="008E4367">
      <w:pPr>
        <w:pStyle w:val="SemEspaamento"/>
        <w:numPr>
          <w:ilvl w:val="0"/>
          <w:numId w:val="24"/>
        </w:numPr>
      </w:pPr>
      <w:r w:rsidRPr="008E4367">
        <w:rPr>
          <w:b/>
          <w:bCs/>
        </w:rPr>
        <w:t>Comandos DML (INSERT, UPDATE, DELETE, SELECT):</w:t>
      </w:r>
      <w:r w:rsidRPr="008E4367">
        <w:t xml:space="preserve"> Registra manipulação de dados, essencial para detectar acessos indevidos ou alterações não autorizadas.</w:t>
      </w:r>
    </w:p>
    <w:p w14:paraId="659B0B17" w14:textId="77777777" w:rsidR="008E4367" w:rsidRPr="008E4367" w:rsidRDefault="008E4367" w:rsidP="008E4367">
      <w:pPr>
        <w:pStyle w:val="SemEspaamento"/>
        <w:numPr>
          <w:ilvl w:val="0"/>
          <w:numId w:val="24"/>
        </w:numPr>
      </w:pPr>
      <w:r w:rsidRPr="008E4367">
        <w:rPr>
          <w:b/>
          <w:bCs/>
        </w:rPr>
        <w:t>Gestão de roles:</w:t>
      </w:r>
      <w:r w:rsidRPr="008E4367">
        <w:t xml:space="preserve"> Controla mudanças em permissões e privilégios, reduzindo risco de escalonamento de privilégios.</w:t>
      </w:r>
    </w:p>
    <w:p w14:paraId="61A6A966" w14:textId="77777777" w:rsidR="008E4367" w:rsidRPr="009D7157" w:rsidRDefault="008E4367" w:rsidP="00F47BB7">
      <w:pPr>
        <w:pStyle w:val="SemEspaamento"/>
      </w:pPr>
    </w:p>
    <w:p w14:paraId="11141209" w14:textId="18FCCEC0" w:rsidR="009D7157" w:rsidRPr="008E4367" w:rsidRDefault="009D7157" w:rsidP="009D7157">
      <w:pPr>
        <w:pStyle w:val="SemEspaamento"/>
        <w:rPr>
          <w:b/>
          <w:bCs/>
        </w:rPr>
      </w:pPr>
      <w:r w:rsidRPr="008E4367">
        <w:rPr>
          <w:b/>
          <w:bCs/>
        </w:rPr>
        <w:t>Consultas lentas;</w:t>
      </w:r>
    </w:p>
    <w:p w14:paraId="4D67AC7E" w14:textId="2DC02E36" w:rsidR="009D7157" w:rsidRDefault="009D7157" w:rsidP="009D7157">
      <w:pPr>
        <w:pStyle w:val="SemEspaamento"/>
        <w:ind w:firstLine="698"/>
      </w:pPr>
      <w:r w:rsidRPr="009D7157">
        <w:t>Ativar log de consultas demoradas:</w:t>
      </w:r>
    </w:p>
    <w:p w14:paraId="0C2F60FB" w14:textId="1767869B" w:rsidR="009D7157" w:rsidRDefault="009D7157" w:rsidP="008E4367">
      <w:pPr>
        <w:pStyle w:val="SemEspaamento"/>
        <w:ind w:firstLine="698"/>
      </w:pPr>
      <w:r w:rsidRPr="009D7157">
        <w:t xml:space="preserve">ALTER SYSTEM SET log_min_duration_statement = 2000; </w:t>
      </w:r>
    </w:p>
    <w:p w14:paraId="1406C66B" w14:textId="77777777" w:rsidR="008E4367" w:rsidRDefault="008E4367" w:rsidP="008E4367">
      <w:pPr>
        <w:pStyle w:val="SemEspaamento"/>
        <w:ind w:firstLine="698"/>
      </w:pPr>
    </w:p>
    <w:p w14:paraId="2E29B93F" w14:textId="489BC6E4" w:rsidR="00F47BB7" w:rsidRDefault="00F47BB7" w:rsidP="00F47BB7">
      <w:pPr>
        <w:pStyle w:val="SemEspaamento"/>
        <w:ind w:left="0" w:firstLine="0"/>
      </w:pPr>
      <w:r w:rsidRPr="00F47BB7">
        <w:rPr>
          <w:noProof/>
        </w:rPr>
        <w:drawing>
          <wp:inline distT="0" distB="0" distL="0" distR="0" wp14:anchorId="1B29FC09" wp14:editId="068FDC9F">
            <wp:extent cx="5400040" cy="1755140"/>
            <wp:effectExtent l="0" t="0" r="0" b="0"/>
            <wp:docPr id="1776782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2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8CF1" w14:textId="77777777" w:rsidR="001948D7" w:rsidRDefault="001948D7" w:rsidP="00F47BB7">
      <w:pPr>
        <w:pStyle w:val="SemEspaamento"/>
        <w:ind w:left="0" w:firstLine="0"/>
      </w:pPr>
    </w:p>
    <w:p w14:paraId="43629CA0" w14:textId="4837D47F" w:rsidR="008E4367" w:rsidRDefault="008E4367" w:rsidP="008E4367">
      <w:pPr>
        <w:pStyle w:val="SemEspaamento"/>
        <w:ind w:left="0" w:firstLine="0"/>
        <w:jc w:val="both"/>
      </w:pPr>
      <w:r w:rsidRPr="008E4367">
        <w:rPr>
          <w:b/>
          <w:bCs/>
        </w:rPr>
        <w:t>Justificação técnica:</w:t>
      </w:r>
      <w:r w:rsidRPr="008E4367">
        <w:t xml:space="preserve"> Consultas acima de 2 segundos são registradas para identificar gargalos de desempenho. Isso permite otimizar índices, ajustar parâmetros de configuração e melhorar a experiência dos utilizadores.</w:t>
      </w:r>
    </w:p>
    <w:p w14:paraId="61CE5229" w14:textId="77777777" w:rsidR="008E4367" w:rsidRDefault="008E4367" w:rsidP="00F47BB7">
      <w:pPr>
        <w:pStyle w:val="SemEspaamento"/>
        <w:ind w:left="0" w:firstLine="0"/>
      </w:pPr>
    </w:p>
    <w:p w14:paraId="06C18FE7" w14:textId="77777777" w:rsidR="001948D7" w:rsidRDefault="001948D7" w:rsidP="00F47BB7">
      <w:pPr>
        <w:pStyle w:val="SemEspaamento"/>
        <w:ind w:left="0" w:firstLine="0"/>
      </w:pPr>
    </w:p>
    <w:p w14:paraId="6BC50530" w14:textId="77777777" w:rsidR="009D7157" w:rsidRPr="009D7157" w:rsidRDefault="009D7157" w:rsidP="009D7157">
      <w:pPr>
        <w:pStyle w:val="SemEspaamento"/>
        <w:rPr>
          <w:b/>
          <w:bCs/>
        </w:rPr>
      </w:pPr>
      <w:r w:rsidRPr="009D7157">
        <w:rPr>
          <w:b/>
          <w:bCs/>
        </w:rPr>
        <w:t>Monitorização de Desempenho</w:t>
      </w:r>
    </w:p>
    <w:p w14:paraId="0064FB14" w14:textId="77777777" w:rsidR="009D7157" w:rsidRPr="009D7157" w:rsidRDefault="009D7157" w:rsidP="009D7157">
      <w:pPr>
        <w:pStyle w:val="SemEspaamento"/>
        <w:numPr>
          <w:ilvl w:val="0"/>
          <w:numId w:val="20"/>
        </w:numPr>
      </w:pPr>
      <w:r w:rsidRPr="009D7157">
        <w:t>Ativar estatísticas:</w:t>
      </w:r>
    </w:p>
    <w:p w14:paraId="62B0AC6C" w14:textId="77777777" w:rsidR="009D7157" w:rsidRDefault="009D7157" w:rsidP="009D7157">
      <w:pPr>
        <w:pStyle w:val="SemEspaamento"/>
      </w:pPr>
      <w:r w:rsidRPr="009D7157">
        <w:t>ALTER SYSTEM SET track_io_timing = on;</w:t>
      </w:r>
    </w:p>
    <w:p w14:paraId="57F52674" w14:textId="77777777" w:rsidR="00F47BB7" w:rsidRDefault="00F47BB7" w:rsidP="009D7157">
      <w:pPr>
        <w:pStyle w:val="SemEspaamento"/>
      </w:pPr>
    </w:p>
    <w:p w14:paraId="4E9B8746" w14:textId="77777777" w:rsidR="008E4367" w:rsidRDefault="008E4367" w:rsidP="008E4367">
      <w:pPr>
        <w:pStyle w:val="SemEspaamento"/>
      </w:pPr>
      <w:r w:rsidRPr="008E4367">
        <w:rPr>
          <w:b/>
          <w:bCs/>
        </w:rPr>
        <w:t>track_io_timing:</w:t>
      </w:r>
      <w:r w:rsidRPr="008E4367">
        <w:t xml:space="preserve"> Mede tempos de leitura/escrita em disco, útil para identificar problemas de I/O.</w:t>
      </w:r>
    </w:p>
    <w:p w14:paraId="4CD626CE" w14:textId="77777777" w:rsidR="008E4367" w:rsidRDefault="008E4367" w:rsidP="009D7157">
      <w:pPr>
        <w:pStyle w:val="SemEspaamento"/>
      </w:pPr>
    </w:p>
    <w:p w14:paraId="5544C01B" w14:textId="59A2FA7E" w:rsidR="00F47BB7" w:rsidRDefault="00F47BB7" w:rsidP="009D7157">
      <w:pPr>
        <w:pStyle w:val="SemEspaamento"/>
      </w:pPr>
      <w:r>
        <w:rPr>
          <w:noProof/>
        </w:rPr>
        <w:drawing>
          <wp:inline distT="0" distB="0" distL="0" distR="0" wp14:anchorId="5C709CBF" wp14:editId="41A0F0A0">
            <wp:extent cx="5400040" cy="2098675"/>
            <wp:effectExtent l="0" t="0" r="0" b="0"/>
            <wp:docPr id="74778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245" name="Imagem 747782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B0C0" w14:textId="77777777" w:rsidR="00F47BB7" w:rsidRPr="009D7157" w:rsidRDefault="00F47BB7" w:rsidP="009D7157">
      <w:pPr>
        <w:pStyle w:val="SemEspaamento"/>
      </w:pPr>
    </w:p>
    <w:p w14:paraId="2ED3A67E" w14:textId="77777777" w:rsidR="009D7157" w:rsidRDefault="009D7157" w:rsidP="009D7157">
      <w:pPr>
        <w:pStyle w:val="SemEspaamento"/>
      </w:pPr>
      <w:r w:rsidRPr="009D7157">
        <w:t>ALTER SYSTEM SET track_activity_query_size = 2048;</w:t>
      </w:r>
    </w:p>
    <w:p w14:paraId="2F44C3BA" w14:textId="2F9792E4" w:rsidR="008E4367" w:rsidRDefault="008E4367" w:rsidP="008E4367">
      <w:pPr>
        <w:pStyle w:val="SemEspaamento"/>
      </w:pPr>
      <w:r w:rsidRPr="008E4367">
        <w:rPr>
          <w:b/>
          <w:bCs/>
        </w:rPr>
        <w:t>track_activity_query_size:</w:t>
      </w:r>
      <w:r w:rsidRPr="008E4367">
        <w:t xml:space="preserve"> Aumenta o tamanho máximo de queries armazenadas em estatísticas, permitindo análise detalhada de consultas complexas.</w:t>
      </w:r>
    </w:p>
    <w:p w14:paraId="38827641" w14:textId="77777777" w:rsidR="00F47BB7" w:rsidRDefault="00F47BB7" w:rsidP="009D7157">
      <w:pPr>
        <w:pStyle w:val="SemEspaamento"/>
      </w:pPr>
    </w:p>
    <w:p w14:paraId="071B8B60" w14:textId="41E3A37F" w:rsidR="00F47BB7" w:rsidRDefault="00F47BB7" w:rsidP="009D7157">
      <w:pPr>
        <w:pStyle w:val="SemEspaamento"/>
      </w:pPr>
      <w:r>
        <w:rPr>
          <w:noProof/>
        </w:rPr>
        <w:drawing>
          <wp:inline distT="0" distB="0" distL="0" distR="0" wp14:anchorId="55040AE3" wp14:editId="14C8225E">
            <wp:extent cx="5400040" cy="1794510"/>
            <wp:effectExtent l="0" t="0" r="0" b="0"/>
            <wp:docPr id="17634506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0619" name="Imagem 17634506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8A0A" w14:textId="77777777" w:rsidR="00F47BB7" w:rsidRPr="009D7157" w:rsidRDefault="00F47BB7" w:rsidP="009D7157">
      <w:pPr>
        <w:pStyle w:val="SemEspaamento"/>
      </w:pPr>
    </w:p>
    <w:p w14:paraId="08A701E6" w14:textId="77777777" w:rsidR="009D7157" w:rsidRPr="009D7157" w:rsidRDefault="009D7157" w:rsidP="009D7157">
      <w:pPr>
        <w:pStyle w:val="SemEspaamento"/>
      </w:pPr>
      <w:r w:rsidRPr="009D7157">
        <w:t>ALTER SYSTEM SET track_counts = on;</w:t>
      </w:r>
    </w:p>
    <w:p w14:paraId="7E78625E" w14:textId="2F238410" w:rsidR="00F47BB7" w:rsidRDefault="008E4367" w:rsidP="009D7157">
      <w:pPr>
        <w:pStyle w:val="SemEspaamento"/>
      </w:pPr>
      <w:r w:rsidRPr="008E4367">
        <w:rPr>
          <w:b/>
          <w:bCs/>
        </w:rPr>
        <w:t>track_counts:</w:t>
      </w:r>
      <w:r w:rsidRPr="008E4367">
        <w:t xml:space="preserve"> Ativa estatísticas de contagem de objetos, essenciais para planeamento de queries e tuning de desempenho.</w:t>
      </w:r>
    </w:p>
    <w:p w14:paraId="76D98C03" w14:textId="77777777" w:rsidR="008E4367" w:rsidRDefault="008E4367" w:rsidP="009D7157">
      <w:pPr>
        <w:pStyle w:val="SemEspaamento"/>
      </w:pPr>
    </w:p>
    <w:p w14:paraId="42C6CD72" w14:textId="07D1017C" w:rsidR="00F47BB7" w:rsidRDefault="002F4312" w:rsidP="009D7157">
      <w:pPr>
        <w:pStyle w:val="SemEspaamento"/>
      </w:pPr>
      <w:r w:rsidRPr="002F4312">
        <w:rPr>
          <w:noProof/>
        </w:rPr>
        <w:drawing>
          <wp:inline distT="0" distB="0" distL="0" distR="0" wp14:anchorId="7832993B" wp14:editId="482D6C90">
            <wp:extent cx="4854361" cy="1790855"/>
            <wp:effectExtent l="0" t="0" r="3810" b="0"/>
            <wp:docPr id="522240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40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EF9A" w14:textId="77777777" w:rsidR="00F47BB7" w:rsidRDefault="00F47BB7" w:rsidP="009D7157">
      <w:pPr>
        <w:pStyle w:val="SemEspaamento"/>
      </w:pPr>
    </w:p>
    <w:p w14:paraId="30C3E4C5" w14:textId="6B62A7A8" w:rsidR="009D7157" w:rsidRDefault="009D7157" w:rsidP="009D7157">
      <w:pPr>
        <w:pStyle w:val="SemEspaamento"/>
      </w:pPr>
      <w:r>
        <w:t>Configurar: Threshold de consultas superiores a 2 segundos</w:t>
      </w:r>
    </w:p>
    <w:p w14:paraId="01F75DD0" w14:textId="77777777" w:rsidR="002F4312" w:rsidRDefault="002F4312" w:rsidP="009D7157">
      <w:pPr>
        <w:pStyle w:val="SemEspaamento"/>
      </w:pPr>
    </w:p>
    <w:p w14:paraId="47F0D7A3" w14:textId="3CAD1F79" w:rsidR="009D7157" w:rsidRPr="0050005E" w:rsidRDefault="009D7157" w:rsidP="009D7157">
      <w:pPr>
        <w:pStyle w:val="SemEspaamento"/>
        <w:rPr>
          <w:b/>
          <w:bCs/>
        </w:rPr>
      </w:pPr>
      <w:r w:rsidRPr="0050005E">
        <w:rPr>
          <w:b/>
          <w:bCs/>
        </w:rPr>
        <w:t>Utilização de memória;</w:t>
      </w:r>
    </w:p>
    <w:p w14:paraId="6010B1B0" w14:textId="77777777" w:rsidR="0050005E" w:rsidRDefault="0050005E" w:rsidP="0050005E">
      <w:pPr>
        <w:pStyle w:val="SemEspaamento"/>
      </w:pPr>
    </w:p>
    <w:p w14:paraId="519C2C9C" w14:textId="44573172" w:rsidR="0050005E" w:rsidRDefault="0050005E" w:rsidP="0050005E">
      <w:pPr>
        <w:pStyle w:val="SemEspaamento"/>
      </w:pPr>
      <w:r>
        <w:t xml:space="preserve">SELECT datname, blks_hit, blks_read, </w:t>
      </w:r>
    </w:p>
    <w:p w14:paraId="2BCBA503" w14:textId="5FC2DCC4" w:rsidR="0050005E" w:rsidRDefault="0050005E" w:rsidP="0050005E">
      <w:pPr>
        <w:pStyle w:val="SemEspaamento"/>
      </w:pPr>
      <w:r>
        <w:t>CASE WHEN (blks_hit + blks_read) = 0 THEN 0</w:t>
      </w:r>
    </w:p>
    <w:p w14:paraId="3E863EAE" w14:textId="77777777" w:rsidR="0050005E" w:rsidRDefault="0050005E" w:rsidP="0050005E">
      <w:pPr>
        <w:pStyle w:val="SemEspaamento"/>
      </w:pPr>
      <w:r>
        <w:t xml:space="preserve">         ELSE ROUND(100.0 * blks_hit / (blks_hit + blks_read), 2)</w:t>
      </w:r>
    </w:p>
    <w:p w14:paraId="3F1F63D7" w14:textId="77777777" w:rsidR="0050005E" w:rsidRDefault="0050005E" w:rsidP="0050005E">
      <w:pPr>
        <w:pStyle w:val="SemEspaamento"/>
      </w:pPr>
      <w:r>
        <w:t xml:space="preserve">       END AS hit_ratio_percent</w:t>
      </w:r>
    </w:p>
    <w:p w14:paraId="520FFDB1" w14:textId="324605A6" w:rsidR="002F4312" w:rsidRDefault="0050005E" w:rsidP="0050005E">
      <w:pPr>
        <w:pStyle w:val="SemEspaamento"/>
      </w:pPr>
      <w:r>
        <w:t>FROM pg_stat_database;</w:t>
      </w:r>
    </w:p>
    <w:p w14:paraId="4F93BDDB" w14:textId="77777777" w:rsidR="008E4367" w:rsidRDefault="008E4367" w:rsidP="008E4367">
      <w:pPr>
        <w:pStyle w:val="SemEspaamento"/>
        <w:ind w:left="0" w:firstLine="0"/>
      </w:pPr>
    </w:p>
    <w:p w14:paraId="0CC38879" w14:textId="77777777" w:rsidR="0050005E" w:rsidRDefault="0050005E" w:rsidP="0050005E">
      <w:pPr>
        <w:pStyle w:val="SemEspaamento"/>
      </w:pPr>
    </w:p>
    <w:p w14:paraId="3F00FCF3" w14:textId="328D8531" w:rsidR="009D7157" w:rsidRDefault="0050005E" w:rsidP="009D7157">
      <w:pPr>
        <w:pStyle w:val="SemEspaamento"/>
      </w:pPr>
      <w:r w:rsidRPr="0050005E">
        <w:rPr>
          <w:noProof/>
        </w:rPr>
        <w:lastRenderedPageBreak/>
        <w:drawing>
          <wp:inline distT="0" distB="0" distL="0" distR="0" wp14:anchorId="7A3B78BF" wp14:editId="5BBA7796">
            <wp:extent cx="5400040" cy="3648075"/>
            <wp:effectExtent l="0" t="0" r="0" b="9525"/>
            <wp:docPr id="2087572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2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25D2" w14:textId="77777777" w:rsidR="008E4367" w:rsidRPr="008E4367" w:rsidRDefault="008E4367" w:rsidP="008E4367">
      <w:pPr>
        <w:pStyle w:val="SemEspaamento"/>
      </w:pPr>
      <w:r w:rsidRPr="008E4367">
        <w:rPr>
          <w:b/>
          <w:bCs/>
        </w:rPr>
        <w:t>Justificação técnica:</w:t>
      </w:r>
      <w:r w:rsidRPr="008E4367">
        <w:t xml:space="preserve"> Mede a taxa de acertos no cache (hit ratio). Um valor elevado indica que a maioria das consultas é servida pela memória, reduzindo acessos a disco e aumentando desempenho.</w:t>
      </w:r>
    </w:p>
    <w:p w14:paraId="5113D072" w14:textId="77777777" w:rsidR="008E4367" w:rsidRDefault="008E4367" w:rsidP="009D7157">
      <w:pPr>
        <w:pStyle w:val="SemEspaamento"/>
      </w:pPr>
    </w:p>
    <w:p w14:paraId="4140E091" w14:textId="53B1C1EA" w:rsidR="001948D7" w:rsidRDefault="001948D7" w:rsidP="001948D7">
      <w:pPr>
        <w:pStyle w:val="SemEspaamento"/>
        <w:ind w:left="0" w:firstLine="0"/>
      </w:pPr>
      <w:r>
        <w:t>Execução do aplicativo Python:</w:t>
      </w:r>
    </w:p>
    <w:p w14:paraId="22CA2D84" w14:textId="2A01CC5B" w:rsidR="001948D7" w:rsidRDefault="001948D7" w:rsidP="009D7157">
      <w:pPr>
        <w:pStyle w:val="SemEspaamento"/>
      </w:pPr>
      <w:r w:rsidRPr="001948D7">
        <w:rPr>
          <w:noProof/>
        </w:rPr>
        <w:drawing>
          <wp:inline distT="0" distB="0" distL="0" distR="0" wp14:anchorId="2209790E" wp14:editId="6075D830">
            <wp:extent cx="2949196" cy="1722269"/>
            <wp:effectExtent l="0" t="0" r="3810" b="0"/>
            <wp:docPr id="1521823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3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62A9" w14:textId="77777777" w:rsidR="002F4312" w:rsidRDefault="002F4312" w:rsidP="009D7157">
      <w:pPr>
        <w:pStyle w:val="SemEspaamento"/>
      </w:pPr>
    </w:p>
    <w:p w14:paraId="36BBAD07" w14:textId="77777777" w:rsidR="009D7157" w:rsidRDefault="009D7157" w:rsidP="009D7157">
      <w:pPr>
        <w:pStyle w:val="SemEspaamento"/>
        <w:tabs>
          <w:tab w:val="left" w:pos="2105"/>
        </w:tabs>
        <w:rPr>
          <w:b/>
          <w:bCs/>
        </w:rPr>
      </w:pPr>
      <w:r w:rsidRPr="0050005E">
        <w:rPr>
          <w:b/>
          <w:bCs/>
        </w:rPr>
        <w:t>Ligações ativas;</w:t>
      </w:r>
    </w:p>
    <w:p w14:paraId="1AAB0654" w14:textId="77777777" w:rsidR="0050005E" w:rsidRPr="0050005E" w:rsidRDefault="0050005E" w:rsidP="009D7157">
      <w:pPr>
        <w:pStyle w:val="SemEspaamento"/>
        <w:tabs>
          <w:tab w:val="left" w:pos="2105"/>
        </w:tabs>
        <w:rPr>
          <w:b/>
          <w:bCs/>
        </w:rPr>
      </w:pPr>
    </w:p>
    <w:p w14:paraId="1B699F88" w14:textId="77777777" w:rsidR="009D7157" w:rsidRDefault="009D7157" w:rsidP="009D7157">
      <w:pPr>
        <w:pStyle w:val="SemEspaamento"/>
        <w:tabs>
          <w:tab w:val="left" w:pos="2105"/>
        </w:tabs>
      </w:pPr>
      <w:r>
        <w:t xml:space="preserve">SELECT datname, usename, state, query </w:t>
      </w:r>
    </w:p>
    <w:p w14:paraId="35EB9832" w14:textId="77777777" w:rsidR="009D7157" w:rsidRDefault="009D7157" w:rsidP="009D7157">
      <w:pPr>
        <w:pStyle w:val="SemEspaamento"/>
        <w:tabs>
          <w:tab w:val="left" w:pos="2105"/>
        </w:tabs>
      </w:pPr>
      <w:r>
        <w:t>FROM pg_stat_activity;</w:t>
      </w:r>
    </w:p>
    <w:p w14:paraId="0D1656B3" w14:textId="2D08D510" w:rsidR="001948D7" w:rsidRDefault="009D7157" w:rsidP="001948D7">
      <w:pPr>
        <w:pStyle w:val="SemEspaamento"/>
        <w:tabs>
          <w:tab w:val="left" w:pos="2105"/>
        </w:tabs>
      </w:pPr>
      <w:r>
        <w:lastRenderedPageBreak/>
        <w:tab/>
      </w:r>
      <w:r w:rsidR="002F4312" w:rsidRPr="002F4312">
        <w:rPr>
          <w:noProof/>
        </w:rPr>
        <w:drawing>
          <wp:inline distT="0" distB="0" distL="0" distR="0" wp14:anchorId="2EBC5111" wp14:editId="33B3AE1B">
            <wp:extent cx="5400040" cy="1784350"/>
            <wp:effectExtent l="0" t="0" r="0" b="6350"/>
            <wp:docPr id="479116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6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47F0" w14:textId="77777777" w:rsidR="008E4367" w:rsidRDefault="008E4367" w:rsidP="009D7157">
      <w:pPr>
        <w:pStyle w:val="SemEspaamento"/>
        <w:tabs>
          <w:tab w:val="left" w:pos="2105"/>
        </w:tabs>
        <w:rPr>
          <w:b/>
          <w:bCs/>
        </w:rPr>
      </w:pPr>
    </w:p>
    <w:p w14:paraId="0F9FFB29" w14:textId="13AE79BF" w:rsidR="008E4367" w:rsidRDefault="008E4367" w:rsidP="009D7157">
      <w:pPr>
        <w:pStyle w:val="SemEspaamento"/>
        <w:tabs>
          <w:tab w:val="left" w:pos="2105"/>
        </w:tabs>
      </w:pPr>
      <w:r w:rsidRPr="008E4367">
        <w:rPr>
          <w:b/>
          <w:bCs/>
        </w:rPr>
        <w:t>Justificação técnica:</w:t>
      </w:r>
      <w:r w:rsidRPr="008E4367">
        <w:t xml:space="preserve"> Permite monitorizar sessões ativas, identificar bloqueios, conexões suspeitas e consultas em execução. Essencial para gestão de recursos e segurança.</w:t>
      </w:r>
    </w:p>
    <w:p w14:paraId="2A1CCA65" w14:textId="77777777" w:rsidR="001948D7" w:rsidRDefault="001948D7" w:rsidP="001948D7">
      <w:pPr>
        <w:pStyle w:val="SemEspaamento"/>
      </w:pPr>
    </w:p>
    <w:p w14:paraId="2D8D401C" w14:textId="77777777" w:rsidR="001948D7" w:rsidRDefault="001948D7" w:rsidP="001948D7">
      <w:pPr>
        <w:pStyle w:val="SemEspaamento"/>
        <w:ind w:left="0" w:firstLine="0"/>
      </w:pPr>
      <w:r>
        <w:t>Execução do aplicativo Python:</w:t>
      </w:r>
    </w:p>
    <w:p w14:paraId="0D068FA4" w14:textId="788023C9" w:rsidR="001948D7" w:rsidRDefault="001948D7" w:rsidP="009D7157">
      <w:pPr>
        <w:pStyle w:val="SemEspaamento"/>
        <w:tabs>
          <w:tab w:val="left" w:pos="2105"/>
        </w:tabs>
      </w:pPr>
      <w:r w:rsidRPr="001948D7">
        <w:rPr>
          <w:noProof/>
        </w:rPr>
        <w:drawing>
          <wp:inline distT="0" distB="0" distL="0" distR="0" wp14:anchorId="66E9BEB1" wp14:editId="30458310">
            <wp:extent cx="2789162" cy="1691787"/>
            <wp:effectExtent l="0" t="0" r="0" b="3810"/>
            <wp:docPr id="2105060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60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F9C4" w14:textId="77777777" w:rsidR="008E4367" w:rsidRDefault="008E4367" w:rsidP="009D7157">
      <w:pPr>
        <w:pStyle w:val="SemEspaamento"/>
        <w:tabs>
          <w:tab w:val="left" w:pos="2105"/>
        </w:tabs>
      </w:pPr>
    </w:p>
    <w:p w14:paraId="2BF51F60" w14:textId="77777777" w:rsidR="0050005E" w:rsidRDefault="009D7157" w:rsidP="009D7157">
      <w:pPr>
        <w:pStyle w:val="SemEspaamento"/>
        <w:rPr>
          <w:b/>
          <w:bCs/>
        </w:rPr>
      </w:pPr>
      <w:r w:rsidRPr="0050005E">
        <w:rPr>
          <w:b/>
          <w:bCs/>
        </w:rPr>
        <w:t>Consultas demoradas;</w:t>
      </w:r>
    </w:p>
    <w:p w14:paraId="17456F95" w14:textId="77777777" w:rsidR="0050005E" w:rsidRDefault="0050005E" w:rsidP="009D7157">
      <w:pPr>
        <w:pStyle w:val="SemEspaamento"/>
        <w:rPr>
          <w:b/>
          <w:bCs/>
        </w:rPr>
      </w:pPr>
    </w:p>
    <w:p w14:paraId="5D08A417" w14:textId="75C164D0" w:rsidR="002F4312" w:rsidRDefault="002F4312" w:rsidP="009D7157">
      <w:pPr>
        <w:pStyle w:val="SemEspaamento"/>
      </w:pPr>
      <w:r>
        <w:t>Ativar extensão:</w:t>
      </w:r>
    </w:p>
    <w:p w14:paraId="1E06DD55" w14:textId="5EE4DF49" w:rsidR="002F4312" w:rsidRDefault="002F4312" w:rsidP="009D7157">
      <w:pPr>
        <w:pStyle w:val="SemEspaamento"/>
      </w:pPr>
      <w:r w:rsidRPr="002F4312">
        <w:rPr>
          <w:noProof/>
        </w:rPr>
        <w:drawing>
          <wp:inline distT="0" distB="0" distL="0" distR="0" wp14:anchorId="0D56D561" wp14:editId="5744A641">
            <wp:extent cx="4785775" cy="1912786"/>
            <wp:effectExtent l="0" t="0" r="0" b="0"/>
            <wp:docPr id="999310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0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863B" w14:textId="76537E42" w:rsidR="002F4312" w:rsidRDefault="00A33C5F" w:rsidP="009D7157">
      <w:pPr>
        <w:pStyle w:val="SemEspaamento"/>
      </w:pPr>
      <w:r w:rsidRPr="00A33C5F">
        <w:lastRenderedPageBreak/>
        <w:drawing>
          <wp:inline distT="0" distB="0" distL="0" distR="0" wp14:anchorId="7C1F9F63" wp14:editId="64328B14">
            <wp:extent cx="4122777" cy="1280271"/>
            <wp:effectExtent l="0" t="0" r="0" b="0"/>
            <wp:docPr id="1666370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70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0B04" w14:textId="77777777" w:rsidR="002F4312" w:rsidRDefault="002F4312" w:rsidP="009D7157">
      <w:pPr>
        <w:pStyle w:val="SemEspaamento"/>
      </w:pPr>
    </w:p>
    <w:p w14:paraId="6882B459" w14:textId="77777777" w:rsidR="009D7157" w:rsidRDefault="009D7157" w:rsidP="009D7157">
      <w:pPr>
        <w:pStyle w:val="SemEspaamento"/>
      </w:pPr>
      <w:r>
        <w:t xml:space="preserve">SELECT query, total_exec_time, mean_exec_time, calls </w:t>
      </w:r>
    </w:p>
    <w:p w14:paraId="794DA567" w14:textId="77777777" w:rsidR="009D7157" w:rsidRDefault="009D7157" w:rsidP="009D7157">
      <w:pPr>
        <w:pStyle w:val="SemEspaamento"/>
      </w:pPr>
      <w:r>
        <w:t xml:space="preserve">FROM pg_stat_statements </w:t>
      </w:r>
    </w:p>
    <w:p w14:paraId="2182CFA4" w14:textId="32CF4FEA" w:rsidR="009D7157" w:rsidRDefault="009D7157" w:rsidP="009D7157">
      <w:pPr>
        <w:pStyle w:val="SemEspaamento"/>
      </w:pPr>
      <w:r>
        <w:t>WHERE mean_exec_time &gt; 2000;</w:t>
      </w:r>
    </w:p>
    <w:p w14:paraId="4532933C" w14:textId="77777777" w:rsidR="0050005E" w:rsidRDefault="0050005E" w:rsidP="009D7157">
      <w:pPr>
        <w:pStyle w:val="SemEspaamento"/>
      </w:pPr>
    </w:p>
    <w:p w14:paraId="081E062F" w14:textId="78FE8CFD" w:rsidR="0050005E" w:rsidRDefault="0050005E" w:rsidP="009D7157">
      <w:pPr>
        <w:pStyle w:val="SemEspaamento"/>
      </w:pPr>
      <w:r>
        <w:rPr>
          <w:noProof/>
        </w:rPr>
        <w:drawing>
          <wp:inline distT="0" distB="0" distL="0" distR="0" wp14:anchorId="5873B8D9" wp14:editId="67126F77">
            <wp:extent cx="5400040" cy="2150745"/>
            <wp:effectExtent l="0" t="0" r="0" b="1905"/>
            <wp:docPr id="124392419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24191" name="Imagem 12439241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8C49" w14:textId="2B39C43A" w:rsidR="008E4367" w:rsidRDefault="008E4367" w:rsidP="009D7157">
      <w:pPr>
        <w:pStyle w:val="SemEspaamento"/>
      </w:pPr>
      <w:r w:rsidRPr="008E4367">
        <w:rPr>
          <w:b/>
          <w:bCs/>
        </w:rPr>
        <w:t>Justificação técnica:</w:t>
      </w:r>
      <w:r w:rsidRPr="008E4367">
        <w:t xml:space="preserve"> A extensão pg_stat_statements fornece estatísticas detalhadas de execução. Consultas com tempo médio superior a 2 segundos são analisadas para otimização de índices, reescrita de queries ou ajuste de parâmetros.</w:t>
      </w:r>
    </w:p>
    <w:p w14:paraId="50EA3CE5" w14:textId="03A6E9DE" w:rsidR="001948D7" w:rsidRDefault="001948D7" w:rsidP="001948D7">
      <w:pPr>
        <w:pStyle w:val="SemEspaamento"/>
        <w:ind w:left="0" w:firstLine="0"/>
      </w:pPr>
      <w:r>
        <w:t>Execução do aplicativo Python:</w:t>
      </w:r>
    </w:p>
    <w:p w14:paraId="452F04D1" w14:textId="77777777" w:rsidR="001948D7" w:rsidRDefault="001948D7" w:rsidP="001948D7">
      <w:pPr>
        <w:pStyle w:val="SemEspaamento"/>
        <w:ind w:left="0" w:firstLine="0"/>
      </w:pPr>
      <w:r w:rsidRPr="001948D7">
        <w:rPr>
          <w:noProof/>
        </w:rPr>
        <w:drawing>
          <wp:inline distT="0" distB="0" distL="0" distR="0" wp14:anchorId="37D8A7C8" wp14:editId="0DA9860A">
            <wp:extent cx="2758679" cy="1615580"/>
            <wp:effectExtent l="0" t="0" r="3810" b="3810"/>
            <wp:docPr id="846088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88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8F18" w14:textId="77777777" w:rsidR="009D7157" w:rsidRDefault="009D7157" w:rsidP="009D7157">
      <w:pPr>
        <w:pStyle w:val="SemEspaamento"/>
      </w:pPr>
    </w:p>
    <w:p w14:paraId="5D7D637B" w14:textId="0069DBDA" w:rsidR="009D7157" w:rsidRPr="0050005E" w:rsidRDefault="009D7157" w:rsidP="009D7157">
      <w:pPr>
        <w:pStyle w:val="SemEspaamento"/>
        <w:rPr>
          <w:b/>
          <w:bCs/>
        </w:rPr>
      </w:pPr>
      <w:r w:rsidRPr="0050005E">
        <w:rPr>
          <w:b/>
          <w:bCs/>
        </w:rPr>
        <w:t>Recursos utilizados.</w:t>
      </w:r>
    </w:p>
    <w:p w14:paraId="068F1941" w14:textId="77777777" w:rsidR="0050005E" w:rsidRDefault="0050005E" w:rsidP="009D7157">
      <w:pPr>
        <w:pStyle w:val="SemEspaamento"/>
      </w:pPr>
    </w:p>
    <w:p w14:paraId="64FF3C3E" w14:textId="5DD66FE2" w:rsidR="009D7157" w:rsidRDefault="009D7157" w:rsidP="009D7157">
      <w:pPr>
        <w:pStyle w:val="SemEspaamento"/>
      </w:pPr>
      <w:r>
        <w:t xml:space="preserve">SELECT datname, numbackends, xact_commit, xact_rollback, tup_insert, tup_update, tup_delete </w:t>
      </w:r>
    </w:p>
    <w:p w14:paraId="10C68E4C" w14:textId="2EB7045F" w:rsidR="009D7157" w:rsidRDefault="009D7157" w:rsidP="009D7157">
      <w:pPr>
        <w:pStyle w:val="SemEspaamento"/>
      </w:pPr>
      <w:r>
        <w:t>FROM pg_stat_database;</w:t>
      </w:r>
    </w:p>
    <w:p w14:paraId="6E0AD427" w14:textId="77777777" w:rsidR="002F4312" w:rsidRDefault="002F4312" w:rsidP="009D7157">
      <w:pPr>
        <w:pStyle w:val="SemEspaamento"/>
      </w:pPr>
    </w:p>
    <w:p w14:paraId="5ED0C880" w14:textId="697872CE" w:rsidR="00F47BB7" w:rsidRDefault="002F4312" w:rsidP="00D56B13">
      <w:pPr>
        <w:pStyle w:val="SemEspaamento"/>
      </w:pPr>
      <w:r w:rsidRPr="002F4312">
        <w:rPr>
          <w:noProof/>
        </w:rPr>
        <w:lastRenderedPageBreak/>
        <w:drawing>
          <wp:inline distT="0" distB="0" distL="0" distR="0" wp14:anchorId="178EF1F9" wp14:editId="5FA08643">
            <wp:extent cx="5400040" cy="2207260"/>
            <wp:effectExtent l="0" t="0" r="0" b="2540"/>
            <wp:docPr id="2125248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8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58FC" w14:textId="77777777" w:rsidR="00367948" w:rsidRPr="00367948" w:rsidRDefault="00367948" w:rsidP="00367948">
      <w:pPr>
        <w:pStyle w:val="SemEspaamento"/>
      </w:pPr>
      <w:r w:rsidRPr="00367948">
        <w:rPr>
          <w:b/>
          <w:bCs/>
        </w:rPr>
        <w:t>Justificação técnica:</w:t>
      </w:r>
    </w:p>
    <w:p w14:paraId="6A8C691A" w14:textId="77777777" w:rsidR="00367948" w:rsidRPr="00367948" w:rsidRDefault="00367948" w:rsidP="00367948">
      <w:pPr>
        <w:pStyle w:val="SemEspaamento"/>
        <w:numPr>
          <w:ilvl w:val="0"/>
          <w:numId w:val="26"/>
        </w:numPr>
      </w:pPr>
      <w:r w:rsidRPr="00367948">
        <w:rPr>
          <w:b/>
          <w:bCs/>
        </w:rPr>
        <w:t>numbackends:</w:t>
      </w:r>
      <w:r w:rsidRPr="00367948">
        <w:t xml:space="preserve"> Número de conexões ativas, útil para dimensionamento.</w:t>
      </w:r>
    </w:p>
    <w:p w14:paraId="27A8F512" w14:textId="77777777" w:rsidR="00367948" w:rsidRPr="00367948" w:rsidRDefault="00367948" w:rsidP="00367948">
      <w:pPr>
        <w:pStyle w:val="SemEspaamento"/>
        <w:numPr>
          <w:ilvl w:val="0"/>
          <w:numId w:val="26"/>
        </w:numPr>
      </w:pPr>
      <w:r w:rsidRPr="00367948">
        <w:rPr>
          <w:b/>
          <w:bCs/>
        </w:rPr>
        <w:t>xact_commit / xact_rollback:</w:t>
      </w:r>
      <w:r w:rsidRPr="00367948">
        <w:t xml:space="preserve"> Avalia sucesso e falhas em transações.</w:t>
      </w:r>
    </w:p>
    <w:p w14:paraId="17CE793A" w14:textId="77777777" w:rsidR="00367948" w:rsidRPr="00367948" w:rsidRDefault="00367948" w:rsidP="00367948">
      <w:pPr>
        <w:pStyle w:val="SemEspaamento"/>
        <w:numPr>
          <w:ilvl w:val="0"/>
          <w:numId w:val="26"/>
        </w:numPr>
      </w:pPr>
      <w:r w:rsidRPr="00367948">
        <w:rPr>
          <w:b/>
          <w:bCs/>
        </w:rPr>
        <w:t>tup_insert / update / delete:</w:t>
      </w:r>
      <w:r w:rsidRPr="00367948">
        <w:t xml:space="preserve"> Mede carga de trabalho em termos de manipulação de dados.</w:t>
      </w:r>
    </w:p>
    <w:p w14:paraId="670D56B2" w14:textId="77777777" w:rsidR="00367948" w:rsidRPr="00367948" w:rsidRDefault="00367948" w:rsidP="00367948">
      <w:pPr>
        <w:pStyle w:val="SemEspaamento"/>
        <w:numPr>
          <w:ilvl w:val="0"/>
          <w:numId w:val="26"/>
        </w:numPr>
      </w:pPr>
      <w:r w:rsidRPr="00367948">
        <w:t>Esses indicadores permitem avaliar a saúde da base de dados e identificar padrões de utilização.</w:t>
      </w:r>
    </w:p>
    <w:p w14:paraId="7CD2C925" w14:textId="77777777" w:rsidR="00367948" w:rsidRDefault="00367948" w:rsidP="00D56B13">
      <w:pPr>
        <w:pStyle w:val="SemEspaamento"/>
      </w:pPr>
    </w:p>
    <w:sectPr w:rsidR="00367948">
      <w:head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C1BFF" w14:textId="77777777" w:rsidR="000908C4" w:rsidRDefault="000908C4" w:rsidP="00E75E29">
      <w:pPr>
        <w:spacing w:after="0" w:line="240" w:lineRule="auto"/>
      </w:pPr>
      <w:r>
        <w:separator/>
      </w:r>
    </w:p>
  </w:endnote>
  <w:endnote w:type="continuationSeparator" w:id="0">
    <w:p w14:paraId="6DD5E705" w14:textId="77777777" w:rsidR="000908C4" w:rsidRDefault="000908C4" w:rsidP="00E75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42D93" w14:textId="77777777" w:rsidR="000908C4" w:rsidRDefault="000908C4" w:rsidP="00E75E29">
      <w:pPr>
        <w:spacing w:after="0" w:line="240" w:lineRule="auto"/>
      </w:pPr>
      <w:r>
        <w:separator/>
      </w:r>
    </w:p>
  </w:footnote>
  <w:footnote w:type="continuationSeparator" w:id="0">
    <w:p w14:paraId="77E96744" w14:textId="77777777" w:rsidR="000908C4" w:rsidRDefault="000908C4" w:rsidP="00E75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FF5E9" w14:textId="77777777" w:rsidR="00E75E29" w:rsidRDefault="00E75E29" w:rsidP="00E75E29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6CAA8EC" wp14:editId="67BF4BA2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7639A9E8" w14:textId="77777777" w:rsidR="00E75E29" w:rsidRDefault="00E75E29" w:rsidP="00E75E29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1D382750" w14:textId="77777777" w:rsidR="00E75E29" w:rsidRDefault="00E75E29" w:rsidP="00E75E29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0E48EF9F" w14:textId="77777777" w:rsidR="00E75E29" w:rsidRDefault="00E75E29" w:rsidP="00E75E29">
    <w:pPr>
      <w:spacing w:after="0"/>
      <w:ind w:left="3099"/>
      <w:rPr>
        <w:b/>
        <w:i/>
        <w:color w:val="80340D"/>
        <w:sz w:val="18"/>
      </w:rPr>
    </w:pPr>
  </w:p>
  <w:p w14:paraId="1F1D6C26" w14:textId="77777777" w:rsidR="00E75E29" w:rsidRPr="0038334B" w:rsidRDefault="00E75E29" w:rsidP="00E75E29">
    <w:pPr>
      <w:spacing w:after="0"/>
      <w:ind w:left="0"/>
      <w:jc w:val="center"/>
      <w:rPr>
        <w:i/>
        <w:color w:val="00B0F0"/>
        <w:szCs w:val="28"/>
      </w:rPr>
    </w:pPr>
    <w:r w:rsidRPr="0038334B">
      <w:rPr>
        <w:b/>
        <w:i/>
        <w:color w:val="00B0F0"/>
        <w:sz w:val="20"/>
        <w:szCs w:val="28"/>
      </w:rPr>
      <w:t>Trabalho Pratico Final do GrupoA_PostgreSQL – Admirson, Delton e Gilson</w:t>
    </w:r>
  </w:p>
  <w:p w14:paraId="1DA960CF" w14:textId="77777777" w:rsidR="00E75E29" w:rsidRDefault="00E75E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044E"/>
    <w:multiLevelType w:val="multilevel"/>
    <w:tmpl w:val="C16C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0D32"/>
    <w:multiLevelType w:val="multilevel"/>
    <w:tmpl w:val="E46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E6108"/>
    <w:multiLevelType w:val="multilevel"/>
    <w:tmpl w:val="528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872FE"/>
    <w:multiLevelType w:val="hybridMultilevel"/>
    <w:tmpl w:val="B00AE4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8700F"/>
    <w:multiLevelType w:val="hybridMultilevel"/>
    <w:tmpl w:val="773E2674"/>
    <w:lvl w:ilvl="0" w:tplc="F282F286">
      <w:numFmt w:val="bullet"/>
      <w:lvlText w:val="•"/>
      <w:lvlJc w:val="left"/>
      <w:pPr>
        <w:ind w:left="108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6C5813"/>
    <w:multiLevelType w:val="hybridMultilevel"/>
    <w:tmpl w:val="8CAC3C7C"/>
    <w:lvl w:ilvl="0" w:tplc="F282F286">
      <w:numFmt w:val="bullet"/>
      <w:lvlText w:val="•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B0E88"/>
    <w:multiLevelType w:val="hybridMultilevel"/>
    <w:tmpl w:val="51128EFA"/>
    <w:lvl w:ilvl="0" w:tplc="F282F286">
      <w:numFmt w:val="bullet"/>
      <w:lvlText w:val="•"/>
      <w:lvlJc w:val="left"/>
      <w:pPr>
        <w:ind w:left="108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C4E7B"/>
    <w:multiLevelType w:val="multilevel"/>
    <w:tmpl w:val="2AF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0129D"/>
    <w:multiLevelType w:val="hybridMultilevel"/>
    <w:tmpl w:val="7324B938"/>
    <w:lvl w:ilvl="0" w:tplc="110C5ACC">
      <w:numFmt w:val="bullet"/>
      <w:lvlText w:val="•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440D2"/>
    <w:multiLevelType w:val="hybridMultilevel"/>
    <w:tmpl w:val="EE6E78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45339"/>
    <w:multiLevelType w:val="hybridMultilevel"/>
    <w:tmpl w:val="DC6A85B0"/>
    <w:lvl w:ilvl="0" w:tplc="110C5ACC">
      <w:numFmt w:val="bullet"/>
      <w:lvlText w:val="•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F1CB4"/>
    <w:multiLevelType w:val="multilevel"/>
    <w:tmpl w:val="D31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B5E46"/>
    <w:multiLevelType w:val="multilevel"/>
    <w:tmpl w:val="CF3A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C32FA"/>
    <w:multiLevelType w:val="multilevel"/>
    <w:tmpl w:val="DE7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04"/>
    <w:multiLevelType w:val="multilevel"/>
    <w:tmpl w:val="847A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6B0F07"/>
    <w:multiLevelType w:val="multilevel"/>
    <w:tmpl w:val="6496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E077E"/>
    <w:multiLevelType w:val="multilevel"/>
    <w:tmpl w:val="3370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A761A9"/>
    <w:multiLevelType w:val="multilevel"/>
    <w:tmpl w:val="A55C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175F2"/>
    <w:multiLevelType w:val="multilevel"/>
    <w:tmpl w:val="181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21D36"/>
    <w:multiLevelType w:val="hybridMultilevel"/>
    <w:tmpl w:val="C750D0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C1F2C"/>
    <w:multiLevelType w:val="hybridMultilevel"/>
    <w:tmpl w:val="1AEC3704"/>
    <w:lvl w:ilvl="0" w:tplc="110C5ACC">
      <w:numFmt w:val="bullet"/>
      <w:lvlText w:val="•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1630C2"/>
    <w:multiLevelType w:val="hybridMultilevel"/>
    <w:tmpl w:val="59163A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B26587"/>
    <w:multiLevelType w:val="multilevel"/>
    <w:tmpl w:val="8A1E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04C45"/>
    <w:multiLevelType w:val="hybridMultilevel"/>
    <w:tmpl w:val="9FB0CC22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60C06C4"/>
    <w:multiLevelType w:val="hybridMultilevel"/>
    <w:tmpl w:val="54C6AA4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011BDF"/>
    <w:multiLevelType w:val="multilevel"/>
    <w:tmpl w:val="FCC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78735">
    <w:abstractNumId w:val="16"/>
  </w:num>
  <w:num w:numId="2" w16cid:durableId="62721281">
    <w:abstractNumId w:val="3"/>
  </w:num>
  <w:num w:numId="3" w16cid:durableId="1930968827">
    <w:abstractNumId w:val="19"/>
  </w:num>
  <w:num w:numId="4" w16cid:durableId="368842460">
    <w:abstractNumId w:val="11"/>
  </w:num>
  <w:num w:numId="5" w16cid:durableId="357196463">
    <w:abstractNumId w:val="7"/>
  </w:num>
  <w:num w:numId="6" w16cid:durableId="579289527">
    <w:abstractNumId w:val="14"/>
  </w:num>
  <w:num w:numId="7" w16cid:durableId="888344594">
    <w:abstractNumId w:val="9"/>
  </w:num>
  <w:num w:numId="8" w16cid:durableId="1759324145">
    <w:abstractNumId w:val="10"/>
  </w:num>
  <w:num w:numId="9" w16cid:durableId="978143946">
    <w:abstractNumId w:val="20"/>
  </w:num>
  <w:num w:numId="10" w16cid:durableId="1468157741">
    <w:abstractNumId w:val="8"/>
  </w:num>
  <w:num w:numId="11" w16cid:durableId="872305709">
    <w:abstractNumId w:val="25"/>
  </w:num>
  <w:num w:numId="12" w16cid:durableId="801466384">
    <w:abstractNumId w:val="21"/>
  </w:num>
  <w:num w:numId="13" w16cid:durableId="958102732">
    <w:abstractNumId w:val="5"/>
  </w:num>
  <w:num w:numId="14" w16cid:durableId="1872955299">
    <w:abstractNumId w:val="4"/>
  </w:num>
  <w:num w:numId="15" w16cid:durableId="970476557">
    <w:abstractNumId w:val="23"/>
  </w:num>
  <w:num w:numId="16" w16cid:durableId="81534146">
    <w:abstractNumId w:val="24"/>
  </w:num>
  <w:num w:numId="17" w16cid:durableId="558321422">
    <w:abstractNumId w:val="6"/>
  </w:num>
  <w:num w:numId="18" w16cid:durableId="1457523294">
    <w:abstractNumId w:val="13"/>
  </w:num>
  <w:num w:numId="19" w16cid:durableId="263463904">
    <w:abstractNumId w:val="17"/>
  </w:num>
  <w:num w:numId="20" w16cid:durableId="375544587">
    <w:abstractNumId w:val="0"/>
  </w:num>
  <w:num w:numId="21" w16cid:durableId="623078132">
    <w:abstractNumId w:val="1"/>
  </w:num>
  <w:num w:numId="22" w16cid:durableId="1141967310">
    <w:abstractNumId w:val="15"/>
  </w:num>
  <w:num w:numId="23" w16cid:durableId="1621572063">
    <w:abstractNumId w:val="18"/>
  </w:num>
  <w:num w:numId="24" w16cid:durableId="692193633">
    <w:abstractNumId w:val="22"/>
  </w:num>
  <w:num w:numId="25" w16cid:durableId="1113671677">
    <w:abstractNumId w:val="2"/>
  </w:num>
  <w:num w:numId="26" w16cid:durableId="1308509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91"/>
    <w:rsid w:val="00027AE9"/>
    <w:rsid w:val="000908C4"/>
    <w:rsid w:val="00107C12"/>
    <w:rsid w:val="001109F8"/>
    <w:rsid w:val="00132E92"/>
    <w:rsid w:val="00192D1B"/>
    <w:rsid w:val="001948D7"/>
    <w:rsid w:val="001D5853"/>
    <w:rsid w:val="001D7A91"/>
    <w:rsid w:val="00254C77"/>
    <w:rsid w:val="00273F71"/>
    <w:rsid w:val="00277265"/>
    <w:rsid w:val="0029523A"/>
    <w:rsid w:val="002F4312"/>
    <w:rsid w:val="00322D2D"/>
    <w:rsid w:val="00325CA9"/>
    <w:rsid w:val="00367948"/>
    <w:rsid w:val="003920E5"/>
    <w:rsid w:val="00397318"/>
    <w:rsid w:val="003D4DB1"/>
    <w:rsid w:val="003F59E2"/>
    <w:rsid w:val="0040352E"/>
    <w:rsid w:val="004335C5"/>
    <w:rsid w:val="00446EDB"/>
    <w:rsid w:val="004F6F55"/>
    <w:rsid w:val="0050005E"/>
    <w:rsid w:val="005E297F"/>
    <w:rsid w:val="006C70F2"/>
    <w:rsid w:val="007602E4"/>
    <w:rsid w:val="00773579"/>
    <w:rsid w:val="00817E2B"/>
    <w:rsid w:val="00841F71"/>
    <w:rsid w:val="008E075A"/>
    <w:rsid w:val="008E4367"/>
    <w:rsid w:val="008F2D37"/>
    <w:rsid w:val="009301DD"/>
    <w:rsid w:val="009D7157"/>
    <w:rsid w:val="00A223F8"/>
    <w:rsid w:val="00A33C5F"/>
    <w:rsid w:val="00A97D12"/>
    <w:rsid w:val="00AF58D3"/>
    <w:rsid w:val="00B873C0"/>
    <w:rsid w:val="00C2717F"/>
    <w:rsid w:val="00C66185"/>
    <w:rsid w:val="00C839A1"/>
    <w:rsid w:val="00CF7B2A"/>
    <w:rsid w:val="00D56B13"/>
    <w:rsid w:val="00D62131"/>
    <w:rsid w:val="00DE4883"/>
    <w:rsid w:val="00E75E29"/>
    <w:rsid w:val="00EF72C8"/>
    <w:rsid w:val="00F04FF3"/>
    <w:rsid w:val="00F326B9"/>
    <w:rsid w:val="00F47BB7"/>
    <w:rsid w:val="00FE24CD"/>
    <w:rsid w:val="00FE5883"/>
    <w:rsid w:val="00FF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75E0"/>
  <w15:chartTrackingRefBased/>
  <w15:docId w15:val="{B6D5B4D5-A2E2-4D1C-A293-93A181D5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entury Gothic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EDB"/>
    <w:pPr>
      <w:spacing w:after="274" w:line="259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1D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D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D7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D7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D7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D7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D7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D7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D7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F72C8"/>
    <w:pPr>
      <w:spacing w:after="0" w:line="240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1D7A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D7A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D7A91"/>
    <w:rPr>
      <w:rFonts w:eastAsiaTheme="majorEastAsia" w:cstheme="majorBidi"/>
      <w:color w:val="2F5496" w:themeColor="accent1" w:themeShade="BF"/>
      <w:sz w:val="28"/>
      <w:szCs w:val="28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D7A91"/>
    <w:rPr>
      <w:rFonts w:eastAsiaTheme="majorEastAsia" w:cstheme="majorBidi"/>
      <w:i/>
      <w:iCs/>
      <w:color w:val="2F5496" w:themeColor="accent1" w:themeShade="BF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D7A91"/>
    <w:rPr>
      <w:rFonts w:eastAsiaTheme="majorEastAsia" w:cstheme="majorBidi"/>
      <w:color w:val="2F5496" w:themeColor="accent1" w:themeShade="BF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D7A91"/>
    <w:rPr>
      <w:rFonts w:eastAsiaTheme="majorEastAsia" w:cstheme="majorBidi"/>
      <w:i/>
      <w:iCs/>
      <w:color w:val="595959" w:themeColor="text1" w:themeTint="A6"/>
      <w:lang w:eastAsia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D7A91"/>
    <w:rPr>
      <w:rFonts w:eastAsiaTheme="majorEastAsia" w:cstheme="majorBidi"/>
      <w:color w:val="595959" w:themeColor="text1" w:themeTint="A6"/>
      <w:lang w:eastAsia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D7A91"/>
    <w:rPr>
      <w:rFonts w:eastAsiaTheme="majorEastAsia" w:cstheme="majorBidi"/>
      <w:i/>
      <w:iCs/>
      <w:color w:val="272727" w:themeColor="text1" w:themeTint="D8"/>
      <w:lang w:eastAsia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D7A91"/>
    <w:rPr>
      <w:rFonts w:eastAsiaTheme="majorEastAsia" w:cstheme="majorBidi"/>
      <w:color w:val="272727" w:themeColor="text1" w:themeTint="D8"/>
      <w:lang w:eastAsia="pt-PT"/>
    </w:rPr>
  </w:style>
  <w:style w:type="paragraph" w:styleId="Ttulo">
    <w:name w:val="Title"/>
    <w:basedOn w:val="Normal"/>
    <w:next w:val="Normal"/>
    <w:link w:val="TtuloCarter"/>
    <w:uiPriority w:val="10"/>
    <w:qFormat/>
    <w:rsid w:val="001D7A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D7A91"/>
    <w:rPr>
      <w:rFonts w:asciiTheme="majorHAnsi" w:eastAsiaTheme="majorEastAsia" w:hAnsiTheme="majorHAnsi" w:cstheme="majorBidi"/>
      <w:spacing w:val="-10"/>
      <w:kern w:val="28"/>
      <w:sz w:val="56"/>
      <w:szCs w:val="56"/>
      <w:lang w:eastAsia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D7A91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D7A91"/>
    <w:rPr>
      <w:rFonts w:eastAsiaTheme="majorEastAsia" w:cstheme="majorBidi"/>
      <w:color w:val="595959" w:themeColor="text1" w:themeTint="A6"/>
      <w:spacing w:val="15"/>
      <w:sz w:val="28"/>
      <w:szCs w:val="28"/>
      <w:lang w:eastAsia="pt-PT"/>
    </w:rPr>
  </w:style>
  <w:style w:type="paragraph" w:styleId="Citao">
    <w:name w:val="Quote"/>
    <w:basedOn w:val="Normal"/>
    <w:next w:val="Normal"/>
    <w:link w:val="CitaoCarter"/>
    <w:uiPriority w:val="29"/>
    <w:qFormat/>
    <w:rsid w:val="001D7A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D7A91"/>
    <w:rPr>
      <w:rFonts w:ascii="Times New Roman" w:hAnsi="Times New Roman" w:cs="Century Gothic"/>
      <w:i/>
      <w:iCs/>
      <w:color w:val="404040" w:themeColor="text1" w:themeTint="BF"/>
      <w:lang w:eastAsia="pt-PT"/>
    </w:rPr>
  </w:style>
  <w:style w:type="paragraph" w:styleId="PargrafodaLista">
    <w:name w:val="List Paragraph"/>
    <w:basedOn w:val="Normal"/>
    <w:uiPriority w:val="34"/>
    <w:qFormat/>
    <w:rsid w:val="001D7A9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D7A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D7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D7A91"/>
    <w:rPr>
      <w:rFonts w:ascii="Times New Roman" w:hAnsi="Times New Roman" w:cs="Century Gothic"/>
      <w:i/>
      <w:iCs/>
      <w:color w:val="2F5496" w:themeColor="accent1" w:themeShade="BF"/>
      <w:lang w:eastAsia="pt-PT"/>
    </w:rPr>
  </w:style>
  <w:style w:type="character" w:styleId="RefernciaIntensa">
    <w:name w:val="Intense Reference"/>
    <w:basedOn w:val="Tipodeletrapredefinidodopargrafo"/>
    <w:uiPriority w:val="32"/>
    <w:qFormat/>
    <w:rsid w:val="001D7A9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75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75E29"/>
    <w:rPr>
      <w:rFonts w:ascii="Times New Roman" w:hAnsi="Times New Roman" w:cs="Century Gothic"/>
      <w:color w:val="000000"/>
      <w:lang w:eastAsia="pt-PT"/>
    </w:rPr>
  </w:style>
  <w:style w:type="paragraph" w:styleId="Rodap">
    <w:name w:val="footer"/>
    <w:basedOn w:val="Normal"/>
    <w:link w:val="RodapCarter"/>
    <w:uiPriority w:val="99"/>
    <w:unhideWhenUsed/>
    <w:rsid w:val="00E75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75E29"/>
    <w:rPr>
      <w:rFonts w:ascii="Times New Roman" w:hAnsi="Times New Roman" w:cs="Century Gothic"/>
      <w:color w:val="000000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E75E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E75E29"/>
    <w:rPr>
      <w:rFonts w:ascii="Consolas" w:hAnsi="Consolas" w:cs="Century Gothic"/>
      <w:color w:val="000000"/>
      <w:sz w:val="20"/>
      <w:szCs w:val="20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8E436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580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5</cp:revision>
  <dcterms:created xsi:type="dcterms:W3CDTF">2026-08-05T17:02:00Z</dcterms:created>
  <dcterms:modified xsi:type="dcterms:W3CDTF">2026-08-07T19:28:00Z</dcterms:modified>
</cp:coreProperties>
</file>