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D4ED8"/>
          <w:sz w:val="68"/>
          <w:szCs w:val="68"/>
        </w:rPr>
        <w:t xml:space="preserve">SMARTFOOD OPS 360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E293B"/>
          <w:sz w:val="30"/>
          <w:szCs w:val="30"/>
        </w:rPr>
        <w:t xml:space="preserve">PRD — Versão Simplificada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21"/>
          <w:szCs w:val="21"/>
        </w:rPr>
        <w:t xml:space="preserve">Engenharia de Alimentos  ·  Etiquetas  ·  Insumos e Fornecedores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 módulos  ·  1 stack Python/HTML  ·  Pronto para Jules / Google AI Studio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FDBFE"/>
                <w:sz w:val="18"/>
                <w:szCs w:val="18"/>
              </w:rPr>
              <w:t xml:space="preserve">FastAPI  +  SQLAlchemy  +  HTMX  +  Tailwind CSS  +  Alpine.js</w:t>
            </w:r>
          </w:p>
        </w:tc>
      </w:tr>
    </w:tbl>
    <w:p>
      <w:pPr>
        <w:spacing w:after="0" w:before="4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🧪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9"/>
                <w:szCs w:val="19"/>
              </w:rPr>
              <w:t xml:space="preserve">MÓDULO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Ficha Técnica com FC, FCoc, BOM modular por seções e calculadora de custo/margem.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🏷️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MÓDULO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Editor de etiqueta térmica com preview ao vivo, ZPL/TSPL e QR dinâmico.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📦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MÓDULO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Insumos, fabricantes por marca com rendimento específico e vínculo com fornecedor.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Visão Geral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SmartFood Ops 360 começa pelos 3 pilares que realmente impactam a margem de uma cozinha industrial de salgados: saber o custo real de cada receita, imprimir a etiqueta certa no lote certo, e conhecer o rendimento real de cada marca de insumo comprada.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D4ED8" w:sz="14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🎯  Foco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Este PRD é intencional e minimalista. Nada de alertas preditivos, portal B2B ou DRE nesta fase. Apenas o que blinda a margem no dia a dia de produção — Fichas, Etiquetas e Insumos.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Stack Técnica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Tecnologia e Justificativa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Backend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Python 3.11 + FastAPI — você já conhece Python, FastAPI gera docs automáticas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Banco de Dados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SQLAlchemy 2.0 + SQLite (dev) / PostgreSQL (prod) + Alembic para migrations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Frontend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HTML5 + Tailwind CSS (CDN) + HTMX — sem React, sem build step, sem complicação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Reatividade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Alpine.js — cálculos em tempo real na tela (preview de etiqueta, calculadora de custo)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Impressão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ZPL (Zebra) e TSPL (Elgin) via socket TCP — sem driver, Python puro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Deploy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Docker Compose + qualquer VPS — um único projeto Python serve backend e frontend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Estrutura de Pastas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smartfood/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├── main.py                  # FastAPI app + Jinja2 + StaticFiles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├── database.py              # SQLAlchemy engine + session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├── models/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ingredient.py        # Insumo, Fabricante, Fornecedor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└── product.py           # Produto, BOM, BOMSection, BOMItem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├── routers/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ingredients.py       # CRUD insumos / fabricantes / fornecedores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products.py          # CRUD produtos + cálculo de custo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└── labels.py            # Preview etiqueta + envio para impressora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├── services/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cost_calculator.py   # Fórmula FC / FCoc / Labor / Margem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└── label_service.py     # Gerador ZPL / TSPL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├── templates/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base.html            # Shell: sidebar, topbar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products/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│   ├── list.html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│   └── detail.html      # Editor de BOM com seções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ingredients/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│   └── list.html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├── labels/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│   └── editor.html      # Editor + preview ao vivo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└── fragments/           # Partials retornados pelo HTMX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    ├── cost_result.html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    ├── label_preview.html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│       └── bom_rows.html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└── static/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└── js/app.js            # Alpine: toast, cálculos inline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MÓDULO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Ficha Técnica (BOM Modular)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FC · FCoc · Seções livres · Calculadora de custo e margem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1.1  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Permitir que o Chef monte a receita de qualquer salgado dividida em seções livres (Massa, Recheio, Cobertura...), com cálculo automático de custo real usando Fator de Correção e Fator de Cocção por ingrediente.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1.2  Conceitos de Engenharia de Alimentos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200"/>
        <w:gridCol w:w="2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Fórmula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muda no custo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Fator de Correção (FC)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FC = Peso Bruto ÷ Peso Líquido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Frango c/ osso: FC = 1,38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Custo real = Preço/kg × FC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Fator de Cocção (FCoc)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FCoc = Peso Cozido ÷ Peso Cru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Frango assado: FCoc = 0,72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Custo final = (Preço × FC) ÷ FCoc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Labor Cost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Salário ÷ (dias × horas × 60)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R$2.200 ÷ 10.560min = R$0,21/min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Acrescenta custo de tempo de preparo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Porcionamento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Peso lote ÷ Peso unitário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10kg ÷ 100g = 100 coxinhas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Custo por unidade = custo total ÷ unidades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1.3  Fórmula 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8"/>
                <w:szCs w:val="18"/>
              </w:rPr>
              <w:t xml:space="preserve">CUSTO POR UNIDADE</w:t>
            </w:r>
          </w:p>
          <w:p>
            <w:pPr>
              <w:spacing w:after="6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D9B5"/>
                <w:sz w:val="19"/>
                <w:szCs w:val="19"/>
              </w:rPr>
              <w:t xml:space="preserve">( (Custo_kg × FC ÷ FCoc × Qtd_kg) + Custo_Embalagem + Labor_min × Tempo ) ÷ Unidades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Markup configurável por produto. Semáforo Verde/Amarelo/Vermelho pela margem mínima.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1.4  Modelo de Dados — Módulo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 Principais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Relações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nome, sku, peso_unitario_g, markup, margem_minima_pct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Tem muitos BOMSection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bom_sections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product_id, nome (ex: Massa), ordem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Tem muitos BOMItem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bom_items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section_id, ingredient_brand_id, qty_kg, fc_override, fcoc_override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Referencia IngredientBrand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production_batches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product_id, qty_unidades, data, custo_total_calculado, status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Gera etiquetas (Módulo 2)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1.5  Telas do Módulo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usuário faz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Como funciona (HTMX/Alpine)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Lista de Produtos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/products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 todos os salgados. Busca live filtrando a tabela.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hx-get='/api/products?q=...' acionado no keyup com delay 400ms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Detalhe / Editor BOM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/products/{id}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Adicionar seções livres (+ Seção). Dentro de cada seção, adicionar ingredientes com FC/FCoc.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Seções adicionadas inline sem reload. Alpine controla abertura de cada seção.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Calculadora de Custo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(fragmento inline)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Alterar qualquer campo (FC, qty, markup) e ver o custo atualizar instantaneamente.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hx-post='/api/products/{id}/calculate' hx-trigger='change from:.calc-input' retorna cost_result.html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Semáforo de Margem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(dentro do detalhe)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 se a margem atual está verde (≥ mínima), amarela (risco) ou vermelha (abaixo).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Jinja2 renderiza classe CSS condicional conforme margem_pct vs margem_minima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1 — Ficha Técnica BOM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Crie o Módulo 1 do SmartFood Ops 360: Fichas Técnicas (BOM Modular).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STACK: Python 3.11 + FastAPI + SQLAlchemy + Jinja2 + HTMX + Tailwind CSS + Alpine.js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1. MODELOS (models/product.py):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Product: id (UUID), nome, sku, peso_unitario_g, markup, margem_minima_pct, ativo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BOMSection: id, product_id (FK), nome, ordem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BOMItem: id, section_id (FK), ingredient_brand_id (FK), qty_kg,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         fc_override (float, nullable), fcoc_override (float, nullable)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ProductionBatch: id, product_id (FK), qty_unidades, data_producao,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                 custo_total, status (rascunho|concluido)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2. SERVICE (services/cost_calculator.py):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Função calculate_unit_cost(product_id, db) -&gt; dict com: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custo_insumos, custo_embalagem, custo_labor, custo_total,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preco_sugerido, margem_pct, status (ok|warning|critical)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Fórmula: ( (custo_kg × fc ÷ fcoc × qty_kg) somatório ) ÷ qty_unidades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Status: ok se margem &gt;= minima, warning se minima-5pp, critical se abaixo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3. ROTAS (routers/products.py):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/products          -&gt; list.html (todos os produtos)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/products/{id}     -&gt; detail.html (editor BOM completo)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/products/{id}/sections  -&gt; adiciona seção, retorna bom_rows.html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/products/{id}/calculate -&gt; retorna cost_result.html com cálculo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/api/products?q=   -&gt; retorna fragment com linhas filtradas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4. TEMPLATES (Tailwind CSS inline, sem CSS customizado):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list.html: tabela com busca live (hx-get no keyup delay:400ms)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detail.html: accordion de seções (Alpine x-show), formulário de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ingredientes por seção, painel de custo à direita (md:grid-cols-2)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fragments/cost_result.html: badge colorido (Verde/Amarelo/Vermelho)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com custo unitário, preço sugerido e margem%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5. REGRAS: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Se BOMItem não tem fc_override, usar fc do IngredientBrand (Módulo 3)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Porcionamento: peso_lote_g ÷ peso_unitario_g = unidades do lote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Todo endpoint que altera dados retorna header: HX-Trigger: showToast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MÓDULO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Etiquetas Parametrizadas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Preview ao vivo · ZPL/TSPL · Campos dinâmicos · QR Code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2.1  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Editor visual de etiquetas térmicas que mostra em tempo real como a etiqueta vai ficar antes de enviar para a impressora. Compatível com Zebra (ZPL) e Elgin/Argox (TSPL). Campos preenchidos automaticamente a partir do lote de produção.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2.2  Parâmetros da Etiqueta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Parâmetro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Valores Possíveis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Impressora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Zebra (ZPL) ou Elgin/Argox (TSPL)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Seleção altera o comando gerado pelo backend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Largura × Altura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mm customizável. Presets: 100×60, 100×40, 75×50, 50×25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Presets cobrem 90% dos casos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Nome do produto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Texto do produto vinculado ao lote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Automático se origem = lote de produção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Lote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Gerado automaticamente: LOT-YYYYMMDD-###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Incremento sequencial por dia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Data de Fabricação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Data de hoje (automático) ou manual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Formato DD/MM/AAAA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Validade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Fabricação + dias de validade do produto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Dias de validade configurados na ficha do produto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Peso líquido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peso_unitario_g do produto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Exibido em gramas ou quilogramas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Alérgenos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Campo texto livre na ficha do produto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GLÚTEN, LACTOSE, OVOS, SOJA...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QR Code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URL configurável: tutorial de preparo ou rastreio do lote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Gerado como SVG inline no preview HTML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2.3  Tela do Editor de Etiqueta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D4ED8" w:sz="14"/>
              <w:bottom w:val="single" w:color="E2E8F0" w:sz="1"/>
              <w:right w:val="single" w:color="E2E8F0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D4ED8"/>
                <w:sz w:val="21"/>
                <w:szCs w:val="21"/>
              </w:rPr>
              <w:t xml:space="preserve">📐  Layout do Editor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Duas colunas lado a lado (md:grid-cols-2). Coluna ESQUERDA: formulário com todos os parâmetros. Coluna DIREITA: preview HTML simulando a etiqueta física em P&amp;B. A cada mudança de campo (HTMX hx-trigger='input delay:300ms'), o preview atualiza sem reload.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2.4  Preview HTML da Etiqueta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 preview é um div HTML estilizado com Tailwind que simula a aparência física da etiqueta. Fundo branco, borda preta, fonte monoespaçada, proporção em escala. O QR Code é um SVG gerado via biblioteca qrcode Python ou placeholder visual.</w:t>
      </w:r>
    </w:p>
    <w:p>
      <w:pPr>
        <w:spacing w:after="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&lt;!-- fragments/label_preview.html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&lt;div class='bg-white border-4 border-gray-900 p-3 font-mono text-xs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 inline-block' style='width:{{ width_px }}px; height:{{ height_px }}px'&gt;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&lt;div class='text-center font-bold text-sm border-b border-gray-400 pb-1 mb-1'&gt;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{{ product_name | upper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&lt;div class='flex justify-between text-xs mt-1'&gt;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&lt;span&gt;Peso: {{ weight_g }}g&lt;/span&gt;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&lt;span&gt;Lote: {{ lot_code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&lt;div class='flex justify-between text-xs mt-1'&gt;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&lt;span&gt;Fab: {{ fab_date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&lt;span class='font-bold'&gt;Val: {{ exp_date }}&lt;/span&gt;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{% if allergens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&lt;div class='text-xs mt-1 border-t border-gray-300 pt-1'&gt;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CONTÉM: {{ allergens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{% endif %}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&lt;div class='flex justify-between items-end mt-2'&gt;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&lt;div class='text-xs text-gray-500'&gt;Conservar a -18°C&lt;/div&gt;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  &lt;div&gt;{{ qr_svg | safe }}&lt;/div&gt;  {# SVG do QR Code #}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&lt;/div&gt;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2.5  Modelo de Dados —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label_templates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product_id (FK), impressora (ZPL|TSPL), largura_mm, altura_mm, qr_url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Um template por produto (pode ter vários tamanhos)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4ED8"/>
                <w:sz w:val="19"/>
                <w:szCs w:val="19"/>
              </w:rPr>
              <w:t xml:space="preserve">production_batches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(já no Módulo 1) — campos extras: lot_code, fab_date, exp_date, labels_printed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Geração do lote vincula ao template de etiqueta do produto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2 — Etiquetas Parametrizadas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Crie o Módulo 2 do SmartFood Ops 360: Etiquetas Parametrizadas com Preview.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1. MODELO (models/label.py):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LabelTemplate: id, product_id (FK), impressora (ZPL|TSPL),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largura_mm, altura_mm, qr_url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Adicionar ao ProductionBatch: lot_code (str), fab_date (date),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exp_date (date), labels_printed (bool, default False)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2. SERVICE (services/label_service.py):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generate_lot_code(product_id, date) -&gt; str  ex: 'LOT-20240310-001'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generate_zpl(template, batch, product) -&gt; str  (comando ZPL completo)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generate_tspl(template, batch, product) -&gt; str (comando TSPL completo)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send_to_printer(zpl_or_tspl: str, ip: str, port: int = 9100) -&gt; bool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usa socket TCP: sock.connect((ip, port)); sock.send(cmd.encode())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generate_qr_svg(url: str) -&gt; str  usando lib 'qrcode[svg]'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3. ROTAS (routers/labels.py):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/labels               -&gt; editor.html (formulário + preview vazio)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/labels/{batch_id}    -&gt; editor.html pré-preenchido com dados do lote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/api/labels/preview   -&gt; retorna fragments/label_preview.html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body: {product_name, lot_code, fab_date, exp_date, weight_g,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       allergens, width_mm, height_mm, qr_url}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/api/labels/print     -&gt; chama label_service.send_to_printer()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body: {batch_id, printer_ip}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retorna: toast 'Enviado para impressora' ou erro detalhado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4. TEMPLATE (templates/labels/editor.html):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Layout md:grid-cols-2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Esquerda: form com todos os campos + select de impressora e preset de tamanho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Direita: div#label-preview atualizado por HTMX: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hx-post='/api/labels/preview' hx-trigger='input delay:300ms from:form'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hx-target='#label-preview' hx-include='form'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Botão 'Imprimir': hx-post='/api/labels/print' hx-include='[name=batch_id],[name=printer_ip]'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5. REGRAS: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exp_date = fab_date + product.validade_dias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Se batch_id informado: preencher campos automaticamente do lote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Após impressão bem-sucedida: setar batch.labels_printed = True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Retornar toast via HX-Trigger em todos os endpoints de ação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80"/>
              <w:left w:type="dxa" w:w="320"/>
              <w:bottom w:type="dxa" w:w="18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8"/>
                <w:szCs w:val="18"/>
              </w:rPr>
              <w:t xml:space="preserve">MÓDULO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Insumos, Fabricantes e Fornecedores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BFDBFE"/>
                <w:sz w:val="18"/>
                <w:szCs w:val="18"/>
              </w:rPr>
              <w:t xml:space="preserve">Rendimento por marca · Preço de compra · FC por fabricante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3.1  Objetivo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Separar o insumo genérico (ex: 'Peito de Frango') de suas marcas reais (Seara, Frisa, Aurora). Cada marca tem seu próprio Fator de Correção, percentual de rendimento e preço de compra. Assim o custo na Ficha Técnica usa o rendimento real da marca que você compra.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15803D" w:sz="14"/>
              <w:bottom w:val="single" w:color="E2E8F0" w:sz="1"/>
              <w:right w:val="single" w:color="E2E8F0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💡  Por que diferenciar por fabricante?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Dois peitos de frango de marcas diferentes podem ter FC muito diferentes — uma marca tem mais gelo, mais gordura ou corte diferente. Usar o FC médio é um erro de custo. O sistema registra o FC real de cada marca comprada e aplica automaticamente na Ficha Técnica.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3.2  Hierarquia de Cadastro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Exemplo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1 — Genérico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Insumo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Peito de Frango (unidade: kg, estoque mínimo: 20kg)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 — Específico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Fabricante / Marca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Seara (FC=1,35, rendimento 88%), Frisa (FC=1,42, rendimento 84%)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 —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Fornecedor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Frigorifico NovoCarne → fornece Seara e Frisa. Último preço: R$14,50/kg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3 — Comercial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8"/>
                <w:szCs w:val="18"/>
              </w:rPr>
              <w:t xml:space="preserve">Catálogo Fornecedor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Ligação Fornecedor ↔ Fabricante ↔ Insumo + último preço de compra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3.3  Modelo de Dados —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Relações / Observação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ingredients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nome, unidade (kg|L|un), estoque_minimo, categoria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Insumo genérico. Tem muitos IngredientBrand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ingredient_brands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ingredient_id (FK), fabricante, fc, fcoc, rendimento_pct, score_qualidade (1-5)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FC e FCoc específicos desta marca. Usado pelo Módulo 1.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suppliers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nome, whatsapp, email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Cadastro simples do fornecedor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supplier_catalog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id, supplier_id (FK), ingredient_brand_id (FK), preco_kg, data_ultima_compra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7"/>
                <w:szCs w:val="17"/>
              </w:rPr>
              <w:t xml:space="preserve">Vínculo Fornecedor ↔ Marca + histórico de preço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D4ED8"/>
          <w:sz w:val="25"/>
          <w:szCs w:val="25"/>
        </w:rPr>
        <w:t xml:space="preserve">3.4  Telas do Módulo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 que o usuário faz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Funcionalidade HTMX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Lista de Insumos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/ingredients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 todos os insumos genéricos. Expandir um insumo para ver as marcas cadastradas.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Accordion Alpine: clicar no insumo expande lista de marcas inline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Adicionar Marca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(inline no accordion)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Preencher fabricante, FC, FCoc, rendimento% e score. Salvar sem sair da página.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hx-post='/api/ingredient-brands' retorna linha nova no accordion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Lista de Fornecedores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/suppliers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Ver fornecedores com o catálogo de marcas que entregam e último preço.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Tabela com expand: hx-get='/api/suppliers/{id}/catalog'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803D"/>
                <w:sz w:val="19"/>
                <w:szCs w:val="19"/>
              </w:rPr>
              <w:t xml:space="preserve">Vincular Fornecedor + Marca</w:t>
            </w:r>
          </w:p>
          <w:p>
            <w:r>
              <w:rPr>
                <w:rFonts w:ascii="Arial" w:cs="Arial" w:eastAsia="Arial" w:hAnsi="Arial"/>
                <w:color w:val="6B7280"/>
                <w:sz w:val="17"/>
                <w:szCs w:val="17"/>
              </w:rPr>
              <w:t xml:space="preserve">(formulário simples)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Selecionar fornecedor, selecionar marca, informar preço/kg. Um clique.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293B"/>
                <w:sz w:val="19"/>
                <w:szCs w:val="19"/>
              </w:rPr>
              <w:t xml:space="preserve">hx-post='/api/supplier-catalog' hx-target='#catalog-{supplier_id}'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 3 — Insumos, Fabricantes e Fornecedores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Crie o Módulo 3 do SmartFood Ops 360: Insumos, Fabricantes e Fornecedores.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1. MODELOS (models/ingredient.py):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Ingredient: id (UUID), nome, unidade (kg|L|un), estoque_minimo, categoria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IngredientBrand: id, ingredient_id (FK), fabricante, fc (float),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fcoc (float), rendimento_pct (float), score_qualidade (int 1-5)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Supplier: id, nome, whatsapp, email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SupplierCatalog: id, supplier_id (FK), ingredient_brand_id (FK),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preco_kg (float), data_ultima_compra (date)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2. ROTAS (routers/ingredients.py):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/ingredients           -&gt; list.html (todos os insumos + accordion de marcas)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/api/ingredients        -&gt; cria insumo, retorna linha na tabela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/api/ingredient-brands  -&gt; cria marca, retorna linha no accordion do insumo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/suppliers              -&gt; lista de fornecedores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/api/suppliers          -&gt; cria fornecedor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GET  /api/suppliers/{id}/catalog -&gt; retorna tabela do catálogo do fornecedor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POST /api/supplier-catalog   -&gt; vincula fornecedor + marca + preço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3. TEMPLATES: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ingredients/list.html: tabela de insumos, cada linha com botão expand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que carrega as marcas (hx-get='/api/ingredient-brands/{ingredient_id}')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Botão 'Nova Marca' abre formulário inline via Alpine x-show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suppliers/list.html: tabela de fornecedores com botão expand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para ver catálogo de marcas que entregam + formulário de vinculação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4. INTEGRAÇÃO COM MÓDULO 1: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BOMItem.ingredient_brand_id aponta para IngredientBrand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cost_calculator.py usa IngredientBrand.fc e IngredientBrand.fcoc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a menos que BOMItem tenha fc_override / fcoc_override preenchido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Endpoint GET /api/ingredient-brands?ingredient_id={id} retorna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  lista de marcas para o select no editor de BOM (Módulo 1)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5. REGRAS: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Atualizar preco_kg em SupplierCatalog atualiza custo na calculadora do Módulo 1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 - score_qualidade é visual apenas (stars 1-5), não afeta cálculo de custo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4ED8" w:sz="4" w:space="6"/>
        </w:pBdr>
        <w:spacing w:after="140" w:before="400"/>
      </w:pPr>
      <w:r>
        <w:rPr>
          <w:rFonts w:ascii="Arial" w:cs="Arial" w:eastAsia="Arial" w:hAnsi="Arial"/>
          <w:b/>
          <w:bCs/>
          <w:color w:val="111827"/>
          <w:sz w:val="34"/>
          <w:szCs w:val="34"/>
        </w:rPr>
        <w:t xml:space="preserve">Sequência de Desenvolvimento para o Jules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Execute os prompts nesta ordem. Cada etapa depende da anterior. Não avance sem o anterior funcionar.</w:t>
      </w:r>
    </w:p>
    <w:p>
      <w:pPr>
        <w:spacing w:after="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200"/>
        <w:gridCol w:w="41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Passo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 que criar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90"/>
              <w:left w:type="dxa" w:w="160"/>
              <w:bottom w:type="dxa" w:w="9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 para avançar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Contexto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Enviar o prompt inicial abaixo para o Jules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Jules confirma entendimento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Fundação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main.py + database.py + base.html (sidebar + topbar simples)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/ carrega sem erro, sidebar mostra os 3 módulos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Módulo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Modelos de Ingredient, Brand, Supplier + rotas + templates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Cadastrar um insumo e uma marca funciona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Módulo 1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Modelos de Product, BOMSection, BOMItem + cost_calculator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Criar uma ficha com 2 seções e ver o custo calculado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Módulo 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LabelTemplate + label_service + editor com preview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Preview atualiza ao digitar, botão imprime sem erro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Integração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BOMItem usa FC da marca cadastrada no Módulo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5803D"/>
                <w:sz w:val="17"/>
                <w:szCs w:val="17"/>
              </w:rPr>
              <w:t xml:space="preserve">Trocar a marca na BOM muda o custo instantaneamente</w:t>
            </w:r>
          </w:p>
        </w:tc>
      </w:tr>
    </w:tbl>
    <w:p>
      <w:pPr>
        <w:spacing w:after="0" w:before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📋  PROMPT JULES —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 INICIAL — Cole no Jules antes de tudo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B112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Você vai me ajudar a construir o SmartFood Ops 360.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É um sistema de gestão para cozinha industrial de salgados ultracongelados.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FOCO: apenas 3 módulos nesta fase: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1. Fichas Técnicas (BOM modular com seções, FC/FCoc, calculadora de custo)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2. Etiquetas (editor com preview ao vivo, ZPL/TSPL para impressora térmica)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3. Insumos (ingredientes genéricos + marcas por fabricante + fornecedores)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STACK: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Backend: Python 3.11 + FastAPI + SQLAlchemy 2.0 + SQLite (dev)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Frontend: Jinja2 + HTMX 1.9 + Tailwind CSS (CDN) + Alpine.js 3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Impressão: ZPL/TSPL via socket TCP (sem driver)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REGRAS PARA TODO CÓDIGO: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- Python: type hints em tudo, docstrings nas funções de cálculo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- HTML: Tailwind classes inline, sem CSS customizado, sem JS inline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- HTMX: sempre definir hx-target e hx-swap explicitamente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- Alpine: só para estado local (accordion, dropdown, toast)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  - Botões: mínimo h-12 para funcionar no touch (tablet no chão de fábrica)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/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b/>
                <w:bCs/>
                <w:color w:val="94A3B8"/>
                <w:sz w:val="19"/>
                <w:szCs w:val="19"/>
              </w:rPr>
              <w:t xml:space="preserve">Vou te enviar 3 prompts (um por módulo). Confirme que entendeu antes de começar.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17"/>
          <w:szCs w:val="17"/>
        </w:rPr>
        <w:t xml:space="preserve">SmartFood Ops 360  ·  PRD Simplificado  ·  3 Módulos Essenciais  ·  Confidencial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6"/>
      </w:pBdr>
      <w:spacing w:after="0" w:before="8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Pág.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/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3" w:space="6"/>
      </w:pBdr>
      <w:spacing w:after="80" w:before="0"/>
    </w:pPr>
    <w:r>
      <w:rPr>
        <w:rFonts w:ascii="Arial" w:cs="Arial" w:eastAsia="Arial" w:hAnsi="Arial"/>
        <w:b/>
        <w:bCs/>
        <w:color w:val="1D4ED8"/>
        <w:sz w:val="17"/>
        <w:szCs w:val="17"/>
      </w:rPr>
      <w:t xml:space="preserve">SmartFood Ops 360  ·  </w:t>
    </w:r>
    <w:r>
      <w:rPr>
        <w:rFonts w:ascii="Arial" w:cs="Arial" w:eastAsia="Arial" w:hAnsi="Arial"/>
        <w:color w:val="6B7280"/>
        <w:sz w:val="17"/>
        <w:szCs w:val="17"/>
      </w:rPr>
      <w:t xml:space="preserve">PRD Simplificado — 3 Módulos Essenciais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2026-04-01T22:35:18.198Z</dcterms:created>
  <dcterms:modified xsi:type="dcterms:W3CDTF">2026-04-01T22:35:18.199Z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