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AD300" w14:textId="619D6737" w:rsidR="003227EB" w:rsidRPr="00530151" w:rsidRDefault="003227EB" w:rsidP="003227EB">
      <w:pPr>
        <w:rPr>
          <w:b/>
          <w:bCs/>
          <w:color w:val="4472C4" w:themeColor="accent1"/>
          <w:sz w:val="40"/>
          <w:szCs w:val="40"/>
          <w:u w:val="double"/>
          <w:rtl/>
        </w:rPr>
      </w:pPr>
      <w:r w:rsidRPr="003227EB">
        <w:rPr>
          <w:b/>
          <w:bCs/>
          <w:color w:val="4472C4" w:themeColor="accent1"/>
          <w:sz w:val="40"/>
          <w:szCs w:val="40"/>
          <w:u w:val="double"/>
        </w:rPr>
        <w:t>Business Need</w:t>
      </w:r>
    </w:p>
    <w:p w14:paraId="7ECC9F40" w14:textId="77777777" w:rsidR="00DD7400" w:rsidRPr="00DD7400" w:rsidRDefault="00DD7400" w:rsidP="0009302D">
      <w:pPr>
        <w:pStyle w:val="ListParagraph"/>
        <w:numPr>
          <w:ilvl w:val="0"/>
          <w:numId w:val="2"/>
        </w:numPr>
        <w:rPr>
          <w:b/>
          <w:bCs/>
          <w:i w:val="0"/>
          <w:iCs w:val="0"/>
          <w:sz w:val="24"/>
          <w:szCs w:val="24"/>
          <w:u w:val="single"/>
        </w:rPr>
      </w:pPr>
      <w:r w:rsidRPr="00DD7400">
        <w:rPr>
          <w:i w:val="0"/>
          <w:iCs w:val="0"/>
          <w:sz w:val="24"/>
          <w:szCs w:val="24"/>
        </w:rPr>
        <w:t>The medical system has evolved to overcome the current obstacles from delay in order to perform the checks and provide all the medical requirements to match the time and space range of the affected cases.</w:t>
      </w:r>
    </w:p>
    <w:p w14:paraId="18BEED7B" w14:textId="2051D7B3" w:rsidR="003227EB" w:rsidRPr="00EA424F" w:rsidRDefault="003227EB" w:rsidP="0009302D">
      <w:pPr>
        <w:pStyle w:val="ListParagraph"/>
        <w:numPr>
          <w:ilvl w:val="0"/>
          <w:numId w:val="2"/>
        </w:numPr>
        <w:rPr>
          <w:b/>
          <w:bCs/>
          <w:i w:val="0"/>
          <w:iCs w:val="0"/>
          <w:sz w:val="24"/>
          <w:szCs w:val="24"/>
          <w:u w:val="single"/>
        </w:rPr>
      </w:pPr>
      <w:r w:rsidRPr="00EA424F">
        <w:rPr>
          <w:b/>
          <w:bCs/>
          <w:sz w:val="24"/>
          <w:szCs w:val="24"/>
          <w:u w:val="single"/>
        </w:rPr>
        <w:t>Determining the business goals and objectives:-</w:t>
      </w:r>
    </w:p>
    <w:p w14:paraId="6FA955AE" w14:textId="446009D1" w:rsidR="003227EB" w:rsidRPr="00EA424F" w:rsidRDefault="003227EB" w:rsidP="00F97CE6">
      <w:pPr>
        <w:pStyle w:val="ListParagraph"/>
        <w:numPr>
          <w:ilvl w:val="0"/>
          <w:numId w:val="3"/>
        </w:numPr>
        <w:rPr>
          <w:sz w:val="24"/>
          <w:szCs w:val="24"/>
          <w:rtl/>
        </w:rPr>
      </w:pPr>
      <w:r w:rsidRPr="00EA424F">
        <w:rPr>
          <w:sz w:val="24"/>
          <w:szCs w:val="24"/>
        </w:rPr>
        <w:t>It reduces the cost to the citizens and the state</w:t>
      </w:r>
    </w:p>
    <w:p w14:paraId="65E44FC1" w14:textId="758CB5CB" w:rsidR="003227EB" w:rsidRPr="00EA424F" w:rsidRDefault="00F97CE6" w:rsidP="00F97CE6">
      <w:pPr>
        <w:pStyle w:val="ListParagraph"/>
        <w:numPr>
          <w:ilvl w:val="0"/>
          <w:numId w:val="3"/>
        </w:numPr>
        <w:rPr>
          <w:sz w:val="24"/>
          <w:szCs w:val="24"/>
        </w:rPr>
      </w:pPr>
      <w:r w:rsidRPr="00EA424F">
        <w:rPr>
          <w:sz w:val="24"/>
          <w:szCs w:val="24"/>
        </w:rPr>
        <w:t>It works to increase and maintain the national income of the state</w:t>
      </w:r>
    </w:p>
    <w:p w14:paraId="32272E73" w14:textId="466D71DF" w:rsidR="00F97CE6" w:rsidRPr="00EA424F" w:rsidRDefault="006A4A6F" w:rsidP="00F97CE6">
      <w:pPr>
        <w:pStyle w:val="ListParagraph"/>
        <w:numPr>
          <w:ilvl w:val="0"/>
          <w:numId w:val="3"/>
        </w:numPr>
        <w:rPr>
          <w:sz w:val="24"/>
          <w:szCs w:val="24"/>
        </w:rPr>
      </w:pPr>
      <w:r w:rsidRPr="00EA424F">
        <w:rPr>
          <w:sz w:val="24"/>
          <w:szCs w:val="24"/>
        </w:rPr>
        <w:t>Secure the organization’s technology assets</w:t>
      </w:r>
    </w:p>
    <w:p w14:paraId="6FB6426A" w14:textId="6BA8EF41" w:rsidR="006A4A6F" w:rsidRPr="00EA424F" w:rsidRDefault="00236AB3" w:rsidP="00F97CE6">
      <w:pPr>
        <w:pStyle w:val="ListParagraph"/>
        <w:numPr>
          <w:ilvl w:val="0"/>
          <w:numId w:val="3"/>
        </w:numPr>
        <w:rPr>
          <w:sz w:val="24"/>
          <w:szCs w:val="24"/>
        </w:rPr>
      </w:pPr>
      <w:r w:rsidRPr="00EA424F">
        <w:rPr>
          <w:sz w:val="24"/>
          <w:szCs w:val="24"/>
        </w:rPr>
        <w:t>It works to reduce medical errors and facilitate medical arguments for citizens and the state</w:t>
      </w:r>
    </w:p>
    <w:p w14:paraId="4AEF7790" w14:textId="559F2ED9" w:rsidR="0041168E" w:rsidRPr="00EA424F" w:rsidRDefault="002F7819" w:rsidP="00F97CE6">
      <w:pPr>
        <w:pStyle w:val="ListParagraph"/>
        <w:numPr>
          <w:ilvl w:val="0"/>
          <w:numId w:val="3"/>
        </w:numPr>
        <w:rPr>
          <w:sz w:val="24"/>
          <w:szCs w:val="24"/>
        </w:rPr>
      </w:pPr>
      <w:r w:rsidRPr="00EA424F">
        <w:rPr>
          <w:sz w:val="24"/>
          <w:szCs w:val="24"/>
        </w:rPr>
        <w:t>It works to facilitate the work of the medical system workers and speed up</w:t>
      </w:r>
    </w:p>
    <w:p w14:paraId="56D528D3" w14:textId="421DB174" w:rsidR="002F7819" w:rsidRPr="00EA424F" w:rsidRDefault="002F7819" w:rsidP="00F97CE6">
      <w:pPr>
        <w:pStyle w:val="ListParagraph"/>
        <w:numPr>
          <w:ilvl w:val="0"/>
          <w:numId w:val="3"/>
        </w:numPr>
        <w:rPr>
          <w:sz w:val="24"/>
          <w:szCs w:val="24"/>
        </w:rPr>
      </w:pPr>
      <w:r w:rsidRPr="00EA424F">
        <w:rPr>
          <w:sz w:val="24"/>
          <w:szCs w:val="24"/>
        </w:rPr>
        <w:t>Adherence to the new and old rules</w:t>
      </w:r>
    </w:p>
    <w:p w14:paraId="0CA7F95B" w14:textId="1F137BBF" w:rsidR="007460AC" w:rsidRPr="00EA424F" w:rsidRDefault="00D34146" w:rsidP="007460AC">
      <w:pPr>
        <w:pStyle w:val="ListParagraph"/>
        <w:numPr>
          <w:ilvl w:val="0"/>
          <w:numId w:val="3"/>
        </w:numPr>
        <w:rPr>
          <w:sz w:val="24"/>
          <w:szCs w:val="24"/>
        </w:rPr>
      </w:pPr>
      <w:r w:rsidRPr="00EA424F">
        <w:rPr>
          <w:sz w:val="24"/>
          <w:szCs w:val="24"/>
        </w:rPr>
        <w:t>Make the system more effective and developed</w:t>
      </w:r>
    </w:p>
    <w:p w14:paraId="497F10D9" w14:textId="77E29577" w:rsidR="007460AC" w:rsidRPr="00EA424F" w:rsidRDefault="007460AC" w:rsidP="007460AC">
      <w:pPr>
        <w:pStyle w:val="ListParagraph"/>
        <w:numPr>
          <w:ilvl w:val="0"/>
          <w:numId w:val="3"/>
        </w:numPr>
        <w:rPr>
          <w:sz w:val="24"/>
          <w:szCs w:val="24"/>
          <w:rtl/>
        </w:rPr>
      </w:pPr>
      <w:r w:rsidRPr="00EA424F">
        <w:rPr>
          <w:sz w:val="24"/>
          <w:szCs w:val="24"/>
        </w:rPr>
        <w:t>Learning from the developed countries in the technical direction and technological development and making it effective in all fields, including the medical system</w:t>
      </w:r>
    </w:p>
    <w:p w14:paraId="11F4CC35" w14:textId="0C40D1DC" w:rsidR="00173DA6" w:rsidRPr="00EA424F" w:rsidRDefault="003227EB" w:rsidP="00173DA6">
      <w:pPr>
        <w:pStyle w:val="ListParagraph"/>
        <w:numPr>
          <w:ilvl w:val="0"/>
          <w:numId w:val="2"/>
        </w:numPr>
        <w:rPr>
          <w:b/>
          <w:bCs/>
          <w:sz w:val="24"/>
          <w:szCs w:val="24"/>
          <w:u w:val="thick"/>
          <w:lang w:bidi="ar-EG"/>
        </w:rPr>
      </w:pPr>
      <w:r w:rsidRPr="00EA424F">
        <w:rPr>
          <w:sz w:val="24"/>
          <w:szCs w:val="24"/>
          <w:rtl/>
          <w:lang w:bidi="ar-EG"/>
        </w:rPr>
        <w:softHyphen/>
      </w:r>
      <w:r w:rsidRPr="00EA424F">
        <w:rPr>
          <w:sz w:val="24"/>
          <w:szCs w:val="24"/>
          <w:rtl/>
          <w:lang w:bidi="ar-EG"/>
        </w:rPr>
        <w:softHyphen/>
      </w:r>
      <w:r w:rsidR="007460AC" w:rsidRPr="00EA424F">
        <w:rPr>
          <w:rStyle w:val="NoSpacing"/>
          <w:sz w:val="24"/>
          <w:szCs w:val="24"/>
        </w:rPr>
        <w:t xml:space="preserve"> </w:t>
      </w:r>
      <w:r w:rsidR="007460AC" w:rsidRPr="00EA424F">
        <w:rPr>
          <w:rFonts w:ascii="AGaramond-Regular" w:hAnsi="AGaramond-Regular"/>
          <w:b/>
          <w:bCs/>
          <w:color w:val="242021"/>
          <w:sz w:val="24"/>
          <w:szCs w:val="24"/>
          <w:u w:val="thick"/>
        </w:rPr>
        <w:t>In order to create the business goals and objectives</w:t>
      </w:r>
    </w:p>
    <w:p w14:paraId="2DBFA549" w14:textId="7EBB322D" w:rsidR="00173DA6" w:rsidRPr="00EA424F" w:rsidRDefault="00173DA6" w:rsidP="00AC764B">
      <w:pPr>
        <w:pStyle w:val="ListParagraph"/>
        <w:numPr>
          <w:ilvl w:val="0"/>
          <w:numId w:val="9"/>
        </w:numPr>
        <w:rPr>
          <w:sz w:val="24"/>
          <w:szCs w:val="24"/>
          <w:u w:val="thick"/>
          <w:lang w:bidi="ar-EG"/>
        </w:rPr>
      </w:pPr>
      <w:r w:rsidRPr="00EA424F">
        <w:rPr>
          <w:rFonts w:ascii="GillSans-Bold" w:hAnsi="GillSans-Bold"/>
          <w:b/>
          <w:bCs/>
          <w:color w:val="242021"/>
          <w:sz w:val="24"/>
          <w:szCs w:val="24"/>
        </w:rPr>
        <w:t>Benchmarking</w:t>
      </w:r>
      <w:r w:rsidRPr="00EA424F">
        <w:rPr>
          <w:rFonts w:ascii="GillSans-Bold" w:hAnsi="GillSans-Bold" w:hint="cs"/>
          <w:color w:val="242021"/>
          <w:sz w:val="24"/>
          <w:szCs w:val="24"/>
          <w:rtl/>
        </w:rPr>
        <w:t>:</w:t>
      </w:r>
      <w:r w:rsidR="000626EF" w:rsidRPr="00EA424F">
        <w:rPr>
          <w:sz w:val="24"/>
          <w:szCs w:val="24"/>
        </w:rPr>
        <w:t xml:space="preserve"> </w:t>
      </w:r>
      <w:r w:rsidR="000626EF" w:rsidRPr="00EA424F">
        <w:rPr>
          <w:rFonts w:ascii="GillSans-Bold" w:hAnsi="GillSans-Bold"/>
          <w:color w:val="242021"/>
          <w:sz w:val="24"/>
          <w:szCs w:val="24"/>
        </w:rPr>
        <w:t>Comparing old projects similar to the one we have added and knowing which of these projects have been successful and the reasons for their success and the reasons for failure and avoiding the causes of failure these projects</w:t>
      </w:r>
    </w:p>
    <w:p w14:paraId="48E57C5A" w14:textId="77777777" w:rsidR="00173DA6" w:rsidRPr="00EA424F" w:rsidRDefault="00173DA6" w:rsidP="00173DA6">
      <w:pPr>
        <w:pStyle w:val="ListParagraph"/>
        <w:ind w:left="1440"/>
        <w:rPr>
          <w:i w:val="0"/>
          <w:iCs w:val="0"/>
          <w:sz w:val="24"/>
          <w:szCs w:val="24"/>
          <w:lang w:bidi="ar-EG"/>
        </w:rPr>
      </w:pPr>
    </w:p>
    <w:p w14:paraId="45E94564" w14:textId="6F99A59B" w:rsidR="00AE11CC" w:rsidRPr="00EA424F" w:rsidRDefault="00873B64" w:rsidP="00AC764B">
      <w:pPr>
        <w:pStyle w:val="ListParagraph"/>
        <w:numPr>
          <w:ilvl w:val="0"/>
          <w:numId w:val="9"/>
        </w:numPr>
        <w:rPr>
          <w:sz w:val="24"/>
          <w:szCs w:val="24"/>
          <w:u w:val="thick"/>
          <w:lang w:bidi="ar-EG"/>
        </w:rPr>
      </w:pPr>
      <w:r w:rsidRPr="00EA424F">
        <w:rPr>
          <w:rFonts w:ascii="GillSans-Bold" w:hAnsi="GillSans-Bold"/>
          <w:b/>
          <w:bCs/>
          <w:color w:val="242021"/>
          <w:sz w:val="24"/>
          <w:szCs w:val="24"/>
        </w:rPr>
        <w:t>Brainstorming:</w:t>
      </w:r>
      <w:r w:rsidR="00DA0C97" w:rsidRPr="00EA424F">
        <w:rPr>
          <w:sz w:val="24"/>
          <w:szCs w:val="24"/>
        </w:rPr>
        <w:t xml:space="preserve"> </w:t>
      </w:r>
      <w:r w:rsidR="00DA0C97" w:rsidRPr="00EA424F">
        <w:rPr>
          <w:rFonts w:ascii="GillSans-Bold" w:hAnsi="GillSans-Bold"/>
          <w:color w:val="242021"/>
          <w:sz w:val="24"/>
          <w:szCs w:val="24"/>
        </w:rPr>
        <w:t>Determine all the results of the project and choose the best ones in terms of cost and time so that the project becomes on a correct path from end to beginning</w:t>
      </w:r>
    </w:p>
    <w:p w14:paraId="7473224B" w14:textId="77777777" w:rsidR="00AE11CC" w:rsidRPr="00EA424F" w:rsidRDefault="00AE11CC" w:rsidP="00AE11CC">
      <w:pPr>
        <w:pStyle w:val="ListParagraph"/>
        <w:ind w:left="1440"/>
        <w:rPr>
          <w:sz w:val="24"/>
          <w:szCs w:val="24"/>
          <w:u w:val="thick"/>
          <w:lang w:bidi="ar-EG"/>
        </w:rPr>
      </w:pPr>
    </w:p>
    <w:p w14:paraId="57C6E91D" w14:textId="77777777" w:rsidR="00D25C45" w:rsidRPr="00D25C45" w:rsidRDefault="009F74E6" w:rsidP="00AC764B">
      <w:pPr>
        <w:pStyle w:val="ListParagraph"/>
        <w:numPr>
          <w:ilvl w:val="0"/>
          <w:numId w:val="9"/>
        </w:numPr>
        <w:rPr>
          <w:sz w:val="24"/>
          <w:szCs w:val="24"/>
          <w:u w:val="thick"/>
          <w:lang w:bidi="ar-EG"/>
        </w:rPr>
      </w:pPr>
      <w:r w:rsidRPr="00EA424F">
        <w:rPr>
          <w:rFonts w:ascii="GillSans-Bold" w:hAnsi="GillSans-Bold"/>
          <w:b/>
          <w:bCs/>
          <w:color w:val="242021"/>
          <w:sz w:val="24"/>
          <w:szCs w:val="24"/>
        </w:rPr>
        <w:t>Business Rules Analysis</w:t>
      </w:r>
      <w:r w:rsidRPr="00EA424F">
        <w:rPr>
          <w:rFonts w:ascii="GillSans-Bold" w:hAnsi="GillSans-Bold" w:hint="cs"/>
          <w:b/>
          <w:bCs/>
          <w:color w:val="242021"/>
          <w:sz w:val="24"/>
          <w:szCs w:val="24"/>
          <w:rtl/>
        </w:rPr>
        <w:t>:</w:t>
      </w:r>
      <w:r w:rsidR="007365A2" w:rsidRPr="00EA424F">
        <w:rPr>
          <w:sz w:val="24"/>
          <w:szCs w:val="24"/>
        </w:rPr>
        <w:t xml:space="preserve"> </w:t>
      </w:r>
      <w:r w:rsidR="007365A2" w:rsidRPr="00EA424F">
        <w:rPr>
          <w:rFonts w:ascii="GillSans-Bold" w:hAnsi="GillSans-Bold"/>
          <w:color w:val="242021"/>
          <w:sz w:val="24"/>
          <w:szCs w:val="24"/>
        </w:rPr>
        <w:t>Study the rules of the system before starting the project and build the project based on these rules or not to choose them</w:t>
      </w:r>
      <w:r w:rsidR="007365A2" w:rsidRPr="00EA424F">
        <w:rPr>
          <w:rFonts w:ascii="GillSans-Bold" w:hAnsi="GillSans-Bold" w:hint="cs"/>
          <w:color w:val="242021"/>
          <w:sz w:val="24"/>
          <w:szCs w:val="24"/>
          <w:rtl/>
        </w:rPr>
        <w:t xml:space="preserve">      </w:t>
      </w:r>
    </w:p>
    <w:p w14:paraId="04E9EE28" w14:textId="77777777" w:rsidR="00D25C45" w:rsidRPr="00D25C45" w:rsidRDefault="00D25C45" w:rsidP="00D25C45">
      <w:pPr>
        <w:pStyle w:val="ListParagraph"/>
        <w:rPr>
          <w:rFonts w:ascii="GillSans-Bold" w:hAnsi="GillSans-Bold" w:hint="cs"/>
          <w:color w:val="242021"/>
          <w:sz w:val="24"/>
          <w:szCs w:val="24"/>
          <w:rtl/>
        </w:rPr>
      </w:pPr>
    </w:p>
    <w:p w14:paraId="058D04F6" w14:textId="4B36E18F" w:rsidR="00DA0C97" w:rsidRPr="009E5E62" w:rsidRDefault="00D25C45" w:rsidP="00AC764B">
      <w:pPr>
        <w:pStyle w:val="ListParagraph"/>
        <w:numPr>
          <w:ilvl w:val="0"/>
          <w:numId w:val="9"/>
        </w:numPr>
        <w:rPr>
          <w:sz w:val="24"/>
          <w:szCs w:val="24"/>
          <w:u w:val="thick"/>
          <w:lang w:bidi="ar-EG"/>
        </w:rPr>
      </w:pPr>
      <w:r w:rsidRPr="00D25C45">
        <w:rPr>
          <w:rFonts w:ascii="GillSans-Bold" w:hAnsi="GillSans-Bold"/>
          <w:b/>
          <w:bCs/>
          <w:color w:val="242021"/>
          <w:sz w:val="22"/>
          <w:szCs w:val="22"/>
        </w:rPr>
        <w:t>Focus Groups</w:t>
      </w:r>
      <w:r w:rsidR="007365A2" w:rsidRPr="00EA424F">
        <w:rPr>
          <w:rFonts w:ascii="GillSans-Bold" w:hAnsi="GillSans-Bold" w:hint="cs"/>
          <w:color w:val="242021"/>
          <w:sz w:val="24"/>
          <w:szCs w:val="24"/>
          <w:rtl/>
        </w:rPr>
        <w:t xml:space="preserve">   </w:t>
      </w:r>
      <w:r w:rsidR="009C4BF6" w:rsidRPr="00EA424F">
        <w:rPr>
          <w:rFonts w:ascii="GillSans-Bold" w:hAnsi="GillSans-Bold" w:hint="cs"/>
          <w:color w:val="242021"/>
          <w:sz w:val="24"/>
          <w:szCs w:val="24"/>
          <w:rtl/>
        </w:rPr>
        <w:t xml:space="preserve"> </w:t>
      </w:r>
      <w:r w:rsidR="009E5E62">
        <w:rPr>
          <w:rFonts w:ascii="GillSans-Bold" w:hAnsi="GillSans-Bold" w:hint="cs"/>
          <w:color w:val="242021"/>
          <w:sz w:val="24"/>
          <w:szCs w:val="24"/>
          <w:rtl/>
        </w:rPr>
        <w:t>:</w:t>
      </w:r>
      <w:r w:rsidR="009C4BF6" w:rsidRPr="00EA424F">
        <w:rPr>
          <w:rFonts w:ascii="GillSans-Bold" w:hAnsi="GillSans-Bold" w:hint="cs"/>
          <w:color w:val="242021"/>
          <w:sz w:val="24"/>
          <w:szCs w:val="24"/>
          <w:rtl/>
        </w:rPr>
        <w:t xml:space="preserve">  </w:t>
      </w:r>
      <w:r w:rsidR="00CD14D9" w:rsidRPr="00CD14D9">
        <w:rPr>
          <w:rFonts w:ascii="GillSans-Bold" w:hAnsi="GillSans-Bold"/>
          <w:color w:val="242021"/>
          <w:sz w:val="24"/>
          <w:szCs w:val="24"/>
        </w:rPr>
        <w:t>Determine who is involved in the stimulation of this project, and in our case this is the country or private medical systems</w:t>
      </w:r>
      <w:r w:rsidR="009C4BF6" w:rsidRPr="00EA424F">
        <w:rPr>
          <w:rFonts w:ascii="GillSans-Bold" w:hAnsi="GillSans-Bold" w:hint="cs"/>
          <w:color w:val="242021"/>
          <w:sz w:val="24"/>
          <w:szCs w:val="24"/>
          <w:rtl/>
        </w:rPr>
        <w:t xml:space="preserve"> </w:t>
      </w:r>
      <w:r w:rsidR="007E117E">
        <w:rPr>
          <w:rFonts w:ascii="GillSans-Bold" w:hAnsi="GillSans-Bold" w:hint="cs"/>
          <w:color w:val="242021"/>
          <w:sz w:val="24"/>
          <w:szCs w:val="24"/>
          <w:rtl/>
        </w:rPr>
        <w:t xml:space="preserve"> </w:t>
      </w:r>
    </w:p>
    <w:p w14:paraId="1E419B5F" w14:textId="77777777" w:rsidR="009E5E62" w:rsidRPr="009E5E62" w:rsidRDefault="009E5E62" w:rsidP="009E5E62">
      <w:pPr>
        <w:pStyle w:val="ListParagraph"/>
        <w:rPr>
          <w:sz w:val="24"/>
          <w:szCs w:val="24"/>
          <w:u w:val="thick"/>
          <w:lang w:bidi="ar-EG"/>
        </w:rPr>
      </w:pPr>
    </w:p>
    <w:p w14:paraId="12B0CC34" w14:textId="51E651CD" w:rsidR="00CB4173" w:rsidRDefault="00CC1AFA" w:rsidP="00CB4173">
      <w:pPr>
        <w:pStyle w:val="ListParagraph"/>
        <w:numPr>
          <w:ilvl w:val="0"/>
          <w:numId w:val="9"/>
        </w:numPr>
        <w:rPr>
          <w:sz w:val="24"/>
          <w:szCs w:val="24"/>
          <w:lang w:bidi="ar-EG"/>
        </w:rPr>
      </w:pPr>
      <w:r w:rsidRPr="00CC1AFA">
        <w:rPr>
          <w:sz w:val="24"/>
          <w:szCs w:val="24"/>
          <w:lang w:bidi="ar-EG"/>
        </w:rPr>
        <w:t>Functional Decomposition</w:t>
      </w:r>
      <w:r>
        <w:rPr>
          <w:rFonts w:hint="cs"/>
          <w:sz w:val="24"/>
          <w:szCs w:val="24"/>
          <w:rtl/>
          <w:lang w:bidi="ar-EG"/>
        </w:rPr>
        <w:t>:</w:t>
      </w:r>
      <w:r w:rsidR="00CB4173" w:rsidRPr="00CB4173">
        <w:t xml:space="preserve"> </w:t>
      </w:r>
      <w:r w:rsidR="00CB4173" w:rsidRPr="00CB4173">
        <w:rPr>
          <w:sz w:val="24"/>
          <w:szCs w:val="24"/>
          <w:lang w:bidi="ar-EG"/>
        </w:rPr>
        <w:t>Divide the project area into smaller sections</w:t>
      </w:r>
      <w:r w:rsidR="00CB4173">
        <w:rPr>
          <w:rFonts w:hint="cs"/>
          <w:sz w:val="24"/>
          <w:szCs w:val="24"/>
          <w:rtl/>
          <w:lang w:bidi="ar-EG"/>
        </w:rPr>
        <w:t xml:space="preserve">    </w:t>
      </w:r>
      <w:r w:rsidR="00F5171C">
        <w:rPr>
          <w:rFonts w:hint="cs"/>
          <w:sz w:val="24"/>
          <w:szCs w:val="24"/>
          <w:rtl/>
          <w:lang w:bidi="ar-EG"/>
        </w:rPr>
        <w:t xml:space="preserve">   </w:t>
      </w:r>
      <w:r w:rsidR="00F5171C" w:rsidRPr="00F5171C">
        <w:rPr>
          <w:sz w:val="24"/>
          <w:szCs w:val="24"/>
          <w:lang w:bidi="ar-EG"/>
        </w:rPr>
        <w:t>From the medical system through facilities and ending with the patient</w:t>
      </w:r>
    </w:p>
    <w:p w14:paraId="39216764" w14:textId="77777777" w:rsidR="00F5171C" w:rsidRPr="00F5171C" w:rsidRDefault="00F5171C" w:rsidP="00F5171C">
      <w:pPr>
        <w:pStyle w:val="ListParagraph"/>
        <w:rPr>
          <w:sz w:val="24"/>
          <w:szCs w:val="24"/>
          <w:lang w:bidi="ar-EG"/>
        </w:rPr>
      </w:pPr>
    </w:p>
    <w:p w14:paraId="0BDD054F" w14:textId="2B806964" w:rsidR="00F5171C" w:rsidRPr="00CB4173" w:rsidRDefault="005E5311" w:rsidP="00CB4173">
      <w:pPr>
        <w:pStyle w:val="ListParagraph"/>
        <w:numPr>
          <w:ilvl w:val="0"/>
          <w:numId w:val="9"/>
        </w:numPr>
        <w:rPr>
          <w:sz w:val="24"/>
          <w:szCs w:val="24"/>
          <w:lang w:bidi="ar-EG"/>
        </w:rPr>
      </w:pPr>
      <w:r w:rsidRPr="005E5311">
        <w:rPr>
          <w:sz w:val="24"/>
          <w:szCs w:val="24"/>
          <w:lang w:bidi="ar-EG"/>
        </w:rPr>
        <w:t>Root Cause Analysis</w:t>
      </w:r>
      <w:r>
        <w:rPr>
          <w:rFonts w:hint="cs"/>
          <w:sz w:val="24"/>
          <w:szCs w:val="24"/>
          <w:rtl/>
          <w:lang w:bidi="ar-EG"/>
        </w:rPr>
        <w:t xml:space="preserve">: </w:t>
      </w:r>
      <w:r>
        <w:rPr>
          <w:sz w:val="24"/>
          <w:szCs w:val="24"/>
          <w:lang w:bidi="ar-EG"/>
        </w:rPr>
        <w:t xml:space="preserve"> </w:t>
      </w:r>
      <w:r w:rsidR="003337F7" w:rsidRPr="003337F7">
        <w:rPr>
          <w:sz w:val="24"/>
          <w:szCs w:val="24"/>
          <w:lang w:bidi="ar-EG"/>
        </w:rPr>
        <w:t>The main objective of the project is to help the patient and the worker in the medical organization and facilitate the conduct of the medical legislation according to the local need</w:t>
      </w:r>
      <w:bookmarkStart w:id="0" w:name="_GoBack"/>
      <w:bookmarkEnd w:id="0"/>
    </w:p>
    <w:p w14:paraId="7611767B" w14:textId="77777777" w:rsidR="007365A2" w:rsidRPr="00CC1AFA" w:rsidRDefault="007365A2" w:rsidP="007365A2">
      <w:pPr>
        <w:pStyle w:val="ListParagraph"/>
        <w:rPr>
          <w:sz w:val="24"/>
          <w:szCs w:val="24"/>
          <w:lang w:bidi="ar-EG"/>
        </w:rPr>
      </w:pPr>
    </w:p>
    <w:p w14:paraId="42A95AE9" w14:textId="77777777" w:rsidR="007365A2" w:rsidRPr="00EA424F" w:rsidRDefault="007365A2" w:rsidP="007365A2">
      <w:pPr>
        <w:pStyle w:val="ListParagraph"/>
        <w:rPr>
          <w:rFonts w:hint="cs"/>
          <w:sz w:val="24"/>
          <w:szCs w:val="24"/>
          <w:u w:val="thick"/>
          <w:rtl/>
          <w:lang w:bidi="ar-EG"/>
        </w:rPr>
      </w:pPr>
    </w:p>
    <w:p w14:paraId="181A354C" w14:textId="1FF50067" w:rsidR="006E22BD" w:rsidRPr="00EA424F" w:rsidRDefault="006E22BD" w:rsidP="00AC764B">
      <w:pPr>
        <w:ind w:firstLine="1320"/>
        <w:rPr>
          <w:rFonts w:ascii="GillSans-Bold" w:hAnsi="GillSans-Bold"/>
          <w:sz w:val="24"/>
          <w:szCs w:val="24"/>
        </w:rPr>
      </w:pPr>
    </w:p>
    <w:sectPr w:rsidR="006E22BD" w:rsidRPr="00EA424F" w:rsidSect="003227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illSans-Bold">
    <w:altName w:val="Cambria"/>
    <w:panose1 w:val="00000000000000000000"/>
    <w:charset w:val="00"/>
    <w:family w:val="roman"/>
    <w:notTrueType/>
    <w:pitch w:val="default"/>
  </w:font>
  <w:font w:name="AGaramond-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154E"/>
    <w:multiLevelType w:val="hybridMultilevel"/>
    <w:tmpl w:val="28CC5D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453303A"/>
    <w:multiLevelType w:val="hybridMultilevel"/>
    <w:tmpl w:val="B73CF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E007EE"/>
    <w:multiLevelType w:val="hybridMultilevel"/>
    <w:tmpl w:val="EE502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28643E"/>
    <w:multiLevelType w:val="hybridMultilevel"/>
    <w:tmpl w:val="66CAAF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44352"/>
    <w:multiLevelType w:val="hybridMultilevel"/>
    <w:tmpl w:val="200A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D180C"/>
    <w:multiLevelType w:val="hybridMultilevel"/>
    <w:tmpl w:val="72AA76CA"/>
    <w:lvl w:ilvl="0" w:tplc="3A5E71F0">
      <w:start w:val="1"/>
      <w:numFmt w:val="decimal"/>
      <w:lvlText w:val="%1)"/>
      <w:lvlJc w:val="left"/>
      <w:pPr>
        <w:ind w:left="816" w:hanging="456"/>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C57D1"/>
    <w:multiLevelType w:val="hybridMultilevel"/>
    <w:tmpl w:val="61521C48"/>
    <w:lvl w:ilvl="0" w:tplc="75388A32">
      <w:start w:val="1"/>
      <w:numFmt w:val="decimal"/>
      <w:lvlText w:val="%1."/>
      <w:lvlJc w:val="left"/>
      <w:pPr>
        <w:ind w:left="720" w:hanging="360"/>
      </w:pPr>
      <w:rPr>
        <w:b w:val="0"/>
        <w:bCs w:val="0"/>
        <w:i/>
        <w:i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508F2"/>
    <w:multiLevelType w:val="hybridMultilevel"/>
    <w:tmpl w:val="DACC6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490B01"/>
    <w:multiLevelType w:val="hybridMultilevel"/>
    <w:tmpl w:val="96F819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3"/>
  </w:num>
  <w:num w:numId="4">
    <w:abstractNumId w:val="1"/>
  </w:num>
  <w:num w:numId="5">
    <w:abstractNumId w:val="8"/>
  </w:num>
  <w:num w:numId="6">
    <w:abstractNumId w:val="0"/>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32"/>
    <w:rsid w:val="000626EF"/>
    <w:rsid w:val="0009302D"/>
    <w:rsid w:val="000B46BF"/>
    <w:rsid w:val="00173DA6"/>
    <w:rsid w:val="001A18A0"/>
    <w:rsid w:val="001B5F29"/>
    <w:rsid w:val="00236AB3"/>
    <w:rsid w:val="002727BE"/>
    <w:rsid w:val="002F7819"/>
    <w:rsid w:val="003227EB"/>
    <w:rsid w:val="0033279F"/>
    <w:rsid w:val="003337F7"/>
    <w:rsid w:val="0041168E"/>
    <w:rsid w:val="00427432"/>
    <w:rsid w:val="00530151"/>
    <w:rsid w:val="005E5311"/>
    <w:rsid w:val="00623F59"/>
    <w:rsid w:val="006A4A6F"/>
    <w:rsid w:val="006E22BD"/>
    <w:rsid w:val="007365A2"/>
    <w:rsid w:val="007460AC"/>
    <w:rsid w:val="007E117E"/>
    <w:rsid w:val="00873B64"/>
    <w:rsid w:val="008D63BA"/>
    <w:rsid w:val="009C4BF6"/>
    <w:rsid w:val="009D27E8"/>
    <w:rsid w:val="009E5E62"/>
    <w:rsid w:val="009F74E6"/>
    <w:rsid w:val="00A3481C"/>
    <w:rsid w:val="00AC764B"/>
    <w:rsid w:val="00AE11CC"/>
    <w:rsid w:val="00B44F2E"/>
    <w:rsid w:val="00B93C25"/>
    <w:rsid w:val="00CB4173"/>
    <w:rsid w:val="00CC1AFA"/>
    <w:rsid w:val="00CD14D9"/>
    <w:rsid w:val="00D25C45"/>
    <w:rsid w:val="00D34146"/>
    <w:rsid w:val="00D678DC"/>
    <w:rsid w:val="00DA0C97"/>
    <w:rsid w:val="00DD7400"/>
    <w:rsid w:val="00E83C7D"/>
    <w:rsid w:val="00EA424F"/>
    <w:rsid w:val="00F5171C"/>
    <w:rsid w:val="00F97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F40A"/>
  <w15:chartTrackingRefBased/>
  <w15:docId w15:val="{28270CE4-4BC5-4F90-BD5F-5F5A5067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EB"/>
    <w:rPr>
      <w:i/>
      <w:iCs/>
      <w:sz w:val="20"/>
      <w:szCs w:val="20"/>
    </w:rPr>
  </w:style>
  <w:style w:type="paragraph" w:styleId="Heading1">
    <w:name w:val="heading 1"/>
    <w:basedOn w:val="Normal"/>
    <w:next w:val="Normal"/>
    <w:link w:val="Heading1Char"/>
    <w:uiPriority w:val="9"/>
    <w:qFormat/>
    <w:rsid w:val="003227E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3227EB"/>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3227EB"/>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3227E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3227EB"/>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3227EB"/>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3227EB"/>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3227EB"/>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3227EB"/>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227EB"/>
    <w:pPr>
      <w:spacing w:after="0" w:line="240" w:lineRule="auto"/>
    </w:pPr>
  </w:style>
  <w:style w:type="character" w:customStyle="1" w:styleId="fontstyle01">
    <w:name w:val="fontstyle01"/>
    <w:basedOn w:val="DefaultParagraphFont"/>
    <w:rsid w:val="00E83C7D"/>
    <w:rPr>
      <w:rFonts w:ascii="GillSans-Bold" w:hAnsi="GillSans-Bold" w:hint="default"/>
      <w:b/>
      <w:bCs/>
      <w:i w:val="0"/>
      <w:iCs w:val="0"/>
      <w:color w:val="242021"/>
      <w:sz w:val="28"/>
      <w:szCs w:val="28"/>
    </w:rPr>
  </w:style>
  <w:style w:type="paragraph" w:styleId="ListParagraph">
    <w:name w:val="List Paragraph"/>
    <w:basedOn w:val="Normal"/>
    <w:uiPriority w:val="34"/>
    <w:qFormat/>
    <w:rsid w:val="003227EB"/>
    <w:pPr>
      <w:ind w:left="720"/>
      <w:contextualSpacing/>
    </w:pPr>
  </w:style>
  <w:style w:type="character" w:customStyle="1" w:styleId="Heading1Char">
    <w:name w:val="Heading 1 Char"/>
    <w:basedOn w:val="DefaultParagraphFont"/>
    <w:link w:val="Heading1"/>
    <w:uiPriority w:val="9"/>
    <w:rsid w:val="003227EB"/>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3227EB"/>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3227EB"/>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3227EB"/>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3227EB"/>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3227EB"/>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3227EB"/>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3227EB"/>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3227EB"/>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3227EB"/>
    <w:rPr>
      <w:b/>
      <w:bCs/>
      <w:color w:val="C45911" w:themeColor="accent2" w:themeShade="BF"/>
      <w:sz w:val="18"/>
      <w:szCs w:val="18"/>
    </w:rPr>
  </w:style>
  <w:style w:type="paragraph" w:styleId="Title">
    <w:name w:val="Title"/>
    <w:basedOn w:val="Normal"/>
    <w:next w:val="Normal"/>
    <w:link w:val="TitleChar"/>
    <w:uiPriority w:val="10"/>
    <w:qFormat/>
    <w:rsid w:val="003227E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227E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3227E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3227EB"/>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3227EB"/>
    <w:rPr>
      <w:b/>
      <w:bCs/>
      <w:spacing w:val="0"/>
    </w:rPr>
  </w:style>
  <w:style w:type="character" w:styleId="Emphasis">
    <w:name w:val="Emphasis"/>
    <w:uiPriority w:val="20"/>
    <w:qFormat/>
    <w:rsid w:val="003227EB"/>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Quote">
    <w:name w:val="Quote"/>
    <w:basedOn w:val="Normal"/>
    <w:next w:val="Normal"/>
    <w:link w:val="QuoteChar"/>
    <w:uiPriority w:val="29"/>
    <w:qFormat/>
    <w:rsid w:val="003227EB"/>
    <w:rPr>
      <w:i w:val="0"/>
      <w:iCs w:val="0"/>
      <w:color w:val="C45911" w:themeColor="accent2" w:themeShade="BF"/>
    </w:rPr>
  </w:style>
  <w:style w:type="character" w:customStyle="1" w:styleId="QuoteChar">
    <w:name w:val="Quote Char"/>
    <w:basedOn w:val="DefaultParagraphFont"/>
    <w:link w:val="Quote"/>
    <w:uiPriority w:val="29"/>
    <w:rsid w:val="003227EB"/>
    <w:rPr>
      <w:color w:val="C45911" w:themeColor="accent2" w:themeShade="BF"/>
      <w:sz w:val="20"/>
      <w:szCs w:val="20"/>
    </w:rPr>
  </w:style>
  <w:style w:type="paragraph" w:styleId="IntenseQuote">
    <w:name w:val="Intense Quote"/>
    <w:basedOn w:val="Normal"/>
    <w:next w:val="Normal"/>
    <w:link w:val="IntenseQuoteChar"/>
    <w:uiPriority w:val="30"/>
    <w:qFormat/>
    <w:rsid w:val="003227E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3227E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3227EB"/>
    <w:rPr>
      <w:rFonts w:asciiTheme="majorHAnsi" w:eastAsiaTheme="majorEastAsia" w:hAnsiTheme="majorHAnsi" w:cstheme="majorBidi"/>
      <w:i/>
      <w:iCs/>
      <w:color w:val="ED7D31" w:themeColor="accent2"/>
    </w:rPr>
  </w:style>
  <w:style w:type="character" w:styleId="IntenseEmphasis">
    <w:name w:val="Intense Emphasis"/>
    <w:uiPriority w:val="21"/>
    <w:qFormat/>
    <w:rsid w:val="003227E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3227EB"/>
    <w:rPr>
      <w:i/>
      <w:iCs/>
      <w:smallCaps/>
      <w:color w:val="ED7D31" w:themeColor="accent2"/>
      <w:u w:color="ED7D31" w:themeColor="accent2"/>
    </w:rPr>
  </w:style>
  <w:style w:type="character" w:styleId="IntenseReference">
    <w:name w:val="Intense Reference"/>
    <w:uiPriority w:val="32"/>
    <w:qFormat/>
    <w:rsid w:val="003227EB"/>
    <w:rPr>
      <w:b/>
      <w:bCs/>
      <w:i/>
      <w:iCs/>
      <w:smallCaps/>
      <w:color w:val="ED7D31" w:themeColor="accent2"/>
      <w:u w:color="ED7D31" w:themeColor="accent2"/>
    </w:rPr>
  </w:style>
  <w:style w:type="character" w:styleId="BookTitle">
    <w:name w:val="Book Title"/>
    <w:uiPriority w:val="33"/>
    <w:qFormat/>
    <w:rsid w:val="003227EB"/>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3227E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02087-7563-4AD7-85C7-501A013E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Elgedawy</dc:creator>
  <cp:keywords/>
  <dc:description/>
  <cp:lastModifiedBy>Ali Elgedawy</cp:lastModifiedBy>
  <cp:revision>46</cp:revision>
  <dcterms:created xsi:type="dcterms:W3CDTF">2019-12-18T14:42:00Z</dcterms:created>
  <dcterms:modified xsi:type="dcterms:W3CDTF">2019-12-18T18:03:00Z</dcterms:modified>
</cp:coreProperties>
</file>