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drawings/drawing3.xml" ContentType="application/vnd.openxmlformats-officedocument.drawingml.chartshapes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drawings/drawing4.xml" ContentType="application/vnd.openxmlformats-officedocument.drawingml.chartshapes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drawings/drawing5.xml" ContentType="application/vnd.openxmlformats-officedocument.drawingml.chartshapes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drawings/drawing6.xml" ContentType="application/vnd.openxmlformats-officedocument.drawingml.chartshapes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drawings/drawing7.xml" ContentType="application/vnd.openxmlformats-officedocument.drawingml.chartshapes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49CA4008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56ABE5FD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6F075E5A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6CF5B9FB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2578011F">
            <wp:extent cx="5938284" cy="48006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678B720E">
            <wp:extent cx="6166884" cy="5029200"/>
            <wp:effectExtent l="0" t="0" r="31115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BB1F4C2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DBD61D2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1F65F46">
            <wp:extent cx="5709684" cy="2923953"/>
            <wp:effectExtent l="0" t="0" r="3111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61ED9843">
            <wp:extent cx="5366784" cy="4093535"/>
            <wp:effectExtent l="0" t="0" r="18415" b="215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62A1C1A3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3B4249ED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bookmarkStart w:id="0" w:name="_GoBack"/>
      <w:r>
        <w:rPr>
          <w:noProof/>
        </w:rPr>
        <w:drawing>
          <wp:inline distT="0" distB="0" distL="0" distR="0" wp14:anchorId="0886DA21" wp14:editId="5DBAC693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bookmarkEnd w:id="0"/>
    </w:p>
    <w:p w14:paraId="463DAE6F" w14:textId="77777777" w:rsidR="005051F7" w:rsidRDefault="005051F7"/>
    <w:p w14:paraId="4759ACC5" w14:textId="77777777" w:rsidR="005051F7" w:rsidRDefault="005051F7"/>
    <w:p w14:paraId="5645D03D" w14:textId="19A7D9C1" w:rsidR="005051F7" w:rsidRDefault="006873A9"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5051F7">
        <w:rPr>
          <w:noProof/>
        </w:rPr>
        <w:drawing>
          <wp:inline distT="0" distB="0" distL="0" distR="0" wp14:anchorId="5B6B3294" wp14:editId="721FB119">
            <wp:extent cx="5270500" cy="2256433"/>
            <wp:effectExtent l="0" t="0" r="12700" b="2984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DD25849" w14:textId="77777777" w:rsidR="00DC0025" w:rsidRDefault="00DC0025"/>
    <w:p w14:paraId="1991BA0B" w14:textId="6EB8FC6E" w:rsidR="00DC0025" w:rsidRDefault="00DC0025">
      <w:r>
        <w:rPr>
          <w:noProof/>
        </w:rPr>
        <w:drawing>
          <wp:inline distT="0" distB="0" distL="0" distR="0" wp14:anchorId="49B8EC5D" wp14:editId="4A034578">
            <wp:extent cx="5270500" cy="4330472"/>
            <wp:effectExtent l="0" t="0" r="12700" b="133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DC00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4139C8"/>
    <w:rsid w:val="004B0D66"/>
    <w:rsid w:val="005051F7"/>
    <w:rsid w:val="005E39A2"/>
    <w:rsid w:val="006043D8"/>
    <w:rsid w:val="006873A9"/>
    <w:rsid w:val="0074588D"/>
    <w:rsid w:val="00790398"/>
    <w:rsid w:val="0095430F"/>
    <w:rsid w:val="009B6A95"/>
    <w:rsid w:val="009C2448"/>
    <w:rsid w:val="00AA2312"/>
    <w:rsid w:val="00BA0B53"/>
    <w:rsid w:val="00BA2DC2"/>
    <w:rsid w:val="00C1323A"/>
    <w:rsid w:val="00C8469E"/>
    <w:rsid w:val="00CD0D2A"/>
    <w:rsid w:val="00DC0025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3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4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5.xm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6.xm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7.xm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1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0697768"/>
        <c:axId val="570701288"/>
        <c:axId val="0"/>
      </c:bar3DChart>
      <c:catAx>
        <c:axId val="570697768"/>
        <c:scaling>
          <c:orientation val="minMax"/>
        </c:scaling>
        <c:delete val="0"/>
        <c:axPos val="b"/>
        <c:majorTickMark val="out"/>
        <c:minorTickMark val="none"/>
        <c:tickLblPos val="nextTo"/>
        <c:crossAx val="570701288"/>
        <c:crosses val="autoZero"/>
        <c:auto val="1"/>
        <c:lblAlgn val="ctr"/>
        <c:lblOffset val="100"/>
        <c:noMultiLvlLbl val="0"/>
      </c:catAx>
      <c:valAx>
        <c:axId val="57070128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706977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constraint(M6)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087848"/>
        <c:axId val="571090824"/>
        <c:axId val="0"/>
      </c:bar3DChart>
      <c:catAx>
        <c:axId val="57108784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090824"/>
        <c:crosses val="autoZero"/>
        <c:auto val="1"/>
        <c:lblAlgn val="ctr"/>
        <c:lblOffset val="100"/>
        <c:noMultiLvlLbl val="0"/>
      </c:catAx>
      <c:valAx>
        <c:axId val="5710908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0878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119832"/>
        <c:axId val="571122808"/>
        <c:axId val="0"/>
      </c:bar3DChart>
      <c:catAx>
        <c:axId val="571119832"/>
        <c:scaling>
          <c:orientation val="minMax"/>
        </c:scaling>
        <c:delete val="0"/>
        <c:axPos val="b"/>
        <c:majorTickMark val="out"/>
        <c:minorTickMark val="none"/>
        <c:tickLblPos val="nextTo"/>
        <c:crossAx val="571122808"/>
        <c:crosses val="autoZero"/>
        <c:auto val="1"/>
        <c:lblAlgn val="ctr"/>
        <c:lblOffset val="100"/>
        <c:noMultiLvlLbl val="0"/>
      </c:catAx>
      <c:valAx>
        <c:axId val="571122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119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154824"/>
        <c:axId val="571157800"/>
        <c:axId val="0"/>
      </c:bar3DChart>
      <c:catAx>
        <c:axId val="571154824"/>
        <c:scaling>
          <c:orientation val="minMax"/>
        </c:scaling>
        <c:delete val="0"/>
        <c:axPos val="b"/>
        <c:majorTickMark val="out"/>
        <c:minorTickMark val="none"/>
        <c:tickLblPos val="nextTo"/>
        <c:crossAx val="571157800"/>
        <c:crosses val="autoZero"/>
        <c:auto val="1"/>
        <c:lblAlgn val="ctr"/>
        <c:lblOffset val="100"/>
        <c:noMultiLvlLbl val="0"/>
      </c:catAx>
      <c:valAx>
        <c:axId val="571157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1548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189320"/>
        <c:axId val="571192296"/>
        <c:axId val="0"/>
      </c:bar3DChart>
      <c:catAx>
        <c:axId val="571189320"/>
        <c:scaling>
          <c:orientation val="minMax"/>
        </c:scaling>
        <c:delete val="0"/>
        <c:axPos val="l"/>
        <c:majorTickMark val="out"/>
        <c:minorTickMark val="none"/>
        <c:tickLblPos val="nextTo"/>
        <c:crossAx val="571192296"/>
        <c:crosses val="autoZero"/>
        <c:auto val="1"/>
        <c:lblAlgn val="ctr"/>
        <c:lblOffset val="100"/>
        <c:noMultiLvlLbl val="0"/>
      </c:catAx>
      <c:valAx>
        <c:axId val="5711922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1893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1224248"/>
        <c:axId val="571227224"/>
        <c:axId val="0"/>
      </c:bar3DChart>
      <c:catAx>
        <c:axId val="57122424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227224"/>
        <c:crosses val="autoZero"/>
        <c:auto val="1"/>
        <c:lblAlgn val="ctr"/>
        <c:lblOffset val="100"/>
        <c:noMultiLvlLbl val="0"/>
      </c:catAx>
      <c:valAx>
        <c:axId val="5712272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2242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258792"/>
        <c:axId val="571261768"/>
        <c:axId val="0"/>
      </c:bar3DChart>
      <c:catAx>
        <c:axId val="571258792"/>
        <c:scaling>
          <c:orientation val="minMax"/>
        </c:scaling>
        <c:delete val="0"/>
        <c:axPos val="l"/>
        <c:majorTickMark val="out"/>
        <c:minorTickMark val="none"/>
        <c:tickLblPos val="nextTo"/>
        <c:crossAx val="571261768"/>
        <c:crosses val="autoZero"/>
        <c:auto val="1"/>
        <c:lblAlgn val="ctr"/>
        <c:lblOffset val="100"/>
        <c:noMultiLvlLbl val="0"/>
      </c:catAx>
      <c:valAx>
        <c:axId val="57126176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712587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8.739999999999998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291592"/>
        <c:axId val="571294568"/>
        <c:axId val="0"/>
      </c:bar3DChart>
      <c:catAx>
        <c:axId val="571291592"/>
        <c:scaling>
          <c:orientation val="minMax"/>
        </c:scaling>
        <c:delete val="0"/>
        <c:axPos val="l"/>
        <c:majorTickMark val="out"/>
        <c:minorTickMark val="none"/>
        <c:tickLblPos val="nextTo"/>
        <c:crossAx val="571294568"/>
        <c:crosses val="autoZero"/>
        <c:auto val="1"/>
        <c:lblAlgn val="ctr"/>
        <c:lblOffset val="100"/>
        <c:noMultiLvlLbl val="0"/>
      </c:catAx>
      <c:valAx>
        <c:axId val="5712945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2915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4226638808959"/>
          <c:y val="0.166971805199561"/>
          <c:w val="0.352802004565293"/>
          <c:h val="0.5504706821936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323816"/>
        <c:axId val="571326792"/>
        <c:axId val="0"/>
      </c:bar3DChart>
      <c:catAx>
        <c:axId val="571323816"/>
        <c:scaling>
          <c:orientation val="minMax"/>
        </c:scaling>
        <c:delete val="0"/>
        <c:axPos val="b"/>
        <c:majorTickMark val="out"/>
        <c:minorTickMark val="none"/>
        <c:tickLblPos val="nextTo"/>
        <c:crossAx val="571326792"/>
        <c:crosses val="autoZero"/>
        <c:auto val="1"/>
        <c:lblAlgn val="ctr"/>
        <c:lblOffset val="100"/>
        <c:noMultiLvlLbl val="0"/>
      </c:catAx>
      <c:valAx>
        <c:axId val="5713267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71323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17028643374252"/>
          <c:y val="0.487906711221698"/>
          <c:w val="0.266184031056552"/>
          <c:h val="0.20580503233507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4.82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357736"/>
        <c:axId val="571360712"/>
        <c:axId val="0"/>
      </c:bar3DChart>
      <c:catAx>
        <c:axId val="571357736"/>
        <c:scaling>
          <c:orientation val="minMax"/>
        </c:scaling>
        <c:delete val="0"/>
        <c:axPos val="b"/>
        <c:majorTickMark val="out"/>
        <c:minorTickMark val="none"/>
        <c:tickLblPos val="nextTo"/>
        <c:crossAx val="571360712"/>
        <c:crosses val="autoZero"/>
        <c:auto val="1"/>
        <c:lblAlgn val="ctr"/>
        <c:lblOffset val="100"/>
        <c:noMultiLvlLbl val="0"/>
      </c:catAx>
      <c:valAx>
        <c:axId val="571360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3577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1387128"/>
        <c:axId val="571390072"/>
        <c:axId val="0"/>
      </c:bar3DChart>
      <c:catAx>
        <c:axId val="57138712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390072"/>
        <c:crosses val="autoZero"/>
        <c:auto val="1"/>
        <c:lblAlgn val="ctr"/>
        <c:lblOffset val="100"/>
        <c:noMultiLvlLbl val="0"/>
      </c:catAx>
      <c:valAx>
        <c:axId val="57139007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7138712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0777256"/>
        <c:axId val="570780232"/>
        <c:axId val="0"/>
      </c:bar3DChart>
      <c:catAx>
        <c:axId val="570777256"/>
        <c:scaling>
          <c:orientation val="minMax"/>
        </c:scaling>
        <c:delete val="0"/>
        <c:axPos val="b"/>
        <c:majorTickMark val="out"/>
        <c:minorTickMark val="none"/>
        <c:tickLblPos val="nextTo"/>
        <c:crossAx val="570780232"/>
        <c:crosses val="autoZero"/>
        <c:auto val="1"/>
        <c:lblAlgn val="ctr"/>
        <c:lblOffset val="100"/>
        <c:noMultiLvlLbl val="0"/>
      </c:catAx>
      <c:valAx>
        <c:axId val="570780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7772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Sheet1!$P$40:$Q$40</c:f>
              <c:numCache>
                <c:formatCode>General</c:formatCode>
                <c:ptCount val="2"/>
                <c:pt idx="0">
                  <c:v>34.18</c:v>
                </c:pt>
                <c:pt idx="1">
                  <c:v>34.18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Sheet1!$P$41:$Q$41</c:f>
              <c:numCache>
                <c:formatCode>General</c:formatCode>
                <c:ptCount val="2"/>
                <c:pt idx="0">
                  <c:v>89.71</c:v>
                </c:pt>
                <c:pt idx="1">
                  <c:v>90.22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421304"/>
        <c:axId val="571424280"/>
        <c:axId val="0"/>
      </c:bar3DChart>
      <c:catAx>
        <c:axId val="571421304"/>
        <c:scaling>
          <c:orientation val="minMax"/>
        </c:scaling>
        <c:delete val="0"/>
        <c:axPos val="l"/>
        <c:majorTickMark val="out"/>
        <c:minorTickMark val="none"/>
        <c:tickLblPos val="nextTo"/>
        <c:crossAx val="571424280"/>
        <c:crosses val="autoZero"/>
        <c:auto val="1"/>
        <c:lblAlgn val="ctr"/>
        <c:lblOffset val="100"/>
        <c:noMultiLvlLbl val="0"/>
      </c:catAx>
      <c:valAx>
        <c:axId val="571424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4213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Sheet1!$O$51</c:f>
              <c:strCache>
                <c:ptCount val="1"/>
                <c:pt idx="0">
                  <c:v>Synthethic Control</c:v>
                </c:pt>
              </c:strCache>
            </c:strRef>
          </c:tx>
          <c:invertIfNegative val="0"/>
          <c:cat>
            <c:strRef>
              <c:f>Sheet1!$P$50:$R$50</c:f>
              <c:strCache>
                <c:ptCount val="3"/>
                <c:pt idx="0">
                  <c:v>1 NN classifier</c:v>
                </c:pt>
                <c:pt idx="1">
                  <c:v>Wavelet Decomposition+SVD+1NN classifier</c:v>
                </c:pt>
                <c:pt idx="2">
                  <c:v>1NN classifer +DTW algorithm</c:v>
                </c:pt>
              </c:strCache>
            </c:strRef>
          </c:cat>
          <c:val>
            <c:numRef>
              <c:f>Sheet1!$P$51:$R$51</c:f>
              <c:numCache>
                <c:formatCode>0.00%</c:formatCode>
                <c:ptCount val="3"/>
                <c:pt idx="0" formatCode="0%">
                  <c:v>0.88</c:v>
                </c:pt>
                <c:pt idx="1">
                  <c:v>0.9867</c:v>
                </c:pt>
                <c:pt idx="2">
                  <c:v>0.9993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448488"/>
        <c:axId val="571451432"/>
        <c:axId val="0"/>
      </c:bar3DChart>
      <c:catAx>
        <c:axId val="57144848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451432"/>
        <c:crosses val="autoZero"/>
        <c:auto val="1"/>
        <c:lblAlgn val="ctr"/>
        <c:lblOffset val="100"/>
        <c:noMultiLvlLbl val="0"/>
      </c:catAx>
      <c:valAx>
        <c:axId val="571451432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5714484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817048"/>
        <c:axId val="570820024"/>
        <c:axId val="0"/>
      </c:bar3DChart>
      <c:catAx>
        <c:axId val="570817048"/>
        <c:scaling>
          <c:orientation val="minMax"/>
        </c:scaling>
        <c:delete val="0"/>
        <c:axPos val="b"/>
        <c:majorTickMark val="out"/>
        <c:minorTickMark val="none"/>
        <c:tickLblPos val="nextTo"/>
        <c:crossAx val="570820024"/>
        <c:crosses val="autoZero"/>
        <c:auto val="1"/>
        <c:lblAlgn val="ctr"/>
        <c:lblOffset val="100"/>
        <c:noMultiLvlLbl val="0"/>
      </c:catAx>
      <c:valAx>
        <c:axId val="57082002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708170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ln(Run time in seconds)</a:t>
            </a:r>
          </a:p>
        </c:rich>
      </c:tx>
      <c:layout>
        <c:manualLayout>
          <c:xMode val="edge"/>
          <c:yMode val="edge"/>
          <c:x val="0.259001992220852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853800"/>
        <c:axId val="570856776"/>
        <c:axId val="0"/>
      </c:bar3DChart>
      <c:catAx>
        <c:axId val="570853800"/>
        <c:scaling>
          <c:orientation val="minMax"/>
        </c:scaling>
        <c:delete val="0"/>
        <c:axPos val="b"/>
        <c:majorTickMark val="out"/>
        <c:minorTickMark val="none"/>
        <c:tickLblPos val="nextTo"/>
        <c:crossAx val="570856776"/>
        <c:crosses val="autoZero"/>
        <c:auto val="1"/>
        <c:lblAlgn val="ctr"/>
        <c:lblOffset val="100"/>
        <c:noMultiLvlLbl val="0"/>
      </c:catAx>
      <c:valAx>
        <c:axId val="570856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8538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896168"/>
        <c:axId val="570899288"/>
        <c:axId val="0"/>
      </c:bar3DChart>
      <c:catAx>
        <c:axId val="570896168"/>
        <c:scaling>
          <c:orientation val="minMax"/>
        </c:scaling>
        <c:delete val="0"/>
        <c:axPos val="l"/>
        <c:majorTickMark val="out"/>
        <c:minorTickMark val="none"/>
        <c:tickLblPos val="nextTo"/>
        <c:crossAx val="570899288"/>
        <c:crosses val="autoZero"/>
        <c:auto val="1"/>
        <c:lblAlgn val="ctr"/>
        <c:lblOffset val="100"/>
        <c:noMultiLvlLbl val="0"/>
      </c:catAx>
      <c:valAx>
        <c:axId val="57089928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708961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5.61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937384"/>
        <c:axId val="570940504"/>
        <c:axId val="0"/>
      </c:bar3DChart>
      <c:catAx>
        <c:axId val="570937384"/>
        <c:scaling>
          <c:orientation val="minMax"/>
        </c:scaling>
        <c:delete val="0"/>
        <c:axPos val="l"/>
        <c:majorTickMark val="out"/>
        <c:minorTickMark val="none"/>
        <c:tickLblPos val="nextTo"/>
        <c:crossAx val="570940504"/>
        <c:crosses val="autoZero"/>
        <c:auto val="1"/>
        <c:lblAlgn val="ctr"/>
        <c:lblOffset val="100"/>
        <c:noMultiLvlLbl val="0"/>
      </c:catAx>
      <c:valAx>
        <c:axId val="570940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09373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70980360"/>
        <c:axId val="570983064"/>
      </c:scatterChart>
      <c:valAx>
        <c:axId val="570980360"/>
        <c:scaling>
          <c:orientation val="minMax"/>
        </c:scaling>
        <c:delete val="0"/>
        <c:axPos val="b"/>
        <c:majorTickMark val="out"/>
        <c:minorTickMark val="none"/>
        <c:tickLblPos val="nextTo"/>
        <c:crossAx val="570983064"/>
        <c:crosses val="autoZero"/>
        <c:crossBetween val="midCat"/>
      </c:valAx>
      <c:valAx>
        <c:axId val="570983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980360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009256"/>
        <c:axId val="571011944"/>
      </c:lineChart>
      <c:catAx>
        <c:axId val="571009256"/>
        <c:scaling>
          <c:orientation val="minMax"/>
        </c:scaling>
        <c:delete val="0"/>
        <c:axPos val="b"/>
        <c:majorTickMark val="out"/>
        <c:minorTickMark val="none"/>
        <c:tickLblPos val="nextTo"/>
        <c:crossAx val="571011944"/>
        <c:crosses val="autoZero"/>
        <c:auto val="1"/>
        <c:lblAlgn val="ctr"/>
        <c:lblOffset val="100"/>
        <c:noMultiLvlLbl val="0"/>
      </c:catAx>
      <c:valAx>
        <c:axId val="571011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0092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consraint(M1(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constraint(M6)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050680"/>
        <c:axId val="571053656"/>
        <c:axId val="0"/>
      </c:bar3DChart>
      <c:catAx>
        <c:axId val="571050680"/>
        <c:scaling>
          <c:orientation val="minMax"/>
        </c:scaling>
        <c:delete val="0"/>
        <c:axPos val="l"/>
        <c:majorTickMark val="out"/>
        <c:minorTickMark val="none"/>
        <c:tickLblPos val="nextTo"/>
        <c:crossAx val="571053656"/>
        <c:crosses val="autoZero"/>
        <c:auto val="1"/>
        <c:lblAlgn val="ctr"/>
        <c:lblOffset val="100"/>
        <c:noMultiLvlLbl val="0"/>
      </c:catAx>
      <c:valAx>
        <c:axId val="57105365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5710506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0.57106</cdr:x>
      <cdr:y>0.00279</cdr:y>
    </cdr:from>
    <cdr:to>
      <cdr:x>0.99912</cdr:x>
      <cdr:y>0.16558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95084" y="7974"/>
          <a:ext cx="2394984" cy="46517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0.31424</cdr:x>
      <cdr:y>0.02273</cdr:y>
    </cdr:from>
    <cdr:to>
      <cdr:x>0.76614</cdr:x>
      <cdr:y>0.11364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37784" y="114300"/>
          <a:ext cx="2786616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0.62715</cdr:x>
      <cdr:y>0.04774</cdr:y>
    </cdr:from>
    <cdr:to>
      <cdr:x>1</cdr:x>
      <cdr:y>0.153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52283" y="207335"/>
          <a:ext cx="2171301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0.01909</cdr:x>
      <cdr:y>0.02273</cdr:y>
    </cdr:from>
    <cdr:to>
      <cdr:x>0.43944</cdr:x>
      <cdr:y>0.14002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08984" y="66453"/>
          <a:ext cx="2399901" cy="342900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0.212</cdr:x>
      <cdr:y>0</cdr:y>
    </cdr:from>
    <cdr:to>
      <cdr:x>0.60979</cdr:x>
      <cdr:y>0.07858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37684" y="-4593265"/>
          <a:ext cx="2134668" cy="321635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0.04236</cdr:x>
      <cdr:y>0.03657</cdr:y>
    </cdr:from>
    <cdr:to>
      <cdr:x>0.41104</cdr:x>
      <cdr:y>0.12414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23284" y="122274"/>
          <a:ext cx="1943100" cy="292771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0.20817</cdr:x>
      <cdr:y>0.01709</cdr:y>
    </cdr:from>
    <cdr:to>
      <cdr:x>0.7115</cdr:x>
      <cdr:y>0.16279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88483" y="50800"/>
          <a:ext cx="2873663" cy="43298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2013-08-10T15:24:00Z</cp:lastPrinted>
  <dcterms:created xsi:type="dcterms:W3CDTF">2013-08-10T15:24:00Z</dcterms:created>
  <dcterms:modified xsi:type="dcterms:W3CDTF">2013-08-10T15:39:00Z</dcterms:modified>
</cp:coreProperties>
</file>