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Job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Scraping job written in Python using Scrapy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Requirements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Uses Python3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Integrates with Google Sheets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Proxy servers to be sourced by parsing results in https://api.nordvpn.com/server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Proxy server login to be provided on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Able to use proxies in parallel with Scrapy middleware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Proxies to be sourced dy}namically from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https://api.nordvpn.com/server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Proper retry and proxy validation logic is expected as not all proxy servers will be reliable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Custom Scrapy middleware to be developed which can set the cookies to be used by the running thread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Delay of 5 seconds per request per thread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* Source code checked in to Github &amp; shared with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http://github.com/gavinong10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Private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Once awarded the job, please request access to the following private documents: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Proxy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AWS Account Login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Phase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Below outlines the manual process that can be followed in a browser in order to scrape the information we require to be scraped.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From the high level, we want to take search criteria and/or links from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https://docs.google.com/spreadsheets/d/1ItXlYbNKUh9buALC-3WObEFJIrXILlCiRBIUJHvX3AA/edit#gid=0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go to individual property detail pages from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https://pdonline.brisbane.qld.gov.au/MasterPlan/default.aspx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and record the results to a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Step 1: Fetch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https://pdonline.brisbane.qld.gov.au/MasterPlan/default.aspx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3600" cy="4076700"/>
            <wp:effectExtent b="0" l="0" r="0" t="0"/>
            <wp:docPr descr="A screenshot of a social media post&#10;&#10;Description automatically generated" id="1" name="image3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Step 2: “I Agree” POST’s the form to set cookie to navigate the subsequent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NOTE: This step should be performed as Scrapy Middleware so it is parallelizable.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Step 3: Navigate to Property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https://pdonline.brisbane.qld.gov.au/MasterPlan/Modules/Enquirer/PropertySearch.aspx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3600" cy="3365500"/>
            <wp:effectExtent b="0" l="0" r="0" t="0"/>
            <wp:docPr descr="A screenshot of a social media post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Step 4: Take input from Google Sheets to either perform a search or navigate to a specific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https://docs.google.com/spreadsheets/d/1ItXlYbNKUh9buALC-3WObEFJIrXILlCiRBIUJHvX3AA/edit?usp=sharing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-&gt; If link was not provided, search would produce a list of matching addresses. This list needs to be scraped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3600" cy="3157855"/>
            <wp:effectExtent b="0" l="0" r="0" t="0"/>
            <wp:docPr descr="A screenshot of a social media post&#10;&#10;Description automatically generated" id="2" name="image4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-&gt; If link IS provided, we can skip directly to this step: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https://pdonline.brisbane.qld.gov.au/MasterViewUI/Modules/PropertyMaster/default.aspx?page=wrapper&amp;Key=636179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3600" cy="4464050"/>
            <wp:effectExtent b="0" l="0" r="0" t="0"/>
            <wp:docPr descr="A screenshot of a social media post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Step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“Agree” to the Terms &amp;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Step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Scrape the entire raw HTML of the page and put it in a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/scraped_results/&lt;date&gt;/property/&lt;key&gt;/raw.html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is in format like: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2020_09_07_14_19_22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(YYYY_MM_DD_HH_MM_SS where the scrape first started)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key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is the key specified in the URL (above screenshot is 636179)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Step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Scrape all “Applications” for a property and save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/scraped_results/&lt;date&gt;/application/&lt;key&gt;/raw.html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Phase 2 -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AWS deployment, S3 storage and notifications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Scrapes need to be run on a schedule, running on an AWS Lambda.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Raw scrape data needs to be saved in Amazon S3 instead of local filesystem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We need a Postgres database (please deploy this on a t2.small instance) which records for each application whenever a change is detected: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The Decision field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The timestamp of the scrape run when change is detected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URL of the application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Application Number (i.e. the key)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3600" cy="3561715"/>
            <wp:effectExtent b="0" l="0" r="0" t="0"/>
            <wp:docPr descr="A screenshot of a cell phone&#10;&#10;Description automatically generated" id="4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Once a change is detected, a notification needs to be sent with a message containing the new information, including specifying what the change of the Decision field was previously and what it became.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Configuration for the database location, user, password, etc. to be deployed on AWS System Manager Parameter Store and used in the code.}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pdonline.brisbane.qld.gov.au/MasterPlan/default.aspx" TargetMode="External"/><Relationship Id="rId10" Type="http://schemas.openxmlformats.org/officeDocument/2006/relationships/hyperlink" Target="https://docs.google.com/spreadsheets/d/1ItXlYbNKUh9buALC-3WObEFJIrXILlCiRBIUJHvX3AA/edit#gid=0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pdonline.brisbane.qld.gov.au/MasterPlan/default.asp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1F1GqpEGVZYonhnxyHyKF2WmrdocB49Zb8RfdAKAIk/edit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pdonline.brisbane.qld.gov.au/MasterPlan/Modules/Enquirer/PropertySearch.aspx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docs.google.com/spreadsheets/d/1ItXlYbNKUh9buALC-3WObEFJIrXILlCiRBIUJHvX3AA/edit?usp=sharing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api.nordvpn.com/server" TargetMode="External"/><Relationship Id="rId18" Type="http://schemas.openxmlformats.org/officeDocument/2006/relationships/hyperlink" Target="https://pdonline.brisbane.qld.gov.au/MasterViewUI/Modules/PropertyMaster/default.aspx?page=wrapper&amp;Key=636179" TargetMode="External"/><Relationship Id="rId7" Type="http://schemas.openxmlformats.org/officeDocument/2006/relationships/hyperlink" Target="http://github.com/gavinong10" TargetMode="External"/><Relationship Id="rId8" Type="http://schemas.openxmlformats.org/officeDocument/2006/relationships/hyperlink" Target="https://docs.google.com/document/d/12REMorDK66uG8qhzcmY1iXPfp5uj_h38TfVi7UOjByU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