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Lab_grades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('s001', 'Abir', 'CS', '1', 10, 18.5, 3.91, '2018-09-15' 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('s002', 'Nafis', 'CSE', '1', 12, 20, 3.86, '2018-08-15' 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('s003', 'Tasneem', 'CS', '1', 8, 18, 3.57, '2018-09-18' 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('s004', 'Nahid', 'ECE', '2', 7, 16.5, 3.25, '2018-08-20' 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('s005', 'Arafat', 'CS', '2', 11, 20, 4, '2018-09-13' 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('s006', 'Tasneem', 'CSE', '1', 12, 17.5, 3.7, '2018-08-15' 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('s007', 'Muhtadi', 'ECE', '1', 10, 19, 3.67, '2018-09-16' 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('S008', 'Farhana', 'CSE', '2', 6, 15, 2.67, '2018-08-16' 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('s009', 'Naima', 'CSE', '2', 12, 20, 3.7, '2018-08-14' 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