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8249"/>
      </w:tblGrid>
      <w:tr w:rsidR="00D746BF" w:rsidRPr="00D746BF" w:rsidTr="00D746BF">
        <w:trPr>
          <w:trHeight w:val="278"/>
        </w:trPr>
        <w:tc>
          <w:tcPr>
            <w:tcW w:w="0" w:type="auto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before="100" w:after="0" w:line="200" w:lineRule="atLeast"/>
              <w:ind w:left="144" w:right="1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 w:colFirst="0" w:colLast="0"/>
            <w:r w:rsidRPr="00D746B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Course Title: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 Networks</w:t>
            </w: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Laboratory</w:t>
            </w:r>
          </w:p>
        </w:tc>
      </w:tr>
      <w:tr w:rsidR="00CC7702" w:rsidRPr="00D746BF" w:rsidTr="00D746BF">
        <w:trPr>
          <w:trHeight w:val="278"/>
        </w:trPr>
        <w:tc>
          <w:tcPr>
            <w:tcW w:w="0" w:type="auto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CC7702" w:rsidRPr="00D746BF" w:rsidRDefault="00CC7702" w:rsidP="00CC7702">
            <w:pPr>
              <w:spacing w:before="100" w:after="0" w:line="200" w:lineRule="atLeast"/>
              <w:ind w:left="144" w:right="14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Course Code: CSE 3104</w:t>
            </w:r>
          </w:p>
        </w:tc>
      </w:tr>
      <w:tr w:rsidR="00D746BF" w:rsidRPr="00D746BF" w:rsidTr="00D746BF">
        <w:trPr>
          <w:trHeight w:val="259"/>
        </w:trPr>
        <w:tc>
          <w:tcPr>
            <w:tcW w:w="0" w:type="auto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before="100" w:after="0" w:line="200" w:lineRule="atLeast"/>
              <w:ind w:left="144" w:right="1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Course Status:</w:t>
            </w:r>
            <w:r w:rsidRPr="00D746B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746BF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Sessinal</w:t>
            </w:r>
            <w:proofErr w:type="spellEnd"/>
          </w:p>
        </w:tc>
      </w:tr>
      <w:tr w:rsidR="00D746BF" w:rsidRPr="00D746BF" w:rsidTr="00D746BF">
        <w:trPr>
          <w:trHeight w:val="278"/>
        </w:trPr>
        <w:tc>
          <w:tcPr>
            <w:tcW w:w="0" w:type="auto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before="100" w:after="0" w:line="200" w:lineRule="atLeast"/>
              <w:ind w:left="144" w:right="1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Credit:</w:t>
            </w:r>
            <w:r w:rsidRPr="00D746BF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 xml:space="preserve"> 1.50</w:t>
            </w:r>
          </w:p>
        </w:tc>
      </w:tr>
      <w:tr w:rsidR="00D746BF" w:rsidRPr="00D746BF" w:rsidTr="00D746BF">
        <w:trPr>
          <w:trHeight w:val="278"/>
        </w:trPr>
        <w:tc>
          <w:tcPr>
            <w:tcW w:w="0" w:type="auto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before="100" w:after="0" w:line="200" w:lineRule="atLeast"/>
              <w:ind w:left="144" w:right="1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Prerequisite(s): </w:t>
            </w:r>
            <w:r w:rsidRPr="00D746BF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Data communication laboratory</w:t>
            </w:r>
          </w:p>
        </w:tc>
      </w:tr>
      <w:tr w:rsidR="00D746BF" w:rsidRPr="00D746BF" w:rsidTr="00D746BF">
        <w:trPr>
          <w:trHeight w:val="817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before="100" w:after="0" w:line="200" w:lineRule="atLeast"/>
              <w:ind w:left="144" w:right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Rationale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before="100" w:after="0" w:line="200" w:lineRule="atLeast"/>
              <w:ind w:right="1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Students in this course will be able to build networks in a virtual laboratory setting, giving them practical experience with real networks. Projects might involve designing inter-domain network topologies, implementing network services and applications on top of this network, and setting up an intra-domain routing architecture in the lab.</w:t>
            </w:r>
          </w:p>
        </w:tc>
      </w:tr>
      <w:bookmarkEnd w:id="0"/>
    </w:tbl>
    <w:p w:rsidR="00D746BF" w:rsidRPr="00D746BF" w:rsidRDefault="00D746BF" w:rsidP="00CC7702">
      <w:pPr>
        <w:spacing w:after="240" w:line="200" w:lineRule="atLeas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7040"/>
        <w:gridCol w:w="1192"/>
      </w:tblGrid>
      <w:tr w:rsidR="00D746BF" w:rsidRPr="00D746BF" w:rsidTr="00D746BF">
        <w:trPr>
          <w:trHeight w:val="200"/>
        </w:trPr>
        <w:tc>
          <w:tcPr>
            <w:tcW w:w="0" w:type="auto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Contents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CLOs </w:t>
            </w:r>
          </w:p>
        </w:tc>
      </w:tr>
      <w:tr w:rsidR="00D746BF" w:rsidRPr="00D746BF" w:rsidTr="00D746BF">
        <w:trPr>
          <w:trHeight w:val="20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Week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Section 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6BF" w:rsidRPr="00D746BF" w:rsidTr="00D746BF"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right="1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Introduction to basic networks devices and tools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CLO1</w:t>
            </w:r>
          </w:p>
        </w:tc>
      </w:tr>
      <w:tr w:rsidR="00D746BF" w:rsidRPr="00D746BF" w:rsidTr="00D746BF"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right="1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Demonstration of network cabling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CLO1</w:t>
            </w:r>
          </w:p>
        </w:tc>
      </w:tr>
      <w:tr w:rsidR="00D746BF" w:rsidRPr="00D746BF" w:rsidTr="00D746BF"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right="1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Design a LAN network and IP addressing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CLO2</w:t>
            </w:r>
          </w:p>
        </w:tc>
      </w:tr>
      <w:tr w:rsidR="00D746BF" w:rsidRPr="00D746BF" w:rsidTr="00D746BF"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6, 7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right="1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Design a WAN network and IP addressing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CLO2</w:t>
            </w:r>
          </w:p>
        </w:tc>
      </w:tr>
      <w:tr w:rsidR="00D746BF" w:rsidRPr="00D746BF" w:rsidTr="00D746BF"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8, 9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right="1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Implementation of the static IP routing protocol with debugging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CLO3</w:t>
            </w:r>
          </w:p>
        </w:tc>
      </w:tr>
      <w:tr w:rsidR="00D746BF" w:rsidRPr="00D746BF" w:rsidTr="00D746BF"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10, 11, 12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right="1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Implementation of the RIP and OSPF routing protocols and detect and debug routing problems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CLO3</w:t>
            </w:r>
          </w:p>
        </w:tc>
      </w:tr>
      <w:tr w:rsidR="00D746BF" w:rsidRPr="00D746BF" w:rsidTr="00D746BF"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13, 14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right="1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Detection and correction of network anomalies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CLO4</w:t>
            </w:r>
          </w:p>
        </w:tc>
      </w:tr>
    </w:tbl>
    <w:p w:rsidR="00D746BF" w:rsidRPr="00D746BF" w:rsidRDefault="00D746BF" w:rsidP="00CC7702">
      <w:pPr>
        <w:spacing w:after="240" w:line="200" w:lineRule="atLeas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865"/>
        <w:gridCol w:w="3575"/>
        <w:gridCol w:w="2100"/>
      </w:tblGrid>
      <w:tr w:rsidR="00D746BF" w:rsidRPr="00D746BF" w:rsidTr="00D746BF">
        <w:trPr>
          <w:trHeight w:val="240"/>
        </w:trPr>
        <w:tc>
          <w:tcPr>
            <w:tcW w:w="0" w:type="auto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Learning Outcomes (CLOs) 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Upon completion of this course the students will be able 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Mapping with PLOs</w:t>
            </w:r>
          </w:p>
        </w:tc>
      </w:tr>
      <w:tr w:rsidR="00D746BF" w:rsidRPr="00D746BF" w:rsidTr="00D746BF">
        <w:trPr>
          <w:trHeight w:val="200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-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hd w:val="clear" w:color="auto" w:fill="FFFFFF"/>
              <w:spacing w:after="0" w:line="2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Prepare network cables and network device addresses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</w:tc>
      </w:tr>
      <w:tr w:rsidR="00D746BF" w:rsidRPr="00D746BF" w:rsidTr="00D746BF">
        <w:trPr>
          <w:trHeight w:val="200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-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hd w:val="clear" w:color="auto" w:fill="FFFFFF"/>
              <w:spacing w:after="0" w:line="2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Design a small network with IP address mapping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</w:tc>
      </w:tr>
      <w:tr w:rsidR="00D746BF" w:rsidRPr="00D746BF" w:rsidTr="00D746BF">
        <w:trPr>
          <w:trHeight w:val="200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-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hd w:val="clear" w:color="auto" w:fill="FFFFFF"/>
              <w:spacing w:after="0" w:line="2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Configure network devices with routing protocols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</w:tc>
      </w:tr>
      <w:tr w:rsidR="00D746BF" w:rsidRPr="00D746BF" w:rsidTr="00D746BF">
        <w:trPr>
          <w:trHeight w:val="200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-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right="1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Diagnose and solve network problems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</w:tc>
      </w:tr>
    </w:tbl>
    <w:p w:rsidR="00D746BF" w:rsidRPr="00D746BF" w:rsidRDefault="00D746BF" w:rsidP="00CC7702">
      <w:pPr>
        <w:spacing w:after="240" w:line="200" w:lineRule="atLeas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4237"/>
        <w:gridCol w:w="4032"/>
      </w:tblGrid>
      <w:tr w:rsidR="00D746BF" w:rsidRPr="00D746BF" w:rsidTr="00D746BF">
        <w:tc>
          <w:tcPr>
            <w:tcW w:w="0" w:type="auto"/>
            <w:gridSpan w:val="3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before="100" w:after="0" w:line="200" w:lineRule="atLeast"/>
              <w:ind w:left="144" w:right="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Mapping CLOs with the Teaching-Learning and Assessment Strategy</w:t>
            </w:r>
          </w:p>
        </w:tc>
      </w:tr>
      <w:tr w:rsidR="00D746BF" w:rsidRPr="00D746BF" w:rsidTr="00D746BF"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CLOs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Teaching-Learning Strategy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Assessment Strategy</w:t>
            </w:r>
          </w:p>
        </w:tc>
      </w:tr>
      <w:tr w:rsidR="00D746BF" w:rsidRPr="00D746BF" w:rsidTr="00D746BF"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Lecture, Presentation and Experiments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Quiz and Continuous Assessment </w:t>
            </w:r>
          </w:p>
        </w:tc>
      </w:tr>
      <w:tr w:rsidR="00D746BF" w:rsidRPr="00D746BF" w:rsidTr="00D746BF"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Lecture, Presentation and Experiments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Continuous Assessment and Reports</w:t>
            </w:r>
          </w:p>
        </w:tc>
      </w:tr>
      <w:tr w:rsidR="00D746BF" w:rsidRPr="00D746BF" w:rsidTr="00D746BF"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Lecture, Presentation and Experiments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Continuous Assessment and Reports</w:t>
            </w:r>
          </w:p>
        </w:tc>
      </w:tr>
      <w:tr w:rsidR="00D746BF" w:rsidRPr="00D746BF" w:rsidTr="00D746BF"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Lecture, Presentation and Experiments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after="0" w:line="200" w:lineRule="atLeast"/>
              <w:ind w:left="144" w:right="1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Continuous Assessment and Reports</w:t>
            </w:r>
          </w:p>
        </w:tc>
      </w:tr>
    </w:tbl>
    <w:p w:rsidR="00D746BF" w:rsidRPr="00D746BF" w:rsidRDefault="00D746BF" w:rsidP="00CC7702">
      <w:pPr>
        <w:spacing w:after="240" w:line="200" w:lineRule="atLeas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1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8509"/>
      </w:tblGrid>
      <w:tr w:rsidR="00D746BF" w:rsidRPr="00D746BF" w:rsidTr="00CC7702">
        <w:trPr>
          <w:trHeight w:val="480"/>
        </w:trPr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746BF" w:rsidRPr="00D746BF" w:rsidRDefault="00D746BF" w:rsidP="00CC7702">
            <w:pPr>
              <w:spacing w:before="100" w:after="0" w:line="200" w:lineRule="atLeast"/>
              <w:ind w:left="144" w:right="-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6B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Recommended Readings</w:t>
            </w:r>
          </w:p>
        </w:tc>
        <w:tc>
          <w:tcPr>
            <w:tcW w:w="8509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C7702" w:rsidRDefault="00CC7702" w:rsidP="00CC7702">
            <w:pPr>
              <w:numPr>
                <w:ilvl w:val="0"/>
                <w:numId w:val="1"/>
              </w:numPr>
              <w:spacing w:after="160" w:line="2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A4D2B">
              <w:rPr>
                <w:rFonts w:ascii="Times New Roman" w:hAnsi="Times New Roman" w:cs="Times New Roman"/>
                <w:sz w:val="24"/>
                <w:szCs w:val="24"/>
              </w:rPr>
              <w:t xml:space="preserve">Computer Networking: A Top-Down Approach (8th Edition – Global Edition) - Jim Kurose, Keith Ross, Pearson Education Limited 2022. </w:t>
            </w:r>
          </w:p>
          <w:p w:rsidR="00D746BF" w:rsidRPr="00CC7702" w:rsidRDefault="00CC7702" w:rsidP="00CC7702">
            <w:pPr>
              <w:numPr>
                <w:ilvl w:val="0"/>
                <w:numId w:val="1"/>
              </w:numPr>
              <w:spacing w:after="160" w:line="2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A4D2B">
              <w:rPr>
                <w:rFonts w:ascii="Times New Roman" w:hAnsi="Times New Roman" w:cs="Times New Roman"/>
                <w:sz w:val="24"/>
                <w:szCs w:val="24"/>
              </w:rPr>
              <w:t>Data Communication and Networking (4</w:t>
            </w:r>
            <w:r w:rsidRPr="00AA4D2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AA4D2B">
              <w:rPr>
                <w:rFonts w:ascii="Times New Roman" w:hAnsi="Times New Roman" w:cs="Times New Roman"/>
                <w:sz w:val="24"/>
                <w:szCs w:val="24"/>
              </w:rPr>
              <w:t xml:space="preserve"> Edition) – Behrouz A. Forouzan (2006), Mc Graw-Hill, India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6E2162" w:rsidRDefault="006E2162" w:rsidP="00CC7702">
      <w:pPr>
        <w:spacing w:line="200" w:lineRule="atLeast"/>
      </w:pPr>
    </w:p>
    <w:sectPr w:rsidR="006E2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4D0C"/>
    <w:multiLevelType w:val="hybridMultilevel"/>
    <w:tmpl w:val="F76A37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6BF"/>
    <w:rsid w:val="004E46D1"/>
    <w:rsid w:val="006E2162"/>
    <w:rsid w:val="00CC7702"/>
    <w:rsid w:val="00D7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3FCB1"/>
  <w15:docId w15:val="{622A3B03-5870-4EA4-BD3E-E0A8FB007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746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77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770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0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83176">
          <w:marLeft w:val="1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4299">
          <w:marLeft w:val="1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4473">
          <w:marLeft w:val="1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4862">
          <w:marLeft w:val="1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63101">
          <w:marLeft w:val="1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Kamrul</dc:creator>
  <cp:lastModifiedBy>user</cp:lastModifiedBy>
  <cp:revision>2</cp:revision>
  <cp:lastPrinted>2025-03-11T06:27:00Z</cp:lastPrinted>
  <dcterms:created xsi:type="dcterms:W3CDTF">2025-03-09T09:34:00Z</dcterms:created>
  <dcterms:modified xsi:type="dcterms:W3CDTF">2025-03-11T06:47:00Z</dcterms:modified>
</cp:coreProperties>
</file>