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EAD" w:rsidRPr="00D6281B" w:rsidRDefault="002F2EAD" w:rsidP="00D6281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6281B">
        <w:rPr>
          <w:rFonts w:ascii="Times New Roman" w:hAnsi="Times New Roman" w:cs="Times New Roman"/>
          <w:b/>
          <w:bCs/>
          <w:sz w:val="24"/>
          <w:szCs w:val="24"/>
        </w:rPr>
        <w:t>Course Plan: Computer Networks</w:t>
      </w:r>
      <w:r w:rsidRPr="00D6281B">
        <w:rPr>
          <w:rFonts w:ascii="Times New Roman" w:hAnsi="Times New Roman" w:cs="Times New Roman"/>
          <w:b/>
          <w:bCs/>
          <w:sz w:val="24"/>
          <w:szCs w:val="24"/>
        </w:rPr>
        <w:br/>
        <w:t>Credit: 3.00</w:t>
      </w:r>
      <w:r w:rsidRPr="00D6281B">
        <w:rPr>
          <w:rFonts w:ascii="Times New Roman" w:hAnsi="Times New Roman" w:cs="Times New Roman"/>
          <w:b/>
          <w:bCs/>
          <w:sz w:val="24"/>
          <w:szCs w:val="24"/>
        </w:rPr>
        <w:br/>
        <w:t>Course Code: CSE 3</w:t>
      </w:r>
      <w:r w:rsidR="006468F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6281B"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D6281B">
        <w:rPr>
          <w:rFonts w:ascii="Times New Roman" w:hAnsi="Times New Roman" w:cs="Times New Roman"/>
          <w:b/>
          <w:bCs/>
          <w:sz w:val="24"/>
          <w:szCs w:val="24"/>
        </w:rPr>
        <w:br/>
        <w:t>Course Duration:</w:t>
      </w:r>
      <w:r w:rsidRPr="00D6281B">
        <w:rPr>
          <w:rFonts w:ascii="Times New Roman" w:hAnsi="Times New Roman" w:cs="Times New Roman"/>
          <w:sz w:val="24"/>
          <w:szCs w:val="24"/>
        </w:rPr>
        <w:t xml:space="preserve"> 16 Classes + </w:t>
      </w:r>
      <w:r w:rsidR="002473CD" w:rsidRPr="00D6281B">
        <w:rPr>
          <w:rFonts w:ascii="Times New Roman" w:hAnsi="Times New Roman" w:cs="Times New Roman"/>
          <w:sz w:val="24"/>
          <w:szCs w:val="24"/>
        </w:rPr>
        <w:t>4</w:t>
      </w:r>
      <w:r w:rsidRPr="00D6281B">
        <w:rPr>
          <w:rFonts w:ascii="Times New Roman" w:hAnsi="Times New Roman" w:cs="Times New Roman"/>
          <w:sz w:val="24"/>
          <w:szCs w:val="24"/>
        </w:rPr>
        <w:t xml:space="preserve"> Class Tests + </w:t>
      </w:r>
      <w:r w:rsidR="002473CD" w:rsidRPr="00D6281B">
        <w:rPr>
          <w:rFonts w:ascii="Times New Roman" w:hAnsi="Times New Roman" w:cs="Times New Roman"/>
          <w:sz w:val="24"/>
          <w:szCs w:val="24"/>
        </w:rPr>
        <w:t>4</w:t>
      </w:r>
      <w:r w:rsidRPr="00D6281B">
        <w:rPr>
          <w:rFonts w:ascii="Times New Roman" w:hAnsi="Times New Roman" w:cs="Times New Roman"/>
          <w:sz w:val="24"/>
          <w:szCs w:val="24"/>
        </w:rPr>
        <w:t xml:space="preserve"> Assignments </w:t>
      </w:r>
      <w:r w:rsidRPr="00D6281B">
        <w:rPr>
          <w:rFonts w:ascii="Times New Roman" w:hAnsi="Times New Roman" w:cs="Times New Roman"/>
          <w:sz w:val="24"/>
          <w:szCs w:val="24"/>
        </w:rPr>
        <w:br/>
      </w:r>
      <w:r w:rsidRPr="00D6281B">
        <w:rPr>
          <w:rFonts w:ascii="Times New Roman" w:hAnsi="Times New Roman" w:cs="Times New Roman"/>
          <w:b/>
          <w:bCs/>
          <w:sz w:val="24"/>
          <w:szCs w:val="24"/>
        </w:rPr>
        <w:t>Target Audience:</w:t>
      </w:r>
      <w:r w:rsidRPr="00D6281B">
        <w:rPr>
          <w:rFonts w:ascii="Times New Roman" w:hAnsi="Times New Roman" w:cs="Times New Roman"/>
          <w:sz w:val="24"/>
          <w:szCs w:val="24"/>
        </w:rPr>
        <w:t xml:space="preserve"> Undergraduate students in Computer Science and Engineering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1705"/>
        <w:gridCol w:w="1080"/>
        <w:gridCol w:w="4860"/>
        <w:gridCol w:w="1800"/>
      </w:tblGrid>
      <w:tr w:rsidR="00D6281B" w:rsidTr="00D6281B">
        <w:trPr>
          <w:trHeight w:val="329"/>
        </w:trPr>
        <w:tc>
          <w:tcPr>
            <w:tcW w:w="1705" w:type="dxa"/>
            <w:vAlign w:val="center"/>
          </w:tcPr>
          <w:p w:rsidR="00BC0AB9" w:rsidRPr="00BF7741" w:rsidRDefault="0022182C" w:rsidP="002F2E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</w:p>
        </w:tc>
        <w:tc>
          <w:tcPr>
            <w:tcW w:w="1080" w:type="dxa"/>
            <w:vAlign w:val="center"/>
          </w:tcPr>
          <w:p w:rsidR="00BC0AB9" w:rsidRPr="00BF7741" w:rsidRDefault="00BC0AB9" w:rsidP="002F2E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4860" w:type="dxa"/>
            <w:vAlign w:val="center"/>
          </w:tcPr>
          <w:p w:rsidR="00BC0AB9" w:rsidRPr="00BF7741" w:rsidRDefault="00BC0AB9" w:rsidP="002F2E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b/>
                <w:sz w:val="24"/>
                <w:szCs w:val="24"/>
              </w:rPr>
              <w:t>Topics Covered</w:t>
            </w:r>
          </w:p>
        </w:tc>
        <w:tc>
          <w:tcPr>
            <w:tcW w:w="1800" w:type="dxa"/>
          </w:tcPr>
          <w:p w:rsidR="00BC0AB9" w:rsidRPr="00BF7741" w:rsidRDefault="00BC0AB9" w:rsidP="002F2E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6281B" w:rsidTr="00D6281B">
        <w:trPr>
          <w:trHeight w:val="1133"/>
        </w:trPr>
        <w:tc>
          <w:tcPr>
            <w:tcW w:w="1705" w:type="dxa"/>
            <w:vMerge w:val="restart"/>
            <w:vAlign w:val="center"/>
          </w:tcPr>
          <w:p w:rsidR="008B5A3F" w:rsidRPr="008B5A3F" w:rsidRDefault="008B5A3F" w:rsidP="008B5A3F">
            <w:pPr>
              <w:pStyle w:val="Heading3"/>
              <w:outlineLvl w:val="2"/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 w:rsidRPr="008B5A3F">
              <w:rPr>
                <w:rFonts w:ascii="Times New Roman" w:eastAsia="Times New Roman" w:hAnsi="Times New Roman" w:cs="Times New Roman"/>
                <w:bCs/>
                <w:color w:val="auto"/>
              </w:rPr>
              <w:t>Introduction to Computer Networking</w:t>
            </w:r>
          </w:p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BC0AB9" w:rsidRPr="00BF7741" w:rsidRDefault="00BC0AB9" w:rsidP="002F2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</w:t>
            </w:r>
          </w:p>
        </w:tc>
        <w:tc>
          <w:tcPr>
            <w:tcW w:w="4860" w:type="dxa"/>
            <w:vAlign w:val="center"/>
          </w:tcPr>
          <w:p w:rsidR="00BC0AB9" w:rsidRPr="00BF7741" w:rsidRDefault="00BC0AB9" w:rsidP="00BC0AB9">
            <w:pPr>
              <w:pStyle w:val="NormalWeb"/>
              <w:spacing w:before="0" w:beforeAutospacing="0" w:after="0" w:afterAutospacing="0"/>
            </w:pPr>
            <w:r w:rsidRPr="00BF7741">
              <w:rPr>
                <w:rFonts w:hAnsi="Symbol"/>
              </w:rPr>
              <w:t></w:t>
            </w:r>
            <w:r w:rsidRPr="00BF7741">
              <w:t xml:space="preserve"> Introduction to Networking Concepts</w:t>
            </w:r>
          </w:p>
          <w:p w:rsidR="00BC0AB9" w:rsidRPr="00BF7741" w:rsidRDefault="00BC0AB9" w:rsidP="00BC0AB9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BF7741">
              <w:t>What is the Internet?</w:t>
            </w:r>
          </w:p>
          <w:p w:rsidR="00BC0AB9" w:rsidRPr="00BF7741" w:rsidRDefault="00BC0AB9" w:rsidP="00BC0AB9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BF7741">
              <w:t>Protocols and network architecture</w:t>
            </w:r>
          </w:p>
          <w:p w:rsidR="00BC0AB9" w:rsidRPr="00BF7741" w:rsidRDefault="00BC0AB9" w:rsidP="00BC0AB9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BF7741">
              <w:t>Network Edge and Core</w:t>
            </w:r>
          </w:p>
        </w:tc>
        <w:tc>
          <w:tcPr>
            <w:tcW w:w="1800" w:type="dxa"/>
          </w:tcPr>
          <w:p w:rsidR="00BC0AB9" w:rsidRPr="00BF7741" w:rsidRDefault="00BC0AB9" w:rsidP="00BC0AB9">
            <w:pPr>
              <w:pStyle w:val="NormalWeb"/>
              <w:spacing w:before="0" w:beforeAutospacing="0" w:after="0" w:afterAutospacing="0"/>
              <w:rPr>
                <w:rFonts w:hAnsi="Symbol"/>
              </w:rPr>
            </w:pPr>
          </w:p>
        </w:tc>
      </w:tr>
      <w:tr w:rsidR="00D6281B" w:rsidTr="00D6281B">
        <w:trPr>
          <w:trHeight w:val="1425"/>
        </w:trPr>
        <w:tc>
          <w:tcPr>
            <w:tcW w:w="1705" w:type="dxa"/>
            <w:vMerge/>
            <w:vAlign w:val="center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BC0AB9" w:rsidRPr="00BF7741" w:rsidRDefault="00BC0AB9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2</w:t>
            </w:r>
          </w:p>
        </w:tc>
        <w:tc>
          <w:tcPr>
            <w:tcW w:w="4860" w:type="dxa"/>
            <w:vAlign w:val="center"/>
          </w:tcPr>
          <w:p w:rsidR="00BC0AB9" w:rsidRPr="00BF7741" w:rsidRDefault="00BC0AB9" w:rsidP="00BC0AB9">
            <w:pPr>
              <w:pStyle w:val="NormalWeb"/>
              <w:spacing w:before="0" w:beforeAutospacing="0" w:after="0" w:afterAutospacing="0"/>
            </w:pPr>
            <w:r w:rsidRPr="00BF7741">
              <w:rPr>
                <w:rFonts w:hAnsi="Symbol"/>
              </w:rPr>
              <w:t></w:t>
            </w:r>
            <w:r w:rsidRPr="00BF7741">
              <w:t xml:space="preserve"> Understanding Network Performance and Security</w:t>
            </w:r>
          </w:p>
          <w:p w:rsidR="00BC0AB9" w:rsidRPr="00BF7741" w:rsidRDefault="00BC0AB9" w:rsidP="00BC0AB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 w:rsidRPr="00BF7741">
              <w:t>Packet switching vs. Circuit switching</w:t>
            </w:r>
          </w:p>
          <w:p w:rsidR="00BC0AB9" w:rsidRPr="00BF7741" w:rsidRDefault="00BC0AB9" w:rsidP="00BC0AB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 w:rsidRPr="00BF7741">
              <w:t>Delay, Loss, and Throughput in networks</w:t>
            </w:r>
          </w:p>
          <w:p w:rsidR="00BC0AB9" w:rsidRPr="00BF7741" w:rsidRDefault="00BC0AB9" w:rsidP="00BC0AB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 w:rsidRPr="00BF7741">
              <w:t>Layered protocol models (OSI &amp; TCP/IP)</w:t>
            </w:r>
          </w:p>
        </w:tc>
        <w:tc>
          <w:tcPr>
            <w:tcW w:w="1800" w:type="dxa"/>
          </w:tcPr>
          <w:p w:rsidR="00BC0AB9" w:rsidRPr="00BF7741" w:rsidRDefault="00BC0AB9" w:rsidP="00BC0AB9">
            <w:pPr>
              <w:pStyle w:val="NormalWeb"/>
              <w:spacing w:before="0" w:beforeAutospacing="0" w:after="0" w:afterAutospacing="0"/>
              <w:rPr>
                <w:rFonts w:hAnsi="Symbol"/>
              </w:rPr>
            </w:pPr>
          </w:p>
        </w:tc>
      </w:tr>
      <w:tr w:rsidR="00D6281B" w:rsidTr="00D6281B">
        <w:trPr>
          <w:trHeight w:val="329"/>
        </w:trPr>
        <w:tc>
          <w:tcPr>
            <w:tcW w:w="1705" w:type="dxa"/>
            <w:vAlign w:val="center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BC0AB9" w:rsidRPr="00BF7741" w:rsidRDefault="00BC0AB9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3</w:t>
            </w:r>
          </w:p>
        </w:tc>
        <w:tc>
          <w:tcPr>
            <w:tcW w:w="4860" w:type="dxa"/>
            <w:vAlign w:val="center"/>
          </w:tcPr>
          <w:p w:rsidR="00BC0AB9" w:rsidRPr="00BF7741" w:rsidRDefault="00BC0AB9" w:rsidP="00BC0AB9">
            <w:pPr>
              <w:pStyle w:val="NormalWeb"/>
            </w:pPr>
            <w:r w:rsidRPr="00BF7741">
              <w:rPr>
                <w:rStyle w:val="Strong"/>
              </w:rPr>
              <w:t>Class Test 1</w:t>
            </w:r>
            <w:r w:rsidRPr="00BF7741">
              <w:t xml:space="preserve"> </w:t>
            </w:r>
            <w:r w:rsidRPr="00BF7741">
              <w:rPr>
                <w:rStyle w:val="Emphasis"/>
              </w:rPr>
              <w:t>(Covers Class 1 &amp; 2 topics)</w:t>
            </w:r>
          </w:p>
        </w:tc>
        <w:tc>
          <w:tcPr>
            <w:tcW w:w="1800" w:type="dxa"/>
          </w:tcPr>
          <w:p w:rsidR="00BC0AB9" w:rsidRPr="00BF7741" w:rsidRDefault="00BC0AB9" w:rsidP="00BC0AB9">
            <w:pPr>
              <w:pStyle w:val="NormalWeb"/>
              <w:rPr>
                <w:rStyle w:val="Strong"/>
              </w:rPr>
            </w:pPr>
          </w:p>
        </w:tc>
      </w:tr>
      <w:tr w:rsidR="008B5A3F" w:rsidTr="00D6281B">
        <w:trPr>
          <w:trHeight w:val="853"/>
        </w:trPr>
        <w:tc>
          <w:tcPr>
            <w:tcW w:w="1705" w:type="dxa"/>
            <w:vMerge w:val="restart"/>
            <w:vAlign w:val="center"/>
          </w:tcPr>
          <w:p w:rsidR="008B5A3F" w:rsidRPr="008B5A3F" w:rsidRDefault="008B5A3F" w:rsidP="008B5A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A3F">
              <w:rPr>
                <w:rFonts w:ascii="Times New Roman" w:hAnsi="Times New Roman" w:cs="Times New Roman"/>
                <w:bCs/>
                <w:sz w:val="24"/>
                <w:szCs w:val="24"/>
              </w:rPr>
              <w:t>Application Layer Functionalities</w:t>
            </w:r>
          </w:p>
          <w:p w:rsidR="008B5A3F" w:rsidRPr="00BF7741" w:rsidRDefault="008B5A3F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8B5A3F" w:rsidRPr="00BF7741" w:rsidRDefault="008B5A3F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4</w:t>
            </w:r>
          </w:p>
        </w:tc>
        <w:tc>
          <w:tcPr>
            <w:tcW w:w="4860" w:type="dxa"/>
            <w:vAlign w:val="center"/>
          </w:tcPr>
          <w:p w:rsidR="008B5A3F" w:rsidRPr="00BF7741" w:rsidRDefault="008B5A3F" w:rsidP="00BC0AB9">
            <w:pPr>
              <w:pStyle w:val="NormalWeb"/>
              <w:spacing w:before="0" w:beforeAutospacing="0" w:after="0" w:afterAutospacing="0"/>
            </w:pPr>
            <w:r w:rsidRPr="00BF7741">
              <w:rPr>
                <w:rFonts w:hAnsi="Symbol"/>
              </w:rPr>
              <w:t></w:t>
            </w:r>
            <w:r w:rsidRPr="00BF7741">
              <w:t xml:space="preserve"> Overview of Application Layer</w:t>
            </w:r>
          </w:p>
          <w:p w:rsidR="008B5A3F" w:rsidRPr="00BF7741" w:rsidRDefault="008B5A3F" w:rsidP="00BC0AB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 w:rsidRPr="00BF7741">
              <w:t>Principles of network applications</w:t>
            </w:r>
          </w:p>
          <w:p w:rsidR="008B5A3F" w:rsidRPr="00BF7741" w:rsidRDefault="008B5A3F" w:rsidP="00BC0AB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 w:rsidRPr="00BF7741">
              <w:t>Client-server vs. Peer-to-peer architecture</w:t>
            </w:r>
          </w:p>
        </w:tc>
        <w:tc>
          <w:tcPr>
            <w:tcW w:w="1800" w:type="dxa"/>
          </w:tcPr>
          <w:p w:rsidR="008B5A3F" w:rsidRPr="00BF7741" w:rsidRDefault="008B5A3F" w:rsidP="00BF7741">
            <w:pPr>
              <w:pStyle w:val="NormalWeb"/>
              <w:spacing w:before="0" w:beforeAutospacing="0" w:after="0" w:afterAutospacing="0"/>
              <w:rPr>
                <w:rFonts w:hAnsi="Symbol"/>
              </w:rPr>
            </w:pPr>
            <w:r w:rsidRPr="00BF7741">
              <w:rPr>
                <w:rFonts w:hAnsi="Symbol"/>
                <w:b/>
              </w:rPr>
              <w:t>Assignment 1</w:t>
            </w:r>
            <w:r w:rsidRPr="00BF7741">
              <w:rPr>
                <w:rFonts w:hAnsi="Symbol"/>
              </w:rPr>
              <w:t xml:space="preserve"> (</w:t>
            </w:r>
            <w:r w:rsidRPr="00BF7741">
              <w:rPr>
                <w:rStyle w:val="Emphasis"/>
              </w:rPr>
              <w:t>Covers Class 1 &amp; 2 &amp; 3 topics</w:t>
            </w:r>
            <w:r w:rsidRPr="00BF7741">
              <w:rPr>
                <w:rFonts w:hAnsi="Symbol"/>
              </w:rPr>
              <w:t>)</w:t>
            </w:r>
          </w:p>
        </w:tc>
      </w:tr>
      <w:tr w:rsidR="008B5A3F" w:rsidTr="00D6281B">
        <w:trPr>
          <w:trHeight w:val="329"/>
        </w:trPr>
        <w:tc>
          <w:tcPr>
            <w:tcW w:w="1705" w:type="dxa"/>
            <w:vMerge/>
            <w:vAlign w:val="center"/>
          </w:tcPr>
          <w:p w:rsidR="008B5A3F" w:rsidRPr="00BF7741" w:rsidRDefault="008B5A3F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8B5A3F" w:rsidRPr="00BF7741" w:rsidRDefault="008B5A3F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5</w:t>
            </w:r>
          </w:p>
        </w:tc>
        <w:tc>
          <w:tcPr>
            <w:tcW w:w="4860" w:type="dxa"/>
            <w:vAlign w:val="center"/>
          </w:tcPr>
          <w:p w:rsidR="008B5A3F" w:rsidRDefault="008B5A3F" w:rsidP="008B5A3F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Web and HTTP</w:t>
            </w:r>
          </w:p>
          <w:p w:rsidR="008B5A3F" w:rsidRDefault="008B5A3F" w:rsidP="008B5A3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>
              <w:t>Web servers, HTTP/HTTPS protocol</w:t>
            </w:r>
          </w:p>
          <w:p w:rsidR="008B5A3F" w:rsidRPr="008B5A3F" w:rsidRDefault="008B5A3F" w:rsidP="008B5A3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>
              <w:t>Persistent vs. Non-persistent HTTP</w:t>
            </w:r>
          </w:p>
        </w:tc>
        <w:tc>
          <w:tcPr>
            <w:tcW w:w="1800" w:type="dxa"/>
          </w:tcPr>
          <w:p w:rsidR="008B5A3F" w:rsidRPr="00BF7741" w:rsidRDefault="008B5A3F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5A3F" w:rsidTr="00D6281B">
        <w:trPr>
          <w:trHeight w:val="329"/>
        </w:trPr>
        <w:tc>
          <w:tcPr>
            <w:tcW w:w="1705" w:type="dxa"/>
            <w:vMerge/>
            <w:vAlign w:val="center"/>
          </w:tcPr>
          <w:p w:rsidR="008B5A3F" w:rsidRPr="00BF7741" w:rsidRDefault="008B5A3F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8B5A3F" w:rsidRPr="00BF7741" w:rsidRDefault="008B5A3F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6</w:t>
            </w:r>
          </w:p>
        </w:tc>
        <w:tc>
          <w:tcPr>
            <w:tcW w:w="4860" w:type="dxa"/>
            <w:vAlign w:val="center"/>
          </w:tcPr>
          <w:p w:rsidR="008B5A3F" w:rsidRDefault="008B5A3F" w:rsidP="008B5A3F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Email and Domain Name System (DNS)</w:t>
            </w:r>
          </w:p>
          <w:p w:rsidR="008B5A3F" w:rsidRDefault="008B5A3F" w:rsidP="008B5A3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</w:pPr>
            <w:r>
              <w:t>SMTP, IMAP, and POP3</w:t>
            </w:r>
          </w:p>
          <w:p w:rsidR="008B5A3F" w:rsidRPr="008B5A3F" w:rsidRDefault="008B5A3F" w:rsidP="008B5A3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</w:pPr>
            <w:r>
              <w:t>DNS architecture, lookup mechanisms</w:t>
            </w:r>
          </w:p>
        </w:tc>
        <w:tc>
          <w:tcPr>
            <w:tcW w:w="1800" w:type="dxa"/>
          </w:tcPr>
          <w:p w:rsidR="008B5A3F" w:rsidRPr="00BF7741" w:rsidRDefault="008B5A3F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5A3F" w:rsidTr="00D6281B">
        <w:trPr>
          <w:trHeight w:val="316"/>
        </w:trPr>
        <w:tc>
          <w:tcPr>
            <w:tcW w:w="1705" w:type="dxa"/>
            <w:vMerge w:val="restart"/>
            <w:vAlign w:val="center"/>
          </w:tcPr>
          <w:p w:rsidR="008B5A3F" w:rsidRPr="008B5A3F" w:rsidRDefault="008B5A3F" w:rsidP="008B5A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A3F">
              <w:rPr>
                <w:rFonts w:ascii="Times New Roman" w:hAnsi="Times New Roman" w:cs="Times New Roman"/>
                <w:bCs/>
                <w:sz w:val="24"/>
                <w:szCs w:val="24"/>
              </w:rPr>
              <w:t>Transport Layer Functionalities</w:t>
            </w:r>
          </w:p>
          <w:p w:rsidR="008B5A3F" w:rsidRPr="00BF7741" w:rsidRDefault="008B5A3F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8B5A3F" w:rsidRPr="00BF7741" w:rsidRDefault="008B5A3F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7</w:t>
            </w:r>
          </w:p>
        </w:tc>
        <w:tc>
          <w:tcPr>
            <w:tcW w:w="4860" w:type="dxa"/>
            <w:vAlign w:val="center"/>
          </w:tcPr>
          <w:p w:rsidR="008B5A3F" w:rsidRDefault="008B5A3F" w:rsidP="008B5A3F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Transport Layer Overview</w:t>
            </w:r>
          </w:p>
          <w:p w:rsidR="008B5A3F" w:rsidRDefault="008B5A3F" w:rsidP="008B5A3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</w:pPr>
            <w:r>
              <w:t>Multiplexing and De-multiplexing</w:t>
            </w:r>
          </w:p>
          <w:p w:rsidR="008B5A3F" w:rsidRPr="008B5A3F" w:rsidRDefault="008B5A3F" w:rsidP="008B5A3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</w:pPr>
            <w:r>
              <w:t>Transport services (TCP &amp; UDP comparison)</w:t>
            </w:r>
          </w:p>
        </w:tc>
        <w:tc>
          <w:tcPr>
            <w:tcW w:w="1800" w:type="dxa"/>
          </w:tcPr>
          <w:p w:rsidR="008B5A3F" w:rsidRPr="00BF7741" w:rsidRDefault="002473CD" w:rsidP="00247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</w:t>
            </w:r>
            <w:r w:rsidRPr="002473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Covers Class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&amp;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&amp;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topics</w:t>
            </w:r>
            <w:r w:rsidRPr="002473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B5A3F" w:rsidTr="00D6281B">
        <w:trPr>
          <w:trHeight w:val="329"/>
        </w:trPr>
        <w:tc>
          <w:tcPr>
            <w:tcW w:w="1705" w:type="dxa"/>
            <w:vMerge/>
            <w:vAlign w:val="center"/>
          </w:tcPr>
          <w:p w:rsidR="008B5A3F" w:rsidRPr="00BF7741" w:rsidRDefault="008B5A3F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8B5A3F" w:rsidRPr="00BF7741" w:rsidRDefault="008B5A3F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8</w:t>
            </w:r>
          </w:p>
        </w:tc>
        <w:tc>
          <w:tcPr>
            <w:tcW w:w="4860" w:type="dxa"/>
            <w:vAlign w:val="center"/>
          </w:tcPr>
          <w:p w:rsidR="008B5A3F" w:rsidRDefault="008B5A3F" w:rsidP="008B5A3F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TCP and UDP Protocols</w:t>
            </w:r>
          </w:p>
          <w:p w:rsidR="008B5A3F" w:rsidRDefault="008B5A3F" w:rsidP="008B5A3F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</w:pPr>
            <w:r>
              <w:t>TCP reliable transport, flow control</w:t>
            </w:r>
          </w:p>
          <w:p w:rsidR="008B5A3F" w:rsidRPr="008B5A3F" w:rsidRDefault="008B5A3F" w:rsidP="008B5A3F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</w:pPr>
            <w:r>
              <w:t>UDP functionalities, use cases</w:t>
            </w:r>
          </w:p>
        </w:tc>
        <w:tc>
          <w:tcPr>
            <w:tcW w:w="1800" w:type="dxa"/>
          </w:tcPr>
          <w:p w:rsidR="008B5A3F" w:rsidRPr="00BF7741" w:rsidRDefault="008B5A3F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281B" w:rsidTr="00D6281B">
        <w:trPr>
          <w:trHeight w:val="329"/>
        </w:trPr>
        <w:tc>
          <w:tcPr>
            <w:tcW w:w="1705" w:type="dxa"/>
            <w:vAlign w:val="center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BC0AB9" w:rsidRPr="00BF7741" w:rsidRDefault="00BC0AB9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9</w:t>
            </w:r>
          </w:p>
        </w:tc>
        <w:tc>
          <w:tcPr>
            <w:tcW w:w="4860" w:type="dxa"/>
            <w:vAlign w:val="center"/>
          </w:tcPr>
          <w:p w:rsidR="00BC0AB9" w:rsidRPr="00BF7741" w:rsidRDefault="002473CD" w:rsidP="00247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Class Test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2473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(Covers Class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topics)</w:t>
            </w:r>
          </w:p>
        </w:tc>
        <w:tc>
          <w:tcPr>
            <w:tcW w:w="1800" w:type="dxa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3CD" w:rsidTr="00D6281B">
        <w:trPr>
          <w:trHeight w:val="316"/>
        </w:trPr>
        <w:tc>
          <w:tcPr>
            <w:tcW w:w="1705" w:type="dxa"/>
            <w:vMerge w:val="restart"/>
            <w:vAlign w:val="center"/>
          </w:tcPr>
          <w:p w:rsidR="002473CD" w:rsidRPr="002473CD" w:rsidRDefault="002473CD" w:rsidP="002473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73CD">
              <w:rPr>
                <w:rFonts w:ascii="Times New Roman" w:hAnsi="Times New Roman" w:cs="Times New Roman"/>
                <w:bCs/>
                <w:sz w:val="24"/>
                <w:szCs w:val="24"/>
              </w:rPr>
              <w:t>Network Layer Functionalities</w:t>
            </w:r>
          </w:p>
          <w:p w:rsidR="002473CD" w:rsidRPr="00BF7741" w:rsidRDefault="002473CD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2473CD" w:rsidRPr="00BF7741" w:rsidRDefault="002473CD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10</w:t>
            </w:r>
          </w:p>
        </w:tc>
        <w:tc>
          <w:tcPr>
            <w:tcW w:w="4860" w:type="dxa"/>
            <w:vAlign w:val="center"/>
          </w:tcPr>
          <w:p w:rsidR="002473CD" w:rsidRPr="002473CD" w:rsidRDefault="002473CD" w:rsidP="002473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47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Plane</w:t>
            </w:r>
          </w:p>
          <w:p w:rsidR="002473CD" w:rsidRPr="002473CD" w:rsidRDefault="002473CD" w:rsidP="002473CD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eastAsia="Times New Roman" w:hAnsi="Times New Roman" w:cs="Times New Roman"/>
                <w:sz w:val="24"/>
                <w:szCs w:val="24"/>
              </w:rPr>
              <w:t>Forwarding and Routing</w:t>
            </w:r>
          </w:p>
          <w:p w:rsidR="002473CD" w:rsidRPr="002473CD" w:rsidRDefault="002473CD" w:rsidP="002473CD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eastAsia="Times New Roman" w:hAnsi="Times New Roman" w:cs="Times New Roman"/>
                <w:sz w:val="24"/>
                <w:szCs w:val="24"/>
              </w:rPr>
              <w:t>Inside a Router (input, output ports, switching fabric)</w:t>
            </w:r>
          </w:p>
        </w:tc>
        <w:tc>
          <w:tcPr>
            <w:tcW w:w="1800" w:type="dxa"/>
          </w:tcPr>
          <w:p w:rsidR="002473CD" w:rsidRPr="00BF7741" w:rsidRDefault="002473CD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3CD" w:rsidTr="00D6281B">
        <w:trPr>
          <w:trHeight w:val="329"/>
        </w:trPr>
        <w:tc>
          <w:tcPr>
            <w:tcW w:w="1705" w:type="dxa"/>
            <w:vMerge/>
            <w:vAlign w:val="center"/>
          </w:tcPr>
          <w:p w:rsidR="002473CD" w:rsidRPr="00BF7741" w:rsidRDefault="002473CD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2473CD" w:rsidRPr="00BF7741" w:rsidRDefault="002473CD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11</w:t>
            </w:r>
          </w:p>
        </w:tc>
        <w:tc>
          <w:tcPr>
            <w:tcW w:w="4860" w:type="dxa"/>
            <w:vAlign w:val="center"/>
          </w:tcPr>
          <w:p w:rsidR="002473CD" w:rsidRPr="002473CD" w:rsidRDefault="002473CD" w:rsidP="002473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47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 Plane</w:t>
            </w:r>
          </w:p>
          <w:p w:rsidR="002473CD" w:rsidRPr="002473CD" w:rsidRDefault="002473CD" w:rsidP="002473CD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eastAsia="Times New Roman" w:hAnsi="Times New Roman" w:cs="Times New Roman"/>
                <w:sz w:val="24"/>
                <w:szCs w:val="24"/>
              </w:rPr>
              <w:t>Routing Algorithms (Link State, Distance Vector)</w:t>
            </w:r>
          </w:p>
          <w:p w:rsidR="002473CD" w:rsidRPr="002473CD" w:rsidRDefault="002473CD" w:rsidP="002473CD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eastAsia="Times New Roman" w:hAnsi="Times New Roman" w:cs="Times New Roman"/>
                <w:sz w:val="24"/>
                <w:szCs w:val="24"/>
              </w:rPr>
              <w:t>SDN and centralized control</w:t>
            </w:r>
          </w:p>
        </w:tc>
        <w:tc>
          <w:tcPr>
            <w:tcW w:w="1800" w:type="dxa"/>
          </w:tcPr>
          <w:p w:rsidR="002473CD" w:rsidRPr="00BF7741" w:rsidRDefault="002473CD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3CD" w:rsidTr="00D6281B">
        <w:trPr>
          <w:trHeight w:val="329"/>
        </w:trPr>
        <w:tc>
          <w:tcPr>
            <w:tcW w:w="1705" w:type="dxa"/>
            <w:vMerge w:val="restart"/>
            <w:vAlign w:val="center"/>
          </w:tcPr>
          <w:p w:rsidR="002473CD" w:rsidRPr="002473CD" w:rsidRDefault="002473CD" w:rsidP="002473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73CD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Data Link Layer &amp; Wireless Networks</w:t>
            </w:r>
          </w:p>
          <w:p w:rsidR="002473CD" w:rsidRPr="00BF7741" w:rsidRDefault="002473CD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2473CD" w:rsidRPr="00BF7741" w:rsidRDefault="002473CD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12</w:t>
            </w:r>
          </w:p>
        </w:tc>
        <w:tc>
          <w:tcPr>
            <w:tcW w:w="4860" w:type="dxa"/>
            <w:vAlign w:val="center"/>
          </w:tcPr>
          <w:p w:rsidR="002473CD" w:rsidRPr="002473CD" w:rsidRDefault="002473CD" w:rsidP="002218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47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Link Layer Overview</w:t>
            </w:r>
          </w:p>
          <w:p w:rsidR="002473CD" w:rsidRPr="002473CD" w:rsidRDefault="002473CD" w:rsidP="0022182C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eastAsia="Times New Roman" w:hAnsi="Times New Roman" w:cs="Times New Roman"/>
                <w:sz w:val="24"/>
                <w:szCs w:val="24"/>
              </w:rPr>
              <w:t>Error detection and correction</w:t>
            </w:r>
          </w:p>
          <w:p w:rsidR="002473CD" w:rsidRPr="002473CD" w:rsidRDefault="002473CD" w:rsidP="0022182C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eastAsia="Times New Roman" w:hAnsi="Times New Roman" w:cs="Times New Roman"/>
                <w:sz w:val="24"/>
                <w:szCs w:val="24"/>
              </w:rPr>
              <w:t>Medium Access Control (MAC)</w:t>
            </w:r>
          </w:p>
        </w:tc>
        <w:tc>
          <w:tcPr>
            <w:tcW w:w="1800" w:type="dxa"/>
          </w:tcPr>
          <w:p w:rsidR="002473CD" w:rsidRPr="00BF7741" w:rsidRDefault="002473CD" w:rsidP="00247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2473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473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Covers Class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10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&amp;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11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topics</w:t>
            </w:r>
            <w:r w:rsidRPr="002473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473CD" w:rsidTr="00D6281B">
        <w:trPr>
          <w:trHeight w:val="316"/>
        </w:trPr>
        <w:tc>
          <w:tcPr>
            <w:tcW w:w="1705" w:type="dxa"/>
            <w:vMerge/>
            <w:vAlign w:val="center"/>
          </w:tcPr>
          <w:p w:rsidR="002473CD" w:rsidRPr="00BF7741" w:rsidRDefault="002473CD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2473CD" w:rsidRPr="00BF7741" w:rsidRDefault="002473CD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13</w:t>
            </w:r>
          </w:p>
        </w:tc>
        <w:tc>
          <w:tcPr>
            <w:tcW w:w="4860" w:type="dxa"/>
            <w:vAlign w:val="center"/>
          </w:tcPr>
          <w:p w:rsidR="0022182C" w:rsidRPr="0022182C" w:rsidRDefault="0022182C" w:rsidP="002218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Ethernet and VLANs</w:t>
            </w:r>
          </w:p>
          <w:p w:rsidR="0022182C" w:rsidRPr="0022182C" w:rsidRDefault="0022182C" w:rsidP="0022182C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>Ethernet frames, ARP</w:t>
            </w:r>
          </w:p>
          <w:p w:rsidR="002473CD" w:rsidRPr="0022182C" w:rsidRDefault="0022182C" w:rsidP="0022182C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>VLANs and Link Virtualization</w:t>
            </w:r>
          </w:p>
        </w:tc>
        <w:tc>
          <w:tcPr>
            <w:tcW w:w="1800" w:type="dxa"/>
          </w:tcPr>
          <w:p w:rsidR="002473CD" w:rsidRPr="00BF7741" w:rsidRDefault="002473CD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3CD" w:rsidTr="00D6281B">
        <w:trPr>
          <w:trHeight w:val="329"/>
        </w:trPr>
        <w:tc>
          <w:tcPr>
            <w:tcW w:w="1705" w:type="dxa"/>
            <w:vMerge/>
            <w:vAlign w:val="center"/>
          </w:tcPr>
          <w:p w:rsidR="002473CD" w:rsidRPr="00BF7741" w:rsidRDefault="002473CD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2473CD" w:rsidRPr="00BF7741" w:rsidRDefault="002473CD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14</w:t>
            </w:r>
          </w:p>
        </w:tc>
        <w:tc>
          <w:tcPr>
            <w:tcW w:w="4860" w:type="dxa"/>
            <w:vAlign w:val="center"/>
          </w:tcPr>
          <w:p w:rsidR="0022182C" w:rsidRPr="0022182C" w:rsidRDefault="0022182C" w:rsidP="002218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Wireless and Mobile Networks</w:t>
            </w:r>
          </w:p>
          <w:p w:rsidR="0022182C" w:rsidRPr="0022182C" w:rsidRDefault="0022182C" w:rsidP="0022182C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>802.11 (Wi-Fi) and Cellular Networks (4G, 5G)</w:t>
            </w:r>
          </w:p>
          <w:p w:rsidR="002473CD" w:rsidRPr="0022182C" w:rsidRDefault="0022182C" w:rsidP="0022182C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>Mobility management</w:t>
            </w:r>
          </w:p>
        </w:tc>
        <w:tc>
          <w:tcPr>
            <w:tcW w:w="1800" w:type="dxa"/>
          </w:tcPr>
          <w:p w:rsidR="002473CD" w:rsidRPr="00BF7741" w:rsidRDefault="002473CD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281B" w:rsidTr="00D6281B">
        <w:trPr>
          <w:trHeight w:val="329"/>
        </w:trPr>
        <w:tc>
          <w:tcPr>
            <w:tcW w:w="1705" w:type="dxa"/>
            <w:vAlign w:val="center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BC0AB9" w:rsidRPr="00BF7741" w:rsidRDefault="00BC0AB9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15</w:t>
            </w:r>
          </w:p>
        </w:tc>
        <w:tc>
          <w:tcPr>
            <w:tcW w:w="4860" w:type="dxa"/>
            <w:vAlign w:val="center"/>
          </w:tcPr>
          <w:p w:rsidR="00BC0AB9" w:rsidRPr="00BF7741" w:rsidRDefault="0022182C" w:rsidP="002218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Class Test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2218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182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(Covers Class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10</w:t>
            </w:r>
            <w:r w:rsidRPr="0022182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14</w:t>
            </w:r>
            <w:r w:rsidRPr="0022182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topics)</w:t>
            </w:r>
          </w:p>
        </w:tc>
        <w:tc>
          <w:tcPr>
            <w:tcW w:w="1800" w:type="dxa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281B" w:rsidTr="00D6281B">
        <w:trPr>
          <w:trHeight w:val="316"/>
        </w:trPr>
        <w:tc>
          <w:tcPr>
            <w:tcW w:w="1705" w:type="dxa"/>
            <w:vAlign w:val="center"/>
          </w:tcPr>
          <w:p w:rsidR="0022182C" w:rsidRPr="0022182C" w:rsidRDefault="0022182C" w:rsidP="002218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82C">
              <w:rPr>
                <w:rFonts w:ascii="Times New Roman" w:hAnsi="Times New Roman" w:cs="Times New Roman"/>
                <w:bCs/>
                <w:sz w:val="24"/>
                <w:szCs w:val="24"/>
              </w:rPr>
              <w:t>Network Security</w:t>
            </w:r>
          </w:p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BC0AB9" w:rsidRPr="00BF7741" w:rsidRDefault="00BC0AB9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16</w:t>
            </w:r>
          </w:p>
        </w:tc>
        <w:tc>
          <w:tcPr>
            <w:tcW w:w="4860" w:type="dxa"/>
            <w:vAlign w:val="center"/>
          </w:tcPr>
          <w:p w:rsidR="0022182C" w:rsidRPr="0022182C" w:rsidRDefault="0022182C" w:rsidP="002218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Network Security</w:t>
            </w:r>
          </w:p>
          <w:p w:rsidR="0022182C" w:rsidRPr="0022182C" w:rsidRDefault="0022182C" w:rsidP="0022182C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>Principles: Confidentiality, Integrity, Availability</w:t>
            </w:r>
          </w:p>
          <w:p w:rsidR="00BC0AB9" w:rsidRPr="0022182C" w:rsidRDefault="0022182C" w:rsidP="0022182C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>Cryptographic techniques</w:t>
            </w:r>
          </w:p>
        </w:tc>
        <w:tc>
          <w:tcPr>
            <w:tcW w:w="1800" w:type="dxa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281B" w:rsidTr="00D6281B">
        <w:trPr>
          <w:trHeight w:val="329"/>
        </w:trPr>
        <w:tc>
          <w:tcPr>
            <w:tcW w:w="1705" w:type="dxa"/>
            <w:vAlign w:val="center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BC0AB9" w:rsidRPr="00BF7741" w:rsidRDefault="00BC0AB9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17</w:t>
            </w:r>
          </w:p>
        </w:tc>
        <w:tc>
          <w:tcPr>
            <w:tcW w:w="4860" w:type="dxa"/>
            <w:vAlign w:val="center"/>
          </w:tcPr>
          <w:p w:rsidR="0022182C" w:rsidRPr="0022182C" w:rsidRDefault="0022182C" w:rsidP="002218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Security Mechanisms</w:t>
            </w:r>
          </w:p>
          <w:p w:rsidR="0022182C" w:rsidRPr="0022182C" w:rsidRDefault="0022182C" w:rsidP="0022182C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>Firewalls and Intrusion Detection Systems (IDS)</w:t>
            </w:r>
          </w:p>
          <w:p w:rsidR="00BC0AB9" w:rsidRPr="0022182C" w:rsidRDefault="0022182C" w:rsidP="0022182C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>Secure Socket Layer (SSL) and IPsec</w:t>
            </w:r>
          </w:p>
        </w:tc>
        <w:tc>
          <w:tcPr>
            <w:tcW w:w="1800" w:type="dxa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281B" w:rsidTr="00D6281B">
        <w:trPr>
          <w:trHeight w:val="329"/>
        </w:trPr>
        <w:tc>
          <w:tcPr>
            <w:tcW w:w="1705" w:type="dxa"/>
            <w:vAlign w:val="center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BC0AB9" w:rsidRPr="00BF7741" w:rsidRDefault="00BC0AB9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18</w:t>
            </w:r>
          </w:p>
        </w:tc>
        <w:tc>
          <w:tcPr>
            <w:tcW w:w="4860" w:type="dxa"/>
            <w:vAlign w:val="center"/>
          </w:tcPr>
          <w:p w:rsidR="0022182C" w:rsidRPr="0022182C" w:rsidRDefault="0022182C" w:rsidP="002218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Wireless and Transport Layer Security</w:t>
            </w:r>
          </w:p>
          <w:p w:rsidR="0022182C" w:rsidRPr="0022182C" w:rsidRDefault="0022182C" w:rsidP="0022182C">
            <w:pPr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>TLS, Secure Email (PGP)</w:t>
            </w:r>
          </w:p>
          <w:p w:rsidR="00BC0AB9" w:rsidRPr="0022182C" w:rsidRDefault="0022182C" w:rsidP="0022182C">
            <w:pPr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82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in 802.11 and mobile networks</w:t>
            </w:r>
          </w:p>
        </w:tc>
        <w:tc>
          <w:tcPr>
            <w:tcW w:w="1800" w:type="dxa"/>
          </w:tcPr>
          <w:p w:rsidR="00BC0AB9" w:rsidRPr="00BF7741" w:rsidRDefault="00EA0800" w:rsidP="00EA08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73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473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473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Covers Class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&amp;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</w:t>
            </w:r>
            <w:r w:rsidRPr="002473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topics</w:t>
            </w:r>
            <w:r w:rsidRPr="002473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6281B" w:rsidTr="00D6281B">
        <w:trPr>
          <w:trHeight w:val="316"/>
        </w:trPr>
        <w:tc>
          <w:tcPr>
            <w:tcW w:w="1705" w:type="dxa"/>
            <w:vAlign w:val="center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BC0AB9" w:rsidRPr="00BF7741" w:rsidRDefault="00BC0AB9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19</w:t>
            </w:r>
          </w:p>
        </w:tc>
        <w:tc>
          <w:tcPr>
            <w:tcW w:w="4860" w:type="dxa"/>
            <w:vAlign w:val="center"/>
          </w:tcPr>
          <w:p w:rsidR="00BC0AB9" w:rsidRPr="00BF7741" w:rsidRDefault="00421DF0" w:rsidP="00421D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D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Class Test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421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1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(Covers Class 1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  <w:r w:rsidRPr="00421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- 1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</w:t>
            </w:r>
            <w:r w:rsidRPr="00421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topics)</w:t>
            </w:r>
          </w:p>
        </w:tc>
        <w:tc>
          <w:tcPr>
            <w:tcW w:w="1800" w:type="dxa"/>
          </w:tcPr>
          <w:p w:rsidR="00BC0AB9" w:rsidRPr="00BF7741" w:rsidRDefault="00BC0AB9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1DF0" w:rsidTr="00D6281B">
        <w:trPr>
          <w:trHeight w:val="329"/>
        </w:trPr>
        <w:tc>
          <w:tcPr>
            <w:tcW w:w="1705" w:type="dxa"/>
            <w:vMerge w:val="restart"/>
            <w:vAlign w:val="center"/>
          </w:tcPr>
          <w:p w:rsidR="00421DF0" w:rsidRPr="001B15E3" w:rsidRDefault="00421DF0" w:rsidP="00421D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B15E3">
              <w:rPr>
                <w:rFonts w:ascii="Times New Roman" w:hAnsi="Times New Roman" w:cs="Times New Roman"/>
                <w:bCs/>
                <w:sz w:val="24"/>
                <w:szCs w:val="24"/>
              </w:rPr>
              <w:t>Course Wrap-up</w:t>
            </w:r>
          </w:p>
          <w:p w:rsidR="00421DF0" w:rsidRPr="00BF7741" w:rsidRDefault="00421DF0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421DF0" w:rsidRPr="00BF7741" w:rsidRDefault="00421DF0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20</w:t>
            </w:r>
          </w:p>
        </w:tc>
        <w:tc>
          <w:tcPr>
            <w:tcW w:w="4860" w:type="dxa"/>
            <w:vAlign w:val="center"/>
          </w:tcPr>
          <w:p w:rsidR="00421DF0" w:rsidRPr="00421DF0" w:rsidRDefault="00421DF0" w:rsidP="00421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21D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Emerging Trends in Networking</w:t>
            </w:r>
          </w:p>
          <w:p w:rsidR="00421DF0" w:rsidRPr="00421DF0" w:rsidRDefault="00421DF0" w:rsidP="00421DF0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F0">
              <w:rPr>
                <w:rFonts w:ascii="Times New Roman" w:eastAsia="Times New Roman" w:hAnsi="Times New Roman" w:cs="Times New Roman"/>
                <w:sz w:val="24"/>
                <w:szCs w:val="24"/>
              </w:rPr>
              <w:t>SDN, IoT, Cloud Networking</w:t>
            </w:r>
          </w:p>
        </w:tc>
        <w:tc>
          <w:tcPr>
            <w:tcW w:w="1800" w:type="dxa"/>
          </w:tcPr>
          <w:p w:rsidR="00421DF0" w:rsidRPr="00BF7741" w:rsidRDefault="00421DF0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1DF0" w:rsidTr="00D6281B">
        <w:trPr>
          <w:trHeight w:val="329"/>
        </w:trPr>
        <w:tc>
          <w:tcPr>
            <w:tcW w:w="1705" w:type="dxa"/>
            <w:vMerge/>
            <w:vAlign w:val="center"/>
          </w:tcPr>
          <w:p w:rsidR="00421DF0" w:rsidRPr="00BF7741" w:rsidRDefault="00421DF0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421DF0" w:rsidRPr="00BF7741" w:rsidRDefault="00421DF0" w:rsidP="00BC0AB9">
            <w:pPr>
              <w:rPr>
                <w:sz w:val="24"/>
                <w:szCs w:val="24"/>
              </w:rPr>
            </w:pPr>
            <w:r w:rsidRPr="00BF7741">
              <w:rPr>
                <w:rFonts w:ascii="Times New Roman" w:hAnsi="Times New Roman" w:cs="Times New Roman"/>
                <w:sz w:val="24"/>
                <w:szCs w:val="24"/>
              </w:rPr>
              <w:t>Class 21</w:t>
            </w:r>
          </w:p>
        </w:tc>
        <w:tc>
          <w:tcPr>
            <w:tcW w:w="4860" w:type="dxa"/>
            <w:vAlign w:val="center"/>
          </w:tcPr>
          <w:p w:rsidR="00421DF0" w:rsidRPr="00BF7741" w:rsidRDefault="00421DF0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DF0">
              <w:rPr>
                <w:rFonts w:ascii="Times New Roman" w:hAnsi="Times New Roman" w:cs="Times New Roman"/>
                <w:sz w:val="24"/>
                <w:szCs w:val="24"/>
              </w:rPr>
              <w:t>Final Review &amp; Q&amp;A Session</w:t>
            </w:r>
          </w:p>
        </w:tc>
        <w:tc>
          <w:tcPr>
            <w:tcW w:w="1800" w:type="dxa"/>
          </w:tcPr>
          <w:p w:rsidR="00421DF0" w:rsidRPr="00BF7741" w:rsidRDefault="00421DF0" w:rsidP="00BC0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21DF0" w:rsidRPr="00AA4D2B" w:rsidRDefault="00AA4D2B" w:rsidP="00AA4D2B">
      <w:pPr>
        <w:rPr>
          <w:rFonts w:ascii="Times New Roman" w:hAnsi="Times New Roman" w:cs="Times New Roman"/>
          <w:sz w:val="28"/>
          <w:szCs w:val="28"/>
        </w:rPr>
      </w:pPr>
      <w:r w:rsidRPr="00D6281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1E995C" wp14:editId="47EE0D67">
                <wp:simplePos x="0" y="0"/>
                <wp:positionH relativeFrom="column">
                  <wp:posOffset>556260</wp:posOffset>
                </wp:positionH>
                <wp:positionV relativeFrom="paragraph">
                  <wp:posOffset>2727325</wp:posOffset>
                </wp:positionV>
                <wp:extent cx="1729740" cy="7620"/>
                <wp:effectExtent l="0" t="0" r="2286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97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00380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8pt,214.75pt" to="180pt,2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Pr="00D6281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D0044B" wp14:editId="0D41A28B">
                <wp:simplePos x="0" y="0"/>
                <wp:positionH relativeFrom="margin">
                  <wp:posOffset>7620</wp:posOffset>
                </wp:positionH>
                <wp:positionV relativeFrom="paragraph">
                  <wp:posOffset>1640205</wp:posOffset>
                </wp:positionV>
                <wp:extent cx="6012180" cy="13792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2180" cy="137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281B" w:rsidRDefault="00D6281B" w:rsidP="00D6281B">
                            <w:pPr>
                              <w:spacing w:after="24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15E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Evaluation:</w:t>
                            </w:r>
                          </w:p>
                          <w:p w:rsidR="00D6281B" w:rsidRPr="00F62019" w:rsidRDefault="00D6281B" w:rsidP="00F6201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20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Class Test – 10 (average of best 2)</w:t>
                            </w:r>
                          </w:p>
                          <w:p w:rsidR="00D6281B" w:rsidRPr="00F62019" w:rsidRDefault="00D6281B" w:rsidP="00F6201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20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Assignment – 10 (average of best 2)</w:t>
                            </w:r>
                          </w:p>
                          <w:p w:rsidR="00D6281B" w:rsidRPr="00F62019" w:rsidRDefault="00D6281B" w:rsidP="00F6201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20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Attendance – 8</w:t>
                            </w:r>
                          </w:p>
                          <w:p w:rsidR="00D6281B" w:rsidRPr="00F62019" w:rsidRDefault="00D6281B" w:rsidP="00F6201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20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Semester Final – 72</w:t>
                            </w:r>
                          </w:p>
                          <w:p w:rsidR="00D6281B" w:rsidRPr="00AA4D2B" w:rsidRDefault="00D6281B" w:rsidP="00F6201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before="120"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AA4D2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Total: 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004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6pt;margin-top:129.15pt;width:473.4pt;height:108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">
                <v:textbox>
                  <w:txbxContent>
                    <w:p w:rsidR="00D6281B" w:rsidRDefault="00D6281B" w:rsidP="00D6281B">
                      <w:pPr>
                        <w:spacing w:after="24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1B15E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Evaluation:</w:t>
                      </w:r>
                    </w:p>
                    <w:p w:rsidR="00D6281B" w:rsidRPr="00F62019" w:rsidRDefault="00D6281B" w:rsidP="00F6201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620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Class Test – 10 (average of best 2)</w:t>
                      </w:r>
                    </w:p>
                    <w:p w:rsidR="00D6281B" w:rsidRPr="00F62019" w:rsidRDefault="00D6281B" w:rsidP="00F6201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620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Assignment – 10 (average of best 2)</w:t>
                      </w:r>
                    </w:p>
                    <w:p w:rsidR="00D6281B" w:rsidRPr="00F62019" w:rsidRDefault="00D6281B" w:rsidP="00F6201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620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Attendance – 8</w:t>
                      </w:r>
                    </w:p>
                    <w:p w:rsidR="00D6281B" w:rsidRPr="00F62019" w:rsidRDefault="00D6281B" w:rsidP="00F6201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620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Semester Final </w:t>
                      </w:r>
                      <w:r w:rsidRPr="00F620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–</w:t>
                      </w:r>
                      <w:r w:rsidRPr="00F620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72</w:t>
                      </w:r>
                    </w:p>
                    <w:p w:rsidR="00D6281B" w:rsidRPr="00AA4D2B" w:rsidRDefault="00D6281B" w:rsidP="00F6201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before="120" w:after="0" w:line="240" w:lineRule="auto"/>
                        <w:jc w:val="both"/>
                        <w:rPr>
                          <w:b/>
                        </w:rPr>
                      </w:pPr>
                      <w:r w:rsidRPr="00AA4D2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Total: 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A4D2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A055430" wp14:editId="297B76ED">
                <wp:simplePos x="0" y="0"/>
                <wp:positionH relativeFrom="margin">
                  <wp:posOffset>0</wp:posOffset>
                </wp:positionH>
                <wp:positionV relativeFrom="paragraph">
                  <wp:posOffset>130810</wp:posOffset>
                </wp:positionV>
                <wp:extent cx="6019800" cy="1404620"/>
                <wp:effectExtent l="0" t="0" r="19050" b="2095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4D2B" w:rsidRPr="00AA4D2B" w:rsidRDefault="00AA4D2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AA4D2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Recommended Text Book:</w:t>
                            </w:r>
                          </w:p>
                          <w:p w:rsidR="00AA4D2B" w:rsidRDefault="00421DF0" w:rsidP="00B15F32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A4D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Computer Networking: A Top-Down Approach (8th Edition</w:t>
                            </w:r>
                            <w:r w:rsidR="001B15E3" w:rsidRPr="00AA4D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Global Edition</w:t>
                            </w:r>
                            <w:r w:rsidRPr="00AA4D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- Jim Kurose, Keith Ross, </w:t>
                            </w:r>
                            <w:r w:rsidR="001B15E3" w:rsidRPr="00AA4D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Pearson Education Limited 2022. </w:t>
                            </w:r>
                          </w:p>
                          <w:p w:rsidR="00AA4D2B" w:rsidRPr="00AA4D2B" w:rsidRDefault="00421DF0" w:rsidP="00B15F32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A4D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Data Communication and Networking (4</w:t>
                            </w:r>
                            <w:r w:rsidRPr="00AA4D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Pr="00AA4D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Edition) – Behrouz A. Forouzan (2006)</w:t>
                            </w:r>
                            <w:r w:rsidR="001B15E3" w:rsidRPr="00AA4D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Mc Graw-Hill, India</w:t>
                            </w:r>
                            <w:r w:rsidR="006468F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0554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10.3pt;width:47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">
                <v:textbox style="mso-fit-shape-to-text:t">
                  <w:txbxContent>
                    <w:p w:rsidR="00AA4D2B" w:rsidRPr="00AA4D2B" w:rsidRDefault="00AA4D2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AA4D2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Recommended Text Book:</w:t>
                      </w:r>
                    </w:p>
                    <w:p w:rsidR="00AA4D2B" w:rsidRDefault="00421DF0" w:rsidP="00B15F32">
                      <w:pPr>
                        <w:numPr>
                          <w:ilvl w:val="0"/>
                          <w:numId w:val="17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A4D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Computer Networking: A Top-Down Approach (8th Edition</w:t>
                      </w:r>
                      <w:r w:rsidR="001B15E3" w:rsidRPr="00AA4D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Global Edition</w:t>
                      </w:r>
                      <w:r w:rsidRPr="00AA4D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- Jim Kurose, Keith Ross, </w:t>
                      </w:r>
                      <w:r w:rsidR="001B15E3" w:rsidRPr="00AA4D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Pearson Education Limited 2022. </w:t>
                      </w:r>
                    </w:p>
                    <w:p w:rsidR="00AA4D2B" w:rsidRPr="00AA4D2B" w:rsidRDefault="00421DF0" w:rsidP="00B15F32">
                      <w:pPr>
                        <w:numPr>
                          <w:ilvl w:val="0"/>
                          <w:numId w:val="17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A4D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Data Communication and Networking (4</w:t>
                      </w:r>
                      <w:r w:rsidRPr="00AA4D2B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Pr="00AA4D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Edition) – Behrouz A. Forouzan (2006)</w:t>
                      </w:r>
                      <w:r w:rsidR="001B15E3" w:rsidRPr="00AA4D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Mc Graw-Hill, India</w:t>
                      </w:r>
                      <w:r w:rsidR="006468F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421DF0" w:rsidRPr="00AA4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4D0C"/>
    <w:multiLevelType w:val="hybridMultilevel"/>
    <w:tmpl w:val="F76A37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97058"/>
    <w:multiLevelType w:val="multilevel"/>
    <w:tmpl w:val="585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92AF5"/>
    <w:multiLevelType w:val="multilevel"/>
    <w:tmpl w:val="683A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C6095"/>
    <w:multiLevelType w:val="multilevel"/>
    <w:tmpl w:val="FFB6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425B5"/>
    <w:multiLevelType w:val="multilevel"/>
    <w:tmpl w:val="A79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A5109"/>
    <w:multiLevelType w:val="multilevel"/>
    <w:tmpl w:val="FD4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A2978"/>
    <w:multiLevelType w:val="multilevel"/>
    <w:tmpl w:val="472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71249"/>
    <w:multiLevelType w:val="multilevel"/>
    <w:tmpl w:val="450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708AA"/>
    <w:multiLevelType w:val="multilevel"/>
    <w:tmpl w:val="2C48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760A8"/>
    <w:multiLevelType w:val="multilevel"/>
    <w:tmpl w:val="AF4C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703F9"/>
    <w:multiLevelType w:val="multilevel"/>
    <w:tmpl w:val="18A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A72D3"/>
    <w:multiLevelType w:val="multilevel"/>
    <w:tmpl w:val="A1F8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D7065"/>
    <w:multiLevelType w:val="multilevel"/>
    <w:tmpl w:val="5726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61B66"/>
    <w:multiLevelType w:val="multilevel"/>
    <w:tmpl w:val="9EA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02EA4"/>
    <w:multiLevelType w:val="multilevel"/>
    <w:tmpl w:val="E954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802BD"/>
    <w:multiLevelType w:val="hybridMultilevel"/>
    <w:tmpl w:val="819001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C5482B"/>
    <w:multiLevelType w:val="multilevel"/>
    <w:tmpl w:val="BD1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65FA1"/>
    <w:multiLevelType w:val="multilevel"/>
    <w:tmpl w:val="DEB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"/>
  </w:num>
  <w:num w:numId="4">
    <w:abstractNumId w:val="11"/>
  </w:num>
  <w:num w:numId="5">
    <w:abstractNumId w:val="7"/>
  </w:num>
  <w:num w:numId="6">
    <w:abstractNumId w:val="14"/>
  </w:num>
  <w:num w:numId="7">
    <w:abstractNumId w:val="5"/>
  </w:num>
  <w:num w:numId="8">
    <w:abstractNumId w:val="2"/>
  </w:num>
  <w:num w:numId="9">
    <w:abstractNumId w:val="10"/>
  </w:num>
  <w:num w:numId="10">
    <w:abstractNumId w:val="3"/>
  </w:num>
  <w:num w:numId="11">
    <w:abstractNumId w:val="8"/>
  </w:num>
  <w:num w:numId="12">
    <w:abstractNumId w:val="6"/>
  </w:num>
  <w:num w:numId="13">
    <w:abstractNumId w:val="17"/>
  </w:num>
  <w:num w:numId="14">
    <w:abstractNumId w:val="12"/>
  </w:num>
  <w:num w:numId="15">
    <w:abstractNumId w:val="9"/>
  </w:num>
  <w:num w:numId="16">
    <w:abstractNumId w:val="4"/>
  </w:num>
  <w:num w:numId="17">
    <w:abstractNumId w:val="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609"/>
    <w:rsid w:val="00052609"/>
    <w:rsid w:val="001B15E3"/>
    <w:rsid w:val="0022182C"/>
    <w:rsid w:val="002473CD"/>
    <w:rsid w:val="002C1841"/>
    <w:rsid w:val="002F2EAD"/>
    <w:rsid w:val="00421DF0"/>
    <w:rsid w:val="006468F0"/>
    <w:rsid w:val="008B5A3F"/>
    <w:rsid w:val="00AA4D2B"/>
    <w:rsid w:val="00BC0AB9"/>
    <w:rsid w:val="00BF7741"/>
    <w:rsid w:val="00C30773"/>
    <w:rsid w:val="00D6281B"/>
    <w:rsid w:val="00EA0800"/>
    <w:rsid w:val="00F6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49351"/>
  <w15:chartTrackingRefBased/>
  <w15:docId w15:val="{7400B29F-80A9-4A56-9CD9-BDD03EC1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2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C0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0AB9"/>
    <w:rPr>
      <w:b/>
      <w:bCs/>
    </w:rPr>
  </w:style>
  <w:style w:type="character" w:styleId="Emphasis">
    <w:name w:val="Emphasis"/>
    <w:basedOn w:val="DefaultParagraphFont"/>
    <w:uiPriority w:val="20"/>
    <w:qFormat/>
    <w:rsid w:val="00BC0AB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B15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6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8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1C1D6-5DF3-4863-9745-2BA1F8ECB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2025-03-11T06:22:00Z</cp:lastPrinted>
  <dcterms:created xsi:type="dcterms:W3CDTF">2025-03-11T03:22:00Z</dcterms:created>
  <dcterms:modified xsi:type="dcterms:W3CDTF">2025-03-11T06:22:00Z</dcterms:modified>
</cp:coreProperties>
</file>