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1D4" w:rsidRDefault="007901D4" w:rsidP="007901D4">
      <w:pPr>
        <w:jc w:val="center"/>
        <w:rPr>
          <w:sz w:val="32"/>
          <w:u w:val="single"/>
        </w:rPr>
      </w:pPr>
    </w:p>
    <w:p w:rsidR="00F5152B" w:rsidRDefault="007901D4" w:rsidP="007901D4">
      <w:pPr>
        <w:jc w:val="center"/>
        <w:rPr>
          <w:sz w:val="32"/>
          <w:u w:val="single"/>
        </w:rPr>
      </w:pPr>
      <w:r w:rsidRPr="007901D4">
        <w:rPr>
          <w:sz w:val="32"/>
          <w:u w:val="single"/>
        </w:rPr>
        <w:t xml:space="preserve">Vocabulary </w:t>
      </w:r>
      <w:r w:rsidR="008063C8">
        <w:rPr>
          <w:sz w:val="32"/>
          <w:u w:val="single"/>
        </w:rPr>
        <w:t xml:space="preserve">#2: </w:t>
      </w:r>
      <w:r w:rsidRPr="007901D4">
        <w:rPr>
          <w:sz w:val="32"/>
          <w:u w:val="single"/>
        </w:rPr>
        <w:t>Chapters 4</w:t>
      </w:r>
      <w:proofErr w:type="gramStart"/>
      <w:r w:rsidRPr="007901D4">
        <w:rPr>
          <w:sz w:val="32"/>
          <w:u w:val="single"/>
        </w:rPr>
        <w:t>,5,6</w:t>
      </w:r>
      <w:proofErr w:type="gramEnd"/>
    </w:p>
    <w:p w:rsidR="007901D4" w:rsidRPr="007901D4" w:rsidRDefault="007901D4" w:rsidP="007901D4">
      <w:pPr>
        <w:jc w:val="center"/>
        <w:rPr>
          <w:sz w:val="2"/>
          <w:u w:val="single"/>
        </w:rPr>
      </w:pPr>
    </w:p>
    <w:p w:rsidR="007901D4" w:rsidRPr="007901D4" w:rsidRDefault="007901D4" w:rsidP="007901D4">
      <w:pPr>
        <w:pStyle w:val="ListParagraph"/>
        <w:numPr>
          <w:ilvl w:val="0"/>
          <w:numId w:val="1"/>
        </w:numPr>
        <w:rPr>
          <w:b/>
        </w:rPr>
      </w:pPr>
      <w:r w:rsidRPr="007901D4">
        <w:rPr>
          <w:b/>
        </w:rPr>
        <w:t>Clean In</w:t>
      </w:r>
      <w:bookmarkStart w:id="0" w:name="_GoBack"/>
      <w:bookmarkEnd w:id="0"/>
      <w:r w:rsidRPr="007901D4">
        <w:rPr>
          <w:b/>
        </w:rPr>
        <w:t xml:space="preserve">stallation: </w:t>
      </w:r>
    </w:p>
    <w:p w:rsidR="007901D4" w:rsidRDefault="007901D4" w:rsidP="007901D4">
      <w:pPr>
        <w:ind w:left="720"/>
      </w:pPr>
      <w:r>
        <w:t>An operating system installation on a computer that either has no operating system installed (a new hard drive or one that has been formatted) or that has an operating system already installed, but that is overwritten by the installation.</w:t>
      </w:r>
    </w:p>
    <w:p w:rsidR="007901D4" w:rsidRPr="007901D4" w:rsidRDefault="007901D4" w:rsidP="007901D4">
      <w:pPr>
        <w:pStyle w:val="ListParagraph"/>
        <w:numPr>
          <w:ilvl w:val="0"/>
          <w:numId w:val="1"/>
        </w:numPr>
        <w:rPr>
          <w:b/>
        </w:rPr>
      </w:pPr>
      <w:r w:rsidRPr="007901D4">
        <w:rPr>
          <w:b/>
        </w:rPr>
        <w:t>Migration</w:t>
      </w:r>
    </w:p>
    <w:p w:rsidR="007901D4" w:rsidRDefault="007901D4" w:rsidP="007901D4">
      <w:pPr>
        <w:ind w:left="720"/>
      </w:pPr>
      <w:r>
        <w:t>Moving from one operating system to another operating system, which may or may not involve implementing a new computer as well.</w:t>
      </w:r>
    </w:p>
    <w:p w:rsidR="007901D4" w:rsidRPr="007901D4" w:rsidRDefault="007901D4" w:rsidP="007901D4">
      <w:pPr>
        <w:pStyle w:val="ListParagraph"/>
        <w:numPr>
          <w:ilvl w:val="0"/>
          <w:numId w:val="1"/>
        </w:numPr>
        <w:rPr>
          <w:b/>
        </w:rPr>
      </w:pPr>
      <w:r w:rsidRPr="007901D4">
        <w:rPr>
          <w:b/>
        </w:rPr>
        <w:t>Upgrade Advisor</w:t>
      </w:r>
    </w:p>
    <w:p w:rsidR="007901D4" w:rsidRDefault="007901D4" w:rsidP="007901D4">
      <w:pPr>
        <w:pStyle w:val="ListParagraph"/>
      </w:pPr>
    </w:p>
    <w:p w:rsidR="007901D4" w:rsidRDefault="007901D4" w:rsidP="007901D4">
      <w:pPr>
        <w:pStyle w:val="ListParagraph"/>
      </w:pPr>
      <w:r>
        <w:t>A tool available from Microsoft to check whether an existing Windows operating system and hardware can be upgraded to a higher level Windows operating system.</w:t>
      </w:r>
    </w:p>
    <w:p w:rsidR="007901D4" w:rsidRDefault="007901D4" w:rsidP="007901D4">
      <w:pPr>
        <w:pStyle w:val="ListParagraph"/>
      </w:pPr>
    </w:p>
    <w:p w:rsidR="007901D4" w:rsidRPr="007901D4" w:rsidRDefault="007901D4" w:rsidP="007901D4">
      <w:pPr>
        <w:pStyle w:val="ListParagraph"/>
        <w:numPr>
          <w:ilvl w:val="0"/>
          <w:numId w:val="1"/>
        </w:numPr>
        <w:rPr>
          <w:b/>
        </w:rPr>
      </w:pPr>
      <w:r w:rsidRPr="007901D4">
        <w:rPr>
          <w:b/>
        </w:rPr>
        <w:t>Digital Visual Interface (DVI)</w:t>
      </w:r>
    </w:p>
    <w:p w:rsidR="007901D4" w:rsidRDefault="007901D4" w:rsidP="007901D4">
      <w:pPr>
        <w:pStyle w:val="ListParagraph"/>
      </w:pPr>
    </w:p>
    <w:p w:rsidR="007901D4" w:rsidRDefault="007901D4" w:rsidP="007901D4">
      <w:pPr>
        <w:pStyle w:val="ListParagraph"/>
      </w:pPr>
      <w:r>
        <w:t>A high visual quality standard for connecting flat panel LCD displays and digital projectors</w:t>
      </w:r>
      <w:r>
        <w:br/>
      </w:r>
    </w:p>
    <w:p w:rsidR="007901D4" w:rsidRPr="007901D4" w:rsidRDefault="007901D4" w:rsidP="007901D4">
      <w:pPr>
        <w:pStyle w:val="ListParagraph"/>
        <w:numPr>
          <w:ilvl w:val="0"/>
          <w:numId w:val="1"/>
        </w:numPr>
        <w:rPr>
          <w:b/>
        </w:rPr>
      </w:pPr>
      <w:r w:rsidRPr="007901D4">
        <w:rPr>
          <w:b/>
        </w:rPr>
        <w:t>Driver Signing</w:t>
      </w:r>
    </w:p>
    <w:p w:rsidR="007901D4" w:rsidRDefault="007901D4" w:rsidP="007901D4">
      <w:pPr>
        <w:ind w:left="720"/>
      </w:pPr>
      <w:r>
        <w:t>A digital signature that Microsoft incorporates into driver and system files as a way to verify the files and to ensure that they are not inappropriately overwritten.</w:t>
      </w:r>
    </w:p>
    <w:p w:rsidR="007901D4" w:rsidRPr="007901D4" w:rsidRDefault="007901D4" w:rsidP="007901D4">
      <w:pPr>
        <w:pStyle w:val="ListParagraph"/>
        <w:numPr>
          <w:ilvl w:val="0"/>
          <w:numId w:val="1"/>
        </w:numPr>
        <w:rPr>
          <w:b/>
        </w:rPr>
      </w:pPr>
      <w:r w:rsidRPr="007901D4">
        <w:rPr>
          <w:b/>
        </w:rPr>
        <w:t>Disk Mirroring</w:t>
      </w:r>
    </w:p>
    <w:p w:rsidR="007901D4" w:rsidRDefault="007901D4" w:rsidP="007901D4">
      <w:pPr>
        <w:pStyle w:val="ListParagraph"/>
      </w:pPr>
    </w:p>
    <w:p w:rsidR="007901D4" w:rsidRDefault="007901D4" w:rsidP="007901D4">
      <w:pPr>
        <w:pStyle w:val="ListParagraph"/>
      </w:pPr>
      <w:r>
        <w:t>A fault tolerance method in which the contents of one disk are exactly duplicated or “mirrored” on another disk, so that if the main disk fails the second disk can be brought into operation without losing even newly created data.</w:t>
      </w:r>
    </w:p>
    <w:p w:rsidR="007901D4" w:rsidRDefault="007901D4" w:rsidP="007901D4">
      <w:pPr>
        <w:pStyle w:val="ListParagraph"/>
      </w:pPr>
    </w:p>
    <w:p w:rsidR="007901D4" w:rsidRPr="007901D4" w:rsidRDefault="007901D4" w:rsidP="007901D4">
      <w:pPr>
        <w:pStyle w:val="ListParagraph"/>
        <w:numPr>
          <w:ilvl w:val="0"/>
          <w:numId w:val="1"/>
        </w:numPr>
        <w:rPr>
          <w:b/>
        </w:rPr>
      </w:pPr>
      <w:r w:rsidRPr="007901D4">
        <w:rPr>
          <w:b/>
        </w:rPr>
        <w:t>Solid State Drive</w:t>
      </w:r>
    </w:p>
    <w:p w:rsidR="007901D4" w:rsidRDefault="007901D4" w:rsidP="007901D4">
      <w:pPr>
        <w:pStyle w:val="ListParagraph"/>
      </w:pPr>
    </w:p>
    <w:p w:rsidR="007901D4" w:rsidRDefault="007901D4" w:rsidP="007901D4">
      <w:pPr>
        <w:pStyle w:val="ListParagraph"/>
      </w:pPr>
      <w:r>
        <w:t>A storage technology that is based on using semiconductors for storage, similar to the technology used in flash drives. SSDs have no moving parts, such as motors and spinning platters, and offer storage capacities approaching those used in magnetic-based hard disks.</w:t>
      </w:r>
    </w:p>
    <w:p w:rsidR="007901D4" w:rsidRDefault="007901D4" w:rsidP="007901D4">
      <w:pPr>
        <w:pStyle w:val="ListParagraph"/>
      </w:pPr>
    </w:p>
    <w:p w:rsidR="007901D4" w:rsidRPr="007901D4" w:rsidRDefault="007901D4" w:rsidP="007901D4">
      <w:pPr>
        <w:pStyle w:val="ListParagraph"/>
        <w:numPr>
          <w:ilvl w:val="0"/>
          <w:numId w:val="1"/>
        </w:numPr>
        <w:rPr>
          <w:b/>
        </w:rPr>
      </w:pPr>
      <w:r w:rsidRPr="007901D4">
        <w:rPr>
          <w:b/>
        </w:rPr>
        <w:t>Allocation Block</w:t>
      </w:r>
    </w:p>
    <w:p w:rsidR="007901D4" w:rsidRDefault="007901D4" w:rsidP="007901D4">
      <w:pPr>
        <w:pStyle w:val="ListParagraph"/>
      </w:pPr>
    </w:p>
    <w:p w:rsidR="007901D4" w:rsidRDefault="007901D4" w:rsidP="007901D4">
      <w:pPr>
        <w:pStyle w:val="ListParagraph"/>
      </w:pPr>
      <w:r>
        <w:t>In the Macintosh file system, a division of hard disk data. Equivalent to the Windows disk cluster. Each Macintosh volume is divided into 216 (65,535) individual units.</w:t>
      </w:r>
    </w:p>
    <w:p w:rsidR="007901D4" w:rsidRDefault="007901D4" w:rsidP="007901D4">
      <w:pPr>
        <w:pStyle w:val="ListParagraph"/>
      </w:pPr>
    </w:p>
    <w:p w:rsidR="007901D4" w:rsidRPr="007901D4" w:rsidRDefault="007901D4" w:rsidP="007901D4">
      <w:pPr>
        <w:pStyle w:val="ListParagraph"/>
        <w:numPr>
          <w:ilvl w:val="0"/>
          <w:numId w:val="1"/>
        </w:numPr>
        <w:rPr>
          <w:b/>
        </w:rPr>
      </w:pPr>
      <w:r w:rsidRPr="007901D4">
        <w:rPr>
          <w:b/>
        </w:rPr>
        <w:t>Extension</w:t>
      </w:r>
    </w:p>
    <w:p w:rsidR="007901D4" w:rsidRDefault="007901D4" w:rsidP="007901D4">
      <w:pPr>
        <w:pStyle w:val="ListParagraph"/>
      </w:pPr>
    </w:p>
    <w:p w:rsidR="007901D4" w:rsidRDefault="007901D4" w:rsidP="007901D4">
      <w:pPr>
        <w:pStyle w:val="ListParagraph"/>
      </w:pPr>
      <w:r>
        <w:t>In MS-DOS and Windows-based systems, that part of a filename that typically identifies the type of file associated with the name. File extensions are typically three characters long and include standard notations such as .sys, .exe, .bat, and so on.</w:t>
      </w:r>
    </w:p>
    <w:p w:rsidR="007901D4" w:rsidRDefault="007901D4" w:rsidP="007901D4">
      <w:pPr>
        <w:pStyle w:val="ListParagraph"/>
      </w:pPr>
    </w:p>
    <w:p w:rsidR="007901D4" w:rsidRPr="007901D4" w:rsidRDefault="007901D4" w:rsidP="007901D4">
      <w:pPr>
        <w:pStyle w:val="ListParagraph"/>
        <w:numPr>
          <w:ilvl w:val="0"/>
          <w:numId w:val="1"/>
        </w:numPr>
        <w:rPr>
          <w:b/>
        </w:rPr>
      </w:pPr>
      <w:r w:rsidRPr="007901D4">
        <w:rPr>
          <w:b/>
        </w:rPr>
        <w:t>Status Bits</w:t>
      </w:r>
    </w:p>
    <w:p w:rsidR="007901D4" w:rsidRDefault="007901D4" w:rsidP="007901D4">
      <w:pPr>
        <w:pStyle w:val="ListParagraph"/>
      </w:pPr>
    </w:p>
    <w:p w:rsidR="007901D4" w:rsidRDefault="007901D4" w:rsidP="007901D4">
      <w:pPr>
        <w:pStyle w:val="ListParagraph"/>
      </w:pPr>
      <w:r>
        <w:t>Bits used as part of a directory entry to identify the type of file contained in each entry. The status bits in use are Volume, Directory, System, Hidden, Read-only, and Archive.</w:t>
      </w:r>
    </w:p>
    <w:sectPr w:rsidR="007901D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1D4" w:rsidRDefault="007901D4" w:rsidP="007901D4">
      <w:pPr>
        <w:spacing w:after="0" w:line="240" w:lineRule="auto"/>
      </w:pPr>
      <w:r>
        <w:separator/>
      </w:r>
    </w:p>
  </w:endnote>
  <w:endnote w:type="continuationSeparator" w:id="0">
    <w:p w:rsidR="007901D4" w:rsidRDefault="007901D4" w:rsidP="00790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1D4" w:rsidRDefault="007901D4" w:rsidP="007901D4">
      <w:pPr>
        <w:spacing w:after="0" w:line="240" w:lineRule="auto"/>
      </w:pPr>
      <w:r>
        <w:separator/>
      </w:r>
    </w:p>
  </w:footnote>
  <w:footnote w:type="continuationSeparator" w:id="0">
    <w:p w:rsidR="007901D4" w:rsidRDefault="007901D4" w:rsidP="007901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1D4" w:rsidRDefault="007901D4">
    <w:pPr>
      <w:pStyle w:val="Header"/>
    </w:pPr>
    <w:proofErr w:type="spellStart"/>
    <w:r>
      <w:t>Adnar</w:t>
    </w:r>
    <w:proofErr w:type="spellEnd"/>
    <w:r>
      <w:t xml:space="preserve"> Lozano</w:t>
    </w:r>
  </w:p>
  <w:p w:rsidR="007901D4" w:rsidRDefault="007901D4">
    <w:pPr>
      <w:pStyle w:val="Header"/>
    </w:pPr>
    <w:r>
      <w:t>CIS-21</w:t>
    </w:r>
  </w:p>
  <w:p w:rsidR="007901D4" w:rsidRDefault="007901D4">
    <w:pPr>
      <w:pStyle w:val="Header"/>
    </w:pPr>
    <w:r>
      <w:t>5/06/14</w:t>
    </w:r>
  </w:p>
  <w:p w:rsidR="007901D4" w:rsidRDefault="007901D4">
    <w:pPr>
      <w:pStyle w:val="Header"/>
    </w:pPr>
    <w:r>
      <w:t>K. Valencia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20308"/>
    <w:multiLevelType w:val="hybridMultilevel"/>
    <w:tmpl w:val="F6C22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A52B3"/>
    <w:multiLevelType w:val="hybridMultilevel"/>
    <w:tmpl w:val="085AE176"/>
    <w:lvl w:ilvl="0" w:tplc="4FCCB4F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D4"/>
    <w:rsid w:val="007901D4"/>
    <w:rsid w:val="008063C8"/>
    <w:rsid w:val="008A4856"/>
    <w:rsid w:val="00F5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F4A62-949B-4758-8BE8-F34660ED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1D4"/>
    <w:pPr>
      <w:ind w:left="720"/>
      <w:contextualSpacing/>
    </w:pPr>
  </w:style>
  <w:style w:type="paragraph" w:styleId="Header">
    <w:name w:val="header"/>
    <w:basedOn w:val="Normal"/>
    <w:link w:val="HeaderChar"/>
    <w:uiPriority w:val="99"/>
    <w:unhideWhenUsed/>
    <w:rsid w:val="00790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1D4"/>
  </w:style>
  <w:style w:type="paragraph" w:styleId="Footer">
    <w:name w:val="footer"/>
    <w:basedOn w:val="Normal"/>
    <w:link w:val="FooterChar"/>
    <w:uiPriority w:val="99"/>
    <w:unhideWhenUsed/>
    <w:rsid w:val="00790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mvc</cp:lastModifiedBy>
  <cp:revision>4</cp:revision>
  <dcterms:created xsi:type="dcterms:W3CDTF">2014-05-07T03:30:00Z</dcterms:created>
  <dcterms:modified xsi:type="dcterms:W3CDTF">2014-05-08T18:34:00Z</dcterms:modified>
</cp:coreProperties>
</file>