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616D8AD3" w:rsidR="00413AAB" w:rsidRDefault="00E94C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7FDE731F" w:rsidR="00413AAB" w:rsidRPr="008869A6" w:rsidRDefault="006259E8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ПРОГРАММИРОВАНИЕ АЛГОРИТМОВ ПЕРЕБОРА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13502709" w14:textId="77777777" w:rsidR="006259E8" w:rsidRDefault="006259E8" w:rsidP="00B25266">
      <w:pPr>
        <w:spacing w:line="360" w:lineRule="auto"/>
        <w:ind w:firstLine="709"/>
        <w:jc w:val="both"/>
      </w:pPr>
      <w:r w:rsidRPr="006259E8">
        <w:rPr>
          <w:b/>
        </w:rPr>
        <w:lastRenderedPageBreak/>
        <w:t>Цель работы</w:t>
      </w:r>
      <w:r>
        <w:t xml:space="preserve"> - исследование класса задач, решаемых полным перебором и методов их решения средствами </w:t>
      </w:r>
      <w:proofErr w:type="spellStart"/>
      <w:r>
        <w:t>Lisp</w:t>
      </w:r>
      <w:proofErr w:type="spellEnd"/>
      <w:r>
        <w:t xml:space="preserve">. </w:t>
      </w:r>
    </w:p>
    <w:p w14:paraId="48516464" w14:textId="75853BB3" w:rsidR="006259E8" w:rsidRDefault="006259E8" w:rsidP="00B25266">
      <w:pPr>
        <w:spacing w:line="360" w:lineRule="auto"/>
        <w:ind w:firstLine="709"/>
        <w:jc w:val="both"/>
      </w:pPr>
      <w:r w:rsidRPr="006259E8">
        <w:rPr>
          <w:b/>
        </w:rPr>
        <w:t>Указания</w:t>
      </w:r>
      <w:r>
        <w:t>. Используя списковое представление графов и рекурсивные функции, разработать программу, находящую решение, в соответствии с приведенными ниже вариантами. Не разрешается использовать операторы цикла и оператор PROG.</w:t>
      </w:r>
    </w:p>
    <w:p w14:paraId="153BF303" w14:textId="40B72A4F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Pr="008869A6">
        <w:rPr>
          <w:sz w:val="28"/>
        </w:rPr>
        <w:t>:</w:t>
      </w:r>
    </w:p>
    <w:p w14:paraId="262AC50F" w14:textId="32C18938" w:rsidR="0018512E" w:rsidRPr="006259E8" w:rsidRDefault="006259E8" w:rsidP="00B25266">
      <w:pPr>
        <w:spacing w:line="360" w:lineRule="auto"/>
        <w:ind w:firstLine="709"/>
        <w:jc w:val="both"/>
        <w:rPr>
          <w:sz w:val="28"/>
        </w:rPr>
      </w:pPr>
      <w:r>
        <w:t>15. Вывести в произвольном неориентированном графе все имеющиеся циклы без дублирования</w:t>
      </w:r>
    </w:p>
    <w:p w14:paraId="31C5F347" w14:textId="1212B041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6259E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6259E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6259E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6259E8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6259E8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6259E8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6259E8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6259E8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6259E8" w:rsidRDefault="005F22EF" w:rsidP="00F61B60"/>
    <w:sectPr w:rsidR="005F22EF" w:rsidRPr="006259E8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259E8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94CFF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8A96-7486-4A14-B8B8-950E8048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30</cp:revision>
  <cp:lastPrinted>2010-01-18T13:20:00Z</cp:lastPrinted>
  <dcterms:created xsi:type="dcterms:W3CDTF">2022-09-27T15:36:00Z</dcterms:created>
  <dcterms:modified xsi:type="dcterms:W3CDTF">2023-02-16T15:38:00Z</dcterms:modified>
</cp:coreProperties>
</file>