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3853F" w14:textId="084044A3" w:rsidR="00B70382" w:rsidRDefault="00D71F54" w:rsidP="00B70382">
      <w:pPr>
        <w:pStyle w:val="Ttulo"/>
      </w:pPr>
      <w:r w:rsidRPr="00D71F54">
        <w:rPr>
          <w:noProof/>
          <w:sz w:val="32"/>
          <w:szCs w:val="32"/>
        </w:rPr>
        <w:drawing>
          <wp:anchor distT="0" distB="0" distL="114300" distR="114300" simplePos="0" relativeHeight="251659264" behindDoc="0" locked="0" layoutInCell="1" allowOverlap="1" wp14:anchorId="0BB652E8" wp14:editId="443A457B">
            <wp:simplePos x="0" y="0"/>
            <wp:positionH relativeFrom="margin">
              <wp:align>left</wp:align>
            </wp:positionH>
            <wp:positionV relativeFrom="paragraph">
              <wp:posOffset>0</wp:posOffset>
            </wp:positionV>
            <wp:extent cx="2037715" cy="676275"/>
            <wp:effectExtent l="0" t="0" r="0" b="0"/>
            <wp:wrapSquare wrapText="bothSides"/>
            <wp:docPr id="118817588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75881" name="Imagen 1" descr="Dibujo en blanco y negro&#10;&#10;Descripción generada automáticamente con confianza baja"/>
                    <pic:cNvPicPr/>
                  </pic:nvPicPr>
                  <pic:blipFill>
                    <a:blip r:embed="rId7">
                      <a:extLst>
                        <a:ext uri="{28A0092B-C50C-407E-A947-70E740481C1C}">
                          <a14:useLocalDpi xmlns:a14="http://schemas.microsoft.com/office/drawing/2010/main" val="0"/>
                        </a:ext>
                      </a:extLst>
                    </a:blip>
                    <a:stretch>
                      <a:fillRect/>
                    </a:stretch>
                  </pic:blipFill>
                  <pic:spPr>
                    <a:xfrm>
                      <a:off x="0" y="0"/>
                      <a:ext cx="2039324" cy="676806"/>
                    </a:xfrm>
                    <a:prstGeom prst="rect">
                      <a:avLst/>
                    </a:prstGeom>
                  </pic:spPr>
                </pic:pic>
              </a:graphicData>
            </a:graphic>
            <wp14:sizeRelH relativeFrom="margin">
              <wp14:pctWidth>0</wp14:pctWidth>
            </wp14:sizeRelH>
            <wp14:sizeRelV relativeFrom="margin">
              <wp14:pctHeight>0</wp14:pctHeight>
            </wp14:sizeRelV>
          </wp:anchor>
        </w:drawing>
      </w:r>
      <w:r w:rsidRPr="00D71F54">
        <w:rPr>
          <w:sz w:val="32"/>
          <w:szCs w:val="32"/>
        </w:rPr>
        <w:t xml:space="preserve">Instituto de Nuevas Tecnologías UneWeb </w:t>
      </w:r>
      <w:r>
        <w:rPr>
          <w:sz w:val="32"/>
          <w:szCs w:val="32"/>
        </w:rPr>
        <w:t>C.A</w:t>
      </w:r>
    </w:p>
    <w:p w14:paraId="3F4B9E6C" w14:textId="7FD740CD" w:rsidR="00B70382" w:rsidRDefault="00D904BB" w:rsidP="00B70382">
      <w:pPr>
        <w:pStyle w:val="Ttulo"/>
      </w:pPr>
      <w:r w:rsidRPr="00D904BB">
        <w:rPr>
          <w:sz w:val="28"/>
          <w:szCs w:val="28"/>
        </w:rPr>
        <w:t>Ministerio de Educación Código N° PR-07-017-11AC</w:t>
      </w:r>
    </w:p>
    <w:p w14:paraId="53097B96" w14:textId="328E4BD3" w:rsidR="00B70382" w:rsidRDefault="00B70382" w:rsidP="00B70382">
      <w:pPr>
        <w:pStyle w:val="Ttulo"/>
      </w:pPr>
    </w:p>
    <w:p w14:paraId="2DD707FA" w14:textId="07D4CB4C" w:rsidR="00B70382" w:rsidRDefault="00B70382" w:rsidP="00B70382">
      <w:pPr>
        <w:pStyle w:val="Ttulo"/>
      </w:pPr>
    </w:p>
    <w:p w14:paraId="2D59DD89" w14:textId="3D70BDED" w:rsidR="00B70382" w:rsidRDefault="00B70382" w:rsidP="00B70382">
      <w:pPr>
        <w:pStyle w:val="Ttulo"/>
        <w:jc w:val="center"/>
      </w:pPr>
    </w:p>
    <w:p w14:paraId="21248767" w14:textId="77777777" w:rsidR="005E5FF7" w:rsidRDefault="005E5FF7" w:rsidP="005E5FF7"/>
    <w:p w14:paraId="5BB1EEFC" w14:textId="77777777" w:rsidR="005E5FF7" w:rsidRPr="005E5FF7" w:rsidRDefault="005E5FF7" w:rsidP="005E5FF7"/>
    <w:p w14:paraId="6B9490D5" w14:textId="6250B599" w:rsidR="00B70382" w:rsidRPr="00107F97" w:rsidRDefault="00B70382" w:rsidP="00B70382">
      <w:pPr>
        <w:pStyle w:val="Ttulo"/>
        <w:jc w:val="center"/>
        <w:rPr>
          <w:b/>
          <w:bCs/>
          <w:sz w:val="72"/>
          <w:szCs w:val="72"/>
        </w:rPr>
      </w:pPr>
      <w:r w:rsidRPr="00107F97">
        <w:rPr>
          <w:b/>
          <w:bCs/>
          <w:sz w:val="72"/>
          <w:szCs w:val="72"/>
        </w:rPr>
        <w:t>VentaExpress</w:t>
      </w:r>
    </w:p>
    <w:p w14:paraId="3D8520D5" w14:textId="4A1E9680" w:rsidR="00B70382" w:rsidRPr="00107F97" w:rsidRDefault="00B70382" w:rsidP="00B70382">
      <w:pPr>
        <w:jc w:val="center"/>
        <w:rPr>
          <w:b/>
          <w:bCs/>
          <w:sz w:val="28"/>
          <w:szCs w:val="28"/>
        </w:rPr>
      </w:pPr>
      <w:r w:rsidRPr="00107F97">
        <w:rPr>
          <w:b/>
          <w:bCs/>
          <w:sz w:val="28"/>
          <w:szCs w:val="28"/>
        </w:rPr>
        <w:t>Página web de Mercadeo y de la compra y venta de productos</w:t>
      </w:r>
    </w:p>
    <w:p w14:paraId="727F3004" w14:textId="5E85498C" w:rsidR="00B70382" w:rsidRDefault="00B70382" w:rsidP="00B70382"/>
    <w:p w14:paraId="1461EB16" w14:textId="0879F14D" w:rsidR="00B70382" w:rsidRDefault="00B70382" w:rsidP="00B70382"/>
    <w:p w14:paraId="0B84788C" w14:textId="52809662" w:rsidR="00B70382" w:rsidRDefault="00B70382" w:rsidP="00B70382"/>
    <w:p w14:paraId="74114642" w14:textId="3BDAED81" w:rsidR="00B70382" w:rsidRDefault="00B70382" w:rsidP="00B70382"/>
    <w:p w14:paraId="55C1430B" w14:textId="76DFD106" w:rsidR="00B70382" w:rsidRDefault="00B70382" w:rsidP="00B70382"/>
    <w:p w14:paraId="7235DA94" w14:textId="77777777" w:rsidR="00B70382" w:rsidRDefault="00B70382" w:rsidP="00B70382"/>
    <w:p w14:paraId="7E26F37F" w14:textId="77777777" w:rsidR="00B70382" w:rsidRDefault="00B70382" w:rsidP="00107F97">
      <w:pPr>
        <w:tabs>
          <w:tab w:val="left" w:pos="3645"/>
        </w:tabs>
        <w:jc w:val="center"/>
        <w:rPr>
          <w:b/>
          <w:bCs/>
          <w:sz w:val="32"/>
          <w:szCs w:val="32"/>
        </w:rPr>
      </w:pPr>
    </w:p>
    <w:p w14:paraId="4FFD0464" w14:textId="77777777" w:rsidR="00B70382" w:rsidRDefault="00B70382" w:rsidP="00107F97">
      <w:pPr>
        <w:tabs>
          <w:tab w:val="left" w:pos="3645"/>
        </w:tabs>
        <w:jc w:val="center"/>
        <w:rPr>
          <w:b/>
          <w:bCs/>
          <w:sz w:val="32"/>
          <w:szCs w:val="32"/>
        </w:rPr>
      </w:pPr>
    </w:p>
    <w:p w14:paraId="2D9E2DA1" w14:textId="77777777" w:rsidR="00B70382" w:rsidRDefault="00B70382" w:rsidP="00107F97">
      <w:pPr>
        <w:tabs>
          <w:tab w:val="left" w:pos="3645"/>
        </w:tabs>
        <w:jc w:val="center"/>
        <w:rPr>
          <w:b/>
          <w:bCs/>
          <w:sz w:val="32"/>
          <w:szCs w:val="32"/>
        </w:rPr>
      </w:pPr>
    </w:p>
    <w:p w14:paraId="01E34EAA" w14:textId="77777777" w:rsidR="005E5FF7" w:rsidRPr="005E5FF7" w:rsidRDefault="005E5FF7" w:rsidP="005E5FF7">
      <w:pPr>
        <w:jc w:val="right"/>
        <w:rPr>
          <w:sz w:val="28"/>
          <w:szCs w:val="28"/>
        </w:rPr>
      </w:pPr>
      <w:r w:rsidRPr="005E5FF7">
        <w:rPr>
          <w:sz w:val="28"/>
          <w:szCs w:val="28"/>
        </w:rPr>
        <w:t>Adolfo Hernández</w:t>
      </w:r>
    </w:p>
    <w:p w14:paraId="084D8B1B" w14:textId="77777777" w:rsidR="005E5FF7" w:rsidRPr="005E5FF7" w:rsidRDefault="005E5FF7" w:rsidP="005E5FF7">
      <w:pPr>
        <w:jc w:val="right"/>
        <w:rPr>
          <w:sz w:val="28"/>
          <w:szCs w:val="28"/>
        </w:rPr>
      </w:pPr>
      <w:r w:rsidRPr="005E5FF7">
        <w:rPr>
          <w:sz w:val="28"/>
          <w:szCs w:val="28"/>
        </w:rPr>
        <w:t>C.I 32504243</w:t>
      </w:r>
    </w:p>
    <w:p w14:paraId="1BB206B2" w14:textId="77777777" w:rsidR="00B70382" w:rsidRDefault="00B70382" w:rsidP="005E5FF7">
      <w:pPr>
        <w:tabs>
          <w:tab w:val="left" w:pos="3645"/>
        </w:tabs>
        <w:rPr>
          <w:b/>
          <w:bCs/>
          <w:sz w:val="32"/>
          <w:szCs w:val="32"/>
        </w:rPr>
      </w:pPr>
    </w:p>
    <w:p w14:paraId="66E449E3" w14:textId="542A2EBC" w:rsidR="00B70382" w:rsidRPr="005E5FF7" w:rsidRDefault="005E5FF7" w:rsidP="005E5FF7">
      <w:pPr>
        <w:tabs>
          <w:tab w:val="left" w:pos="3645"/>
        </w:tabs>
        <w:jc w:val="center"/>
        <w:rPr>
          <w:sz w:val="28"/>
          <w:szCs w:val="28"/>
        </w:rPr>
      </w:pPr>
      <w:r w:rsidRPr="005E5FF7">
        <w:rPr>
          <w:sz w:val="28"/>
          <w:szCs w:val="28"/>
        </w:rPr>
        <w:t xml:space="preserve">Caracas, 1 de Diciembre de 2024  </w:t>
      </w:r>
    </w:p>
    <w:p w14:paraId="77BE3C85" w14:textId="77777777" w:rsidR="00FE4491" w:rsidRDefault="00FE4491" w:rsidP="00107F97">
      <w:pPr>
        <w:tabs>
          <w:tab w:val="left" w:pos="3645"/>
        </w:tabs>
        <w:jc w:val="center"/>
        <w:rPr>
          <w:b/>
          <w:bCs/>
          <w:sz w:val="32"/>
          <w:szCs w:val="32"/>
        </w:rPr>
      </w:pPr>
    </w:p>
    <w:p w14:paraId="49F0AF8A" w14:textId="3601A25B" w:rsidR="00107F97" w:rsidRDefault="00107F97" w:rsidP="00107F97">
      <w:pPr>
        <w:tabs>
          <w:tab w:val="left" w:pos="3645"/>
        </w:tabs>
        <w:jc w:val="center"/>
        <w:rPr>
          <w:b/>
          <w:bCs/>
          <w:sz w:val="32"/>
          <w:szCs w:val="32"/>
        </w:rPr>
      </w:pPr>
      <w:r w:rsidRPr="00107F97">
        <w:rPr>
          <w:b/>
          <w:bCs/>
          <w:sz w:val="32"/>
          <w:szCs w:val="32"/>
        </w:rPr>
        <w:lastRenderedPageBreak/>
        <w:t>VentaExpress</w:t>
      </w:r>
    </w:p>
    <w:p w14:paraId="66E14902" w14:textId="1DE3B8F9" w:rsidR="00AF0A73" w:rsidRPr="00AF0A73" w:rsidRDefault="00AF0A73" w:rsidP="00107F97">
      <w:pPr>
        <w:tabs>
          <w:tab w:val="left" w:pos="3645"/>
        </w:tabs>
        <w:jc w:val="center"/>
      </w:pPr>
      <w:hyperlink r:id="rId8" w:history="1">
        <w:r w:rsidRPr="00AF0A73">
          <w:rPr>
            <w:rStyle w:val="Hipervnculo"/>
          </w:rPr>
          <w:t>https://adolife.github.io/VentaExpres</w:t>
        </w:r>
        <w:r w:rsidRPr="00AF0A73">
          <w:rPr>
            <w:rStyle w:val="Hipervnculo"/>
          </w:rPr>
          <w:t>s</w:t>
        </w:r>
        <w:r w:rsidRPr="00AF0A73">
          <w:rPr>
            <w:rStyle w:val="Hipervnculo"/>
          </w:rPr>
          <w:t>/</w:t>
        </w:r>
      </w:hyperlink>
    </w:p>
    <w:p w14:paraId="6ACC9B05" w14:textId="04AD4374" w:rsidR="00107F97" w:rsidRDefault="00107F97" w:rsidP="00107F97">
      <w:pPr>
        <w:tabs>
          <w:tab w:val="left" w:pos="3645"/>
        </w:tabs>
        <w:jc w:val="center"/>
      </w:pPr>
      <w:r>
        <w:t>Página de compra y venta de productos</w:t>
      </w:r>
    </w:p>
    <w:p w14:paraId="73F3B98F" w14:textId="77777777" w:rsidR="00107F97" w:rsidRDefault="00107F97" w:rsidP="00B60329">
      <w:pPr>
        <w:jc w:val="both"/>
      </w:pPr>
    </w:p>
    <w:p w14:paraId="2EAFBF70" w14:textId="23D9C1FD" w:rsidR="00B60329" w:rsidRDefault="00B60329" w:rsidP="00B60329">
      <w:pPr>
        <w:jc w:val="both"/>
      </w:pPr>
      <w:r>
        <w:t xml:space="preserve">El proyecto VentaExpress tiene como objetivo principal desarrollar una plataforma web que permita la compra y venta de productos de manera eficiente, segura y accesible. La intención es crear un espacio digital donde tanto compradores como vendedores puedan interactuar de manera directa, simplificando los procesos comerciales.  </w:t>
      </w:r>
    </w:p>
    <w:p w14:paraId="275004A1" w14:textId="77777777" w:rsidR="00B60329" w:rsidRDefault="00B60329" w:rsidP="00B60329">
      <w:pPr>
        <w:jc w:val="both"/>
      </w:pPr>
    </w:p>
    <w:p w14:paraId="43CE5F44" w14:textId="77777777" w:rsidR="00B60329" w:rsidRDefault="00B60329" w:rsidP="00B60329">
      <w:pPr>
        <w:jc w:val="both"/>
      </w:pPr>
      <w:r>
        <w:t xml:space="preserve">El proyecto aborda las necesidades de un mercado en constante crecimiento, donde la demanda de soluciones digitales para el comercio está en aumento. VentaExpress busca eliminar barreras geográficas, ofrecer una experiencia personalizada para los usuarios y garantizar la transparencia en las transacciones.  </w:t>
      </w:r>
    </w:p>
    <w:p w14:paraId="37B80A7C" w14:textId="77777777" w:rsidR="00B60329" w:rsidRDefault="00B60329" w:rsidP="00B60329">
      <w:pPr>
        <w:jc w:val="both"/>
      </w:pPr>
      <w:r>
        <w:t xml:space="preserve">VentaExpress es una plataforma diseñada para conectar vendedores y compradores en un entorno amigable, intuitivo y funcional. La página web cuenta con las siguientes características clave:  </w:t>
      </w:r>
    </w:p>
    <w:p w14:paraId="2C02687E" w14:textId="77777777" w:rsidR="00B60329" w:rsidRDefault="00B60329" w:rsidP="00B60329">
      <w:pPr>
        <w:jc w:val="both"/>
      </w:pPr>
    </w:p>
    <w:p w14:paraId="2A77141C" w14:textId="736F6663" w:rsidR="00B60329" w:rsidRDefault="00B60329" w:rsidP="00B60329">
      <w:pPr>
        <w:pStyle w:val="Prrafodelista"/>
        <w:numPr>
          <w:ilvl w:val="0"/>
          <w:numId w:val="4"/>
        </w:numPr>
        <w:jc w:val="both"/>
      </w:pPr>
      <w:r w:rsidRPr="00B60329">
        <w:rPr>
          <w:b/>
          <w:bCs/>
          <w:i/>
          <w:iCs/>
        </w:rPr>
        <w:t xml:space="preserve">Publicación de Productos: </w:t>
      </w:r>
      <w:r>
        <w:t xml:space="preserve">Los vendedores pueden crear perfiles para gestionar su inventario, agregar descripciones, imágenes y precios de los productos.  </w:t>
      </w:r>
    </w:p>
    <w:p w14:paraId="354B4094" w14:textId="2C8C4EB2" w:rsidR="00B60329" w:rsidRDefault="00B60329" w:rsidP="00B60329">
      <w:pPr>
        <w:pStyle w:val="Prrafodelista"/>
        <w:numPr>
          <w:ilvl w:val="0"/>
          <w:numId w:val="4"/>
        </w:numPr>
        <w:jc w:val="both"/>
      </w:pPr>
      <w:r w:rsidRPr="00B60329">
        <w:rPr>
          <w:b/>
          <w:bCs/>
          <w:i/>
          <w:iCs/>
        </w:rPr>
        <w:t>Búsqueda y Filtrado Avanzado:</w:t>
      </w:r>
      <w:r>
        <w:t xml:space="preserve"> Los compradores tienen acceso a herramientas que facilitan encontrar productos según categorías</w:t>
      </w:r>
      <w:r w:rsidR="005E5FF7">
        <w:t xml:space="preserve">, </w:t>
      </w:r>
      <w:r>
        <w:t xml:space="preserve">ubicaciones y valoraciones.  </w:t>
      </w:r>
    </w:p>
    <w:p w14:paraId="22F92F68" w14:textId="106B7ACA" w:rsidR="00B60329" w:rsidRDefault="00B60329" w:rsidP="00B60329">
      <w:pPr>
        <w:pStyle w:val="Prrafodelista"/>
        <w:numPr>
          <w:ilvl w:val="0"/>
          <w:numId w:val="4"/>
        </w:numPr>
        <w:jc w:val="both"/>
      </w:pPr>
      <w:r w:rsidRPr="00B60329">
        <w:rPr>
          <w:b/>
          <w:bCs/>
          <w:i/>
          <w:iCs/>
        </w:rPr>
        <w:t>Sistema de Pagos Seguro:</w:t>
      </w:r>
      <w:r>
        <w:t xml:space="preserve"> La plataforma integra métodos de pago confiables, como tarjetas de crédito, transferencias bancarias y billeteras digitales, garantizando la protección de los datos de los usuarios.  </w:t>
      </w:r>
    </w:p>
    <w:p w14:paraId="4C9C60C1" w14:textId="06524697" w:rsidR="00B60329" w:rsidRDefault="00B60329" w:rsidP="00B60329">
      <w:pPr>
        <w:pStyle w:val="Prrafodelista"/>
        <w:numPr>
          <w:ilvl w:val="0"/>
          <w:numId w:val="3"/>
        </w:numPr>
        <w:jc w:val="both"/>
      </w:pPr>
      <w:r w:rsidRPr="00B60329">
        <w:rPr>
          <w:b/>
          <w:bCs/>
          <w:i/>
          <w:iCs/>
        </w:rPr>
        <w:t>Seguimiento de Envíos:</w:t>
      </w:r>
      <w:r>
        <w:t xml:space="preserve"> Los usuarios pueden rastrear el estado de sus pedidos en tiempo real.  </w:t>
      </w:r>
    </w:p>
    <w:p w14:paraId="263899E4" w14:textId="1D6AD2F8" w:rsidR="00B60329" w:rsidRDefault="00B60329" w:rsidP="00B60329">
      <w:pPr>
        <w:pStyle w:val="Prrafodelista"/>
        <w:numPr>
          <w:ilvl w:val="0"/>
          <w:numId w:val="3"/>
        </w:numPr>
        <w:jc w:val="both"/>
      </w:pPr>
      <w:r w:rsidRPr="00B60329">
        <w:rPr>
          <w:b/>
          <w:bCs/>
          <w:i/>
          <w:iCs/>
        </w:rPr>
        <w:t>Sistema de Reputación:</w:t>
      </w:r>
      <w:r>
        <w:t xml:space="preserve"> A través de comentarios y valoraciones, tanto vendedores como compradores pueden construir confianza en la plataforma.  </w:t>
      </w:r>
    </w:p>
    <w:p w14:paraId="142FEFD0" w14:textId="77777777" w:rsidR="00B60329" w:rsidRDefault="00B60329" w:rsidP="00B60329"/>
    <w:p w14:paraId="0DE59C03" w14:textId="77777777" w:rsidR="00B60329" w:rsidRDefault="00B60329" w:rsidP="00B60329"/>
    <w:p w14:paraId="7C0CA8B8" w14:textId="67F624E5" w:rsidR="00B60329" w:rsidRPr="00B60329" w:rsidRDefault="00B60329" w:rsidP="00B60329">
      <w:pPr>
        <w:jc w:val="both"/>
        <w:rPr>
          <w:b/>
          <w:bCs/>
        </w:rPr>
      </w:pPr>
      <w:r w:rsidRPr="00B60329">
        <w:rPr>
          <w:b/>
          <w:bCs/>
        </w:rPr>
        <w:lastRenderedPageBreak/>
        <w:t>Propósito y Objetivo</w:t>
      </w:r>
      <w:r w:rsidR="00BC7773">
        <w:rPr>
          <w:b/>
          <w:bCs/>
        </w:rPr>
        <w:t>:</w:t>
      </w:r>
      <w:r w:rsidRPr="00B60329">
        <w:rPr>
          <w:b/>
          <w:bCs/>
        </w:rPr>
        <w:t xml:space="preserve">  </w:t>
      </w:r>
    </w:p>
    <w:p w14:paraId="1134B41D" w14:textId="3ECB9A24" w:rsidR="00B60329" w:rsidRDefault="00B60329" w:rsidP="00B60329">
      <w:pPr>
        <w:jc w:val="both"/>
      </w:pPr>
      <w:r>
        <w:t xml:space="preserve">El propósito principal de VentaExpress es contribuir al desarrollo del comercio electrónico, facilitando la conexión entre emprendedores, pequeños negocios y consumidores finales. La plataforma busca democratizar el acceso a un mercado más amplio, permitiendo a los vendedores crecer y a los compradores disfrutar de una experiencia cómoda y variada.  </w:t>
      </w:r>
    </w:p>
    <w:p w14:paraId="2DEE63F3" w14:textId="77777777" w:rsidR="00B60329" w:rsidRDefault="00B60329" w:rsidP="00B60329">
      <w:pPr>
        <w:jc w:val="both"/>
      </w:pPr>
      <w:r>
        <w:t xml:space="preserve">Los objetivos específicos incluyen:  </w:t>
      </w:r>
    </w:p>
    <w:p w14:paraId="606E0B69" w14:textId="6B7C29F5" w:rsidR="00B60329" w:rsidRDefault="00B60329" w:rsidP="00B60329">
      <w:pPr>
        <w:pStyle w:val="Prrafodelista"/>
        <w:numPr>
          <w:ilvl w:val="0"/>
          <w:numId w:val="1"/>
        </w:numPr>
        <w:spacing w:line="360" w:lineRule="auto"/>
        <w:jc w:val="both"/>
      </w:pPr>
      <w:r>
        <w:t xml:space="preserve">Proveer una plataforma funcional y atractiva que invite a los usuarios a registrarse y participar activamente.  </w:t>
      </w:r>
    </w:p>
    <w:p w14:paraId="295715DE" w14:textId="6425DEF0" w:rsidR="00B60329" w:rsidRDefault="00B60329" w:rsidP="00B60329">
      <w:pPr>
        <w:pStyle w:val="Prrafodelista"/>
        <w:numPr>
          <w:ilvl w:val="0"/>
          <w:numId w:val="1"/>
        </w:numPr>
        <w:spacing w:line="360" w:lineRule="auto"/>
        <w:jc w:val="both"/>
      </w:pPr>
      <w:r>
        <w:t>Ofrecer un espacio seguro que fomente la confianza en las transacciones.</w:t>
      </w:r>
    </w:p>
    <w:p w14:paraId="66D25303" w14:textId="6325F380" w:rsidR="00B60329" w:rsidRDefault="00B60329" w:rsidP="00B60329">
      <w:pPr>
        <w:pStyle w:val="Prrafodelista"/>
        <w:numPr>
          <w:ilvl w:val="0"/>
          <w:numId w:val="1"/>
        </w:numPr>
        <w:spacing w:line="360" w:lineRule="auto"/>
        <w:jc w:val="both"/>
      </w:pPr>
      <w:r>
        <w:t xml:space="preserve">Establecer herramientas tecnológicas que reduzcan el tiempo y esfuerzo necesario para realizar compras o gestionar ventas.  </w:t>
      </w:r>
    </w:p>
    <w:p w14:paraId="2DC783BD" w14:textId="2455872B" w:rsidR="00B60329" w:rsidRDefault="00B60329" w:rsidP="00B60329">
      <w:pPr>
        <w:pStyle w:val="Prrafodelista"/>
        <w:numPr>
          <w:ilvl w:val="0"/>
          <w:numId w:val="1"/>
        </w:numPr>
        <w:spacing w:line="360" w:lineRule="auto"/>
        <w:jc w:val="both"/>
      </w:pPr>
      <w:r>
        <w:t xml:space="preserve">Asegurar la sostenibilidad del proyecto mediante la incorporación de funciones escalables y adaptables a las necesidades del mercado.  </w:t>
      </w:r>
    </w:p>
    <w:p w14:paraId="5A15C7D8" w14:textId="77777777" w:rsidR="00B60329" w:rsidRDefault="00B60329" w:rsidP="00B60329">
      <w:pPr>
        <w:jc w:val="both"/>
      </w:pPr>
    </w:p>
    <w:p w14:paraId="10A08FAD" w14:textId="56286D4E" w:rsidR="00B60329" w:rsidRDefault="00B60329" w:rsidP="00B60329">
      <w:pPr>
        <w:jc w:val="both"/>
      </w:pPr>
      <w:r w:rsidRPr="00B60329">
        <w:rPr>
          <w:b/>
          <w:bCs/>
        </w:rPr>
        <w:t>Meta del Proyecto</w:t>
      </w:r>
      <w:r w:rsidR="00BC7773">
        <w:rPr>
          <w:b/>
          <w:bCs/>
        </w:rPr>
        <w:t>:</w:t>
      </w:r>
      <w:r>
        <w:t xml:space="preserve">  </w:t>
      </w:r>
    </w:p>
    <w:p w14:paraId="7AB48A07" w14:textId="77777777" w:rsidR="00B60329" w:rsidRDefault="00B60329" w:rsidP="00B60329">
      <w:pPr>
        <w:jc w:val="both"/>
      </w:pPr>
      <w:r>
        <w:t xml:space="preserve">La meta final es consolidar a VentaExpress como una de las plataformas líderes en el mercado digital, con un alto volumen de usuarios activos y transacciones recurrentes. Se busca no solo ser un punto de encuentro para compradores y vendedores, sino también construir una comunidad que valore la facilidad de uso, la confiabilidad y el soporte brindado.  </w:t>
      </w:r>
    </w:p>
    <w:p w14:paraId="7B2038DB" w14:textId="77777777" w:rsidR="00B60329" w:rsidRDefault="00B60329" w:rsidP="00B60329">
      <w:pPr>
        <w:jc w:val="both"/>
      </w:pPr>
    </w:p>
    <w:p w14:paraId="76682D0C" w14:textId="779D1B44" w:rsidR="00107F97" w:rsidRDefault="00B60329" w:rsidP="00B60329">
      <w:pPr>
        <w:jc w:val="both"/>
      </w:pPr>
      <w:r>
        <w:t xml:space="preserve">A largo plazo, la plataforma aspira a expandirse más allá del mercado local, alcanzando presencia nacional e incluso internacional. Esto permitirá que VentaExpress se convierta en una referencia para el comercio digital, con una propuesta de valor basada en la accesibilidad, la innovación tecnológica y la satisfacción del cliente.  </w:t>
      </w:r>
    </w:p>
    <w:p w14:paraId="1530D44B" w14:textId="77777777" w:rsidR="005E5FF7" w:rsidRDefault="005E5FF7" w:rsidP="00B60329">
      <w:pPr>
        <w:jc w:val="both"/>
      </w:pPr>
    </w:p>
    <w:p w14:paraId="5D9A0617" w14:textId="77777777" w:rsidR="00FE4491" w:rsidRDefault="00FE4491" w:rsidP="00B60329">
      <w:pPr>
        <w:jc w:val="both"/>
      </w:pPr>
    </w:p>
    <w:p w14:paraId="094E65B8" w14:textId="77777777" w:rsidR="00FE4491" w:rsidRDefault="00FE4491" w:rsidP="00B60329">
      <w:pPr>
        <w:jc w:val="both"/>
      </w:pPr>
    </w:p>
    <w:p w14:paraId="5C7A8D32" w14:textId="31E9171C" w:rsidR="005E5FF7" w:rsidRDefault="005E5FF7" w:rsidP="00B60329">
      <w:pPr>
        <w:jc w:val="both"/>
        <w:rPr>
          <w:b/>
          <w:bCs/>
        </w:rPr>
      </w:pPr>
      <w:r>
        <w:rPr>
          <w:b/>
          <w:bCs/>
        </w:rPr>
        <w:lastRenderedPageBreak/>
        <w:t>Área de actividad del Proyecto</w:t>
      </w:r>
      <w:r w:rsidR="00BC7773">
        <w:rPr>
          <w:b/>
          <w:bCs/>
        </w:rPr>
        <w:t>:</w:t>
      </w:r>
    </w:p>
    <w:p w14:paraId="18CACABB" w14:textId="0A827109" w:rsidR="00FE4491" w:rsidRDefault="00FE4491" w:rsidP="00FE4491">
      <w:pPr>
        <w:jc w:val="both"/>
        <w:rPr>
          <w:b/>
          <w:bCs/>
        </w:rPr>
      </w:pPr>
      <w:r w:rsidRPr="00FE4491">
        <w:t>Este proyecto es elaborado en el diplomado de programación web, implementando una gran variedad de técnicas aprendidas en el transcurso de este. Entre ellas, está el lenguaje PHP para la conexión con el servidor, base de datos con MySQL, interacción del usuario y pagina con JavaScript</w:t>
      </w:r>
      <w:r w:rsidRPr="00FE4491">
        <w:rPr>
          <w:b/>
          <w:bCs/>
        </w:rPr>
        <w:t>.</w:t>
      </w:r>
    </w:p>
    <w:p w14:paraId="383AC949" w14:textId="386BE405" w:rsidR="00BC7773" w:rsidRDefault="00B96CCF" w:rsidP="00FE4491">
      <w:pPr>
        <w:jc w:val="both"/>
        <w:rPr>
          <w:b/>
          <w:bCs/>
          <w:u w:val="single"/>
        </w:rPr>
      </w:pPr>
      <w:r>
        <w:rPr>
          <w:b/>
          <w:bCs/>
        </w:rPr>
        <w:t>Metodología</w:t>
      </w:r>
      <w:r w:rsidR="00BC7773" w:rsidRPr="00BC7773">
        <w:rPr>
          <w:b/>
          <w:bCs/>
        </w:rPr>
        <w:t xml:space="preserve"> utilizada y antecedentes</w:t>
      </w:r>
      <w:r w:rsidR="00EA6DEF">
        <w:rPr>
          <w:b/>
          <w:bCs/>
          <w:u w:val="single"/>
        </w:rPr>
        <w:t>:</w:t>
      </w:r>
    </w:p>
    <w:p w14:paraId="11CF261B" w14:textId="77777777" w:rsidR="00B96CCF" w:rsidRPr="00B96CCF" w:rsidRDefault="00B96CCF" w:rsidP="00B96CCF">
      <w:pPr>
        <w:jc w:val="both"/>
      </w:pPr>
      <w:r w:rsidRPr="00B96CCF">
        <w:t>El desarrollo del proyecto VentaExpress se basó en un enfoque estructurado, combinando herramientas y técnicas modernas aprendidas en un diplomado de programación web. Se implementaron los siguientes aspectos clave:</w:t>
      </w:r>
    </w:p>
    <w:p w14:paraId="52F59BAB" w14:textId="77777777" w:rsidR="00B96CCF" w:rsidRPr="00B96CCF" w:rsidRDefault="00B96CCF" w:rsidP="00B96CCF">
      <w:pPr>
        <w:jc w:val="both"/>
      </w:pPr>
    </w:p>
    <w:p w14:paraId="3361E25D" w14:textId="77777777" w:rsidR="00B96CCF" w:rsidRPr="00B96CCF" w:rsidRDefault="00B96CCF" w:rsidP="00B96CCF">
      <w:pPr>
        <w:jc w:val="both"/>
        <w:rPr>
          <w:b/>
          <w:bCs/>
        </w:rPr>
      </w:pPr>
      <w:r w:rsidRPr="00B96CCF">
        <w:rPr>
          <w:b/>
          <w:bCs/>
        </w:rPr>
        <w:t>Lenguajes y Tecnologías Aplicadas:</w:t>
      </w:r>
    </w:p>
    <w:p w14:paraId="4D35CB32" w14:textId="77777777" w:rsidR="00B96CCF" w:rsidRPr="00B96CCF" w:rsidRDefault="00B96CCF" w:rsidP="00B96CCF">
      <w:pPr>
        <w:jc w:val="both"/>
        <w:rPr>
          <w:u w:val="single"/>
        </w:rPr>
      </w:pPr>
    </w:p>
    <w:p w14:paraId="23C12CF6" w14:textId="77777777" w:rsidR="00B96CCF" w:rsidRPr="00B96CCF" w:rsidRDefault="00B96CCF" w:rsidP="00B96CCF">
      <w:pPr>
        <w:pStyle w:val="Prrafodelista"/>
        <w:numPr>
          <w:ilvl w:val="0"/>
          <w:numId w:val="5"/>
        </w:numPr>
        <w:jc w:val="both"/>
      </w:pPr>
      <w:r w:rsidRPr="00B96CCF">
        <w:rPr>
          <w:b/>
          <w:bCs/>
          <w:i/>
          <w:iCs/>
        </w:rPr>
        <w:t>PHP:</w:t>
      </w:r>
      <w:r w:rsidRPr="00B96CCF">
        <w:t xml:space="preserve"> Utilizado para la conexión con el servidor y la gestión de la lógica del backend.</w:t>
      </w:r>
    </w:p>
    <w:p w14:paraId="44E68D25" w14:textId="77777777" w:rsidR="00B96CCF" w:rsidRPr="00B96CCF" w:rsidRDefault="00B96CCF" w:rsidP="00B96CCF">
      <w:pPr>
        <w:pStyle w:val="Prrafodelista"/>
        <w:numPr>
          <w:ilvl w:val="0"/>
          <w:numId w:val="5"/>
        </w:numPr>
        <w:jc w:val="both"/>
      </w:pPr>
      <w:r w:rsidRPr="00B96CCF">
        <w:rPr>
          <w:b/>
          <w:bCs/>
          <w:i/>
          <w:iCs/>
        </w:rPr>
        <w:t>MySQL:</w:t>
      </w:r>
      <w:r w:rsidRPr="00B96CCF">
        <w:t xml:space="preserve"> Para el diseño y gestión de la base de datos, asegurando el almacenamiento eficiente de datos relacionados con usuarios, productos y transacciones.</w:t>
      </w:r>
    </w:p>
    <w:p w14:paraId="5BC18B9F" w14:textId="77777777" w:rsidR="00B96CCF" w:rsidRPr="00B96CCF" w:rsidRDefault="00B96CCF" w:rsidP="00B96CCF">
      <w:pPr>
        <w:pStyle w:val="Prrafodelista"/>
        <w:numPr>
          <w:ilvl w:val="0"/>
          <w:numId w:val="5"/>
        </w:numPr>
        <w:jc w:val="both"/>
      </w:pPr>
      <w:r w:rsidRPr="00B96CCF">
        <w:rPr>
          <w:b/>
          <w:bCs/>
          <w:i/>
          <w:iCs/>
        </w:rPr>
        <w:t>JavaScript:</w:t>
      </w:r>
      <w:r w:rsidRPr="00B96CCF">
        <w:t xml:space="preserve"> Empelado para la interacción dinámica entre el usuario y la página, ofreciendo una experiencia de uso fluida e intuitiva.</w:t>
      </w:r>
    </w:p>
    <w:p w14:paraId="4D88A0C4" w14:textId="2B164208" w:rsidR="00EA6DEF" w:rsidRDefault="00B96CCF" w:rsidP="00B96CCF">
      <w:pPr>
        <w:pStyle w:val="Prrafodelista"/>
        <w:numPr>
          <w:ilvl w:val="0"/>
          <w:numId w:val="5"/>
        </w:numPr>
        <w:jc w:val="both"/>
      </w:pPr>
      <w:r w:rsidRPr="00B96CCF">
        <w:rPr>
          <w:b/>
          <w:bCs/>
          <w:i/>
          <w:iCs/>
        </w:rPr>
        <w:t>HTML y CSS:</w:t>
      </w:r>
      <w:r w:rsidRPr="00B96CCF">
        <w:t xml:space="preserve"> Usados para la maquetación y el diseño visual del sitio web.</w:t>
      </w:r>
    </w:p>
    <w:p w14:paraId="73F149E7" w14:textId="77777777" w:rsidR="00B96CCF" w:rsidRDefault="00B96CCF" w:rsidP="00B96CCF">
      <w:pPr>
        <w:jc w:val="both"/>
      </w:pPr>
    </w:p>
    <w:p w14:paraId="413AF1EF" w14:textId="77777777" w:rsidR="00B96CCF" w:rsidRPr="00B96CCF" w:rsidRDefault="00B96CCF" w:rsidP="00B96CCF">
      <w:pPr>
        <w:jc w:val="both"/>
      </w:pPr>
      <w:r w:rsidRPr="00B96CCF">
        <w:rPr>
          <w:b/>
          <w:bCs/>
        </w:rPr>
        <w:t>Pruebas y Optimización:</w:t>
      </w:r>
    </w:p>
    <w:p w14:paraId="0D602250" w14:textId="77777777" w:rsidR="00B96CCF" w:rsidRPr="00B96CCF" w:rsidRDefault="00B96CCF" w:rsidP="00B96CCF">
      <w:pPr>
        <w:numPr>
          <w:ilvl w:val="0"/>
          <w:numId w:val="6"/>
        </w:numPr>
        <w:jc w:val="both"/>
      </w:pPr>
      <w:r w:rsidRPr="00B96CCF">
        <w:t>Se realizaron pruebas funcionales y de usabilidad para garantizar que el sitio cumpliera con las expectativas del usuario final.</w:t>
      </w:r>
    </w:p>
    <w:p w14:paraId="3C110B4A" w14:textId="77777777" w:rsidR="00B96CCF" w:rsidRPr="00B96CCF" w:rsidRDefault="00B96CCF" w:rsidP="00B96CCF">
      <w:pPr>
        <w:numPr>
          <w:ilvl w:val="0"/>
          <w:numId w:val="6"/>
        </w:numPr>
        <w:jc w:val="both"/>
      </w:pPr>
      <w:r w:rsidRPr="00B96CCF">
        <w:t>La plataforma se ajustó continuamente para optimizar el rendimiento y mejorar la experiencia de navegación.</w:t>
      </w:r>
    </w:p>
    <w:p w14:paraId="63A80C04" w14:textId="77777777" w:rsidR="00B96CCF" w:rsidRPr="00B96CCF" w:rsidRDefault="00B96CCF" w:rsidP="00B96CCF">
      <w:pPr>
        <w:jc w:val="both"/>
        <w:rPr>
          <w:b/>
          <w:bCs/>
        </w:rPr>
      </w:pPr>
      <w:r w:rsidRPr="00B96CCF">
        <w:rPr>
          <w:b/>
          <w:bCs/>
        </w:rPr>
        <w:t>Antecedentes</w:t>
      </w:r>
    </w:p>
    <w:p w14:paraId="40E1DCEE" w14:textId="77777777" w:rsidR="00B96CCF" w:rsidRDefault="00B96CCF" w:rsidP="00B96CCF">
      <w:pPr>
        <w:jc w:val="both"/>
      </w:pPr>
      <w:r w:rsidRPr="00B96CCF">
        <w:t>VentaExpress se conceptualizó en respuesta a los siguientes factores clave:</w:t>
      </w:r>
    </w:p>
    <w:p w14:paraId="33E56A62" w14:textId="7C70DA15" w:rsidR="00B96CCF" w:rsidRPr="00B96CCF" w:rsidRDefault="00B96CCF" w:rsidP="00185164">
      <w:pPr>
        <w:ind w:left="360"/>
      </w:pPr>
      <w:r w:rsidRPr="00B96CCF">
        <w:rPr>
          <w:b/>
          <w:bCs/>
        </w:rPr>
        <w:t>Crecimiento</w:t>
      </w:r>
      <w:r w:rsidRPr="003177F1">
        <w:rPr>
          <w:b/>
          <w:bCs/>
        </w:rPr>
        <w:tab/>
      </w:r>
      <w:r w:rsidRPr="00B96CCF">
        <w:rPr>
          <w:b/>
          <w:bCs/>
        </w:rPr>
        <w:t>del</w:t>
      </w:r>
      <w:r w:rsidRPr="003177F1">
        <w:rPr>
          <w:b/>
          <w:bCs/>
        </w:rPr>
        <w:tab/>
        <w:t>C</w:t>
      </w:r>
      <w:r w:rsidRPr="00B96CCF">
        <w:rPr>
          <w:b/>
          <w:bCs/>
        </w:rPr>
        <w:t>omercio Electrónico:</w:t>
      </w:r>
      <w:r w:rsidRPr="00B96CCF">
        <w:br/>
        <w:t>El aumento de las transacciones digitales y la preferencia por el comercio en línea han generado una demanda significativa de plataformas confiables y accesibles.</w:t>
      </w:r>
    </w:p>
    <w:p w14:paraId="032EF5DE" w14:textId="77777777" w:rsidR="00B96CCF" w:rsidRPr="00B96CCF" w:rsidRDefault="00B96CCF" w:rsidP="00185164">
      <w:pPr>
        <w:ind w:left="360"/>
      </w:pPr>
      <w:r w:rsidRPr="00B96CCF">
        <w:rPr>
          <w:b/>
          <w:bCs/>
        </w:rPr>
        <w:lastRenderedPageBreak/>
        <w:t>Limitaciones de Plataformas Existentes:</w:t>
      </w:r>
      <w:r w:rsidRPr="00B96CCF">
        <w:br/>
        <w:t>Muchas herramientas disponibles no atienden adecuadamente a pequeños comerciantes o emprendedores que buscan expandir su alcance. Esto crea una brecha que VentaExpress pretende llenar.</w:t>
      </w:r>
    </w:p>
    <w:p w14:paraId="3B9AE4F8" w14:textId="77777777" w:rsidR="00B96CCF" w:rsidRPr="00B96CCF" w:rsidRDefault="00B96CCF" w:rsidP="00185164">
      <w:pPr>
        <w:ind w:left="360"/>
      </w:pPr>
      <w:r w:rsidRPr="00B96CCF">
        <w:rPr>
          <w:b/>
          <w:bCs/>
        </w:rPr>
        <w:t>Avances Tecnológicos:</w:t>
      </w:r>
      <w:r w:rsidRPr="00B96CCF">
        <w:br/>
        <w:t>El acceso a tecnologías de desarrollo web como PHP, MySQL y JavaScript ha facilitado la creación de plataformas robustas y eficientes, como VentaExpress.</w:t>
      </w:r>
    </w:p>
    <w:p w14:paraId="404ED517" w14:textId="77777777" w:rsidR="00B96CCF" w:rsidRDefault="00B96CCF" w:rsidP="00185164">
      <w:pPr>
        <w:ind w:left="360"/>
      </w:pPr>
      <w:r w:rsidRPr="00B96CCF">
        <w:rPr>
          <w:b/>
          <w:bCs/>
        </w:rPr>
        <w:t>Experiencia en Proyectos Previos:</w:t>
      </w:r>
      <w:r w:rsidRPr="00B96CCF">
        <w:br/>
        <w:t>La aplicación de conocimientos adquiridos en el diplomado de programación web permitió desarrollar un sistema basado en buenas prácticas de codificación y diseño.</w:t>
      </w:r>
    </w:p>
    <w:p w14:paraId="1F13B6FA" w14:textId="77777777" w:rsidR="00185164" w:rsidRPr="00B96CCF" w:rsidRDefault="00185164" w:rsidP="00185164">
      <w:pPr>
        <w:ind w:left="360"/>
      </w:pPr>
    </w:p>
    <w:p w14:paraId="280D7270" w14:textId="525F4B71" w:rsidR="00B96CCF" w:rsidRDefault="00185164" w:rsidP="00B96CCF">
      <w:pPr>
        <w:jc w:val="both"/>
        <w:rPr>
          <w:b/>
          <w:bCs/>
        </w:rPr>
      </w:pPr>
      <w:r w:rsidRPr="00185164">
        <w:rPr>
          <w:b/>
          <w:bCs/>
        </w:rPr>
        <w:t>Alcance del Proyecto</w:t>
      </w:r>
      <w:r>
        <w:rPr>
          <w:b/>
          <w:bCs/>
        </w:rPr>
        <w:t>:</w:t>
      </w:r>
    </w:p>
    <w:p w14:paraId="4D6F9509" w14:textId="72D7026A" w:rsidR="00185164" w:rsidRDefault="00185164" w:rsidP="00185164">
      <w:pPr>
        <w:jc w:val="both"/>
      </w:pPr>
      <w:r>
        <w:t>VentaExpress busca posicionarse como una plataforma líder en el comercio electrónico, alcanzando l</w:t>
      </w:r>
      <w:r>
        <w:t>a a</w:t>
      </w:r>
      <w:r>
        <w:t xml:space="preserve">ccesibilidad </w:t>
      </w:r>
      <w:r>
        <w:t>l</w:t>
      </w:r>
      <w:r>
        <w:t xml:space="preserve">ocal y </w:t>
      </w:r>
      <w:r>
        <w:t>n</w:t>
      </w:r>
      <w:r>
        <w:t>acional</w:t>
      </w:r>
      <w:r>
        <w:t xml:space="preserve"> la cual es</w:t>
      </w:r>
      <w:r>
        <w:t xml:space="preserve"> </w:t>
      </w:r>
      <w:r>
        <w:t>c</w:t>
      </w:r>
      <w:r>
        <w:t>rear un espacio digital que elimine barreras geográficas y permita el comercio en comunidades locales y en todo el país.</w:t>
      </w:r>
    </w:p>
    <w:p w14:paraId="5F45CBF4" w14:textId="756919B1" w:rsidR="00185164" w:rsidRPr="00185164" w:rsidRDefault="00185164" w:rsidP="00185164">
      <w:pPr>
        <w:jc w:val="both"/>
      </w:pPr>
      <w:r>
        <w:t>Así como la c</w:t>
      </w:r>
      <w:r>
        <w:t xml:space="preserve">onsolidación de </w:t>
      </w:r>
      <w:r>
        <w:t>los u</w:t>
      </w:r>
      <w:r>
        <w:t xml:space="preserve">suarios </w:t>
      </w:r>
      <w:r>
        <w:t>a</w:t>
      </w:r>
      <w:r>
        <w:t>ctivos</w:t>
      </w:r>
      <w:r>
        <w:t xml:space="preserve"> en donde se busca</w:t>
      </w:r>
      <w:r>
        <w:t xml:space="preserve"> </w:t>
      </w:r>
      <w:r>
        <w:t>l</w:t>
      </w:r>
      <w:r>
        <w:t>ograr un volumen sostenido de transacciones y fomentar la fidelización de los usuarios</w:t>
      </w:r>
      <w:r>
        <w:t>, y para esto se busca la m</w:t>
      </w:r>
      <w:r>
        <w:t xml:space="preserve">ejora </w:t>
      </w:r>
      <w:r>
        <w:t>c</w:t>
      </w:r>
      <w:r>
        <w:t xml:space="preserve">ontinua </w:t>
      </w:r>
      <w:r>
        <w:t>en donde se i</w:t>
      </w:r>
      <w:r>
        <w:t>nclu</w:t>
      </w:r>
      <w:r>
        <w:t>yen las</w:t>
      </w:r>
      <w:r>
        <w:t xml:space="preserve"> herramientas de análisis y retroalimentación para seguir optimizando la plataforma conforme crezca su base de usuarios.</w:t>
      </w:r>
    </w:p>
    <w:p w14:paraId="35BFA632" w14:textId="77777777" w:rsidR="00AF0A73" w:rsidRDefault="00AF0A73" w:rsidP="00AF0A73">
      <w:pPr>
        <w:jc w:val="both"/>
        <w:rPr>
          <w:b/>
          <w:bCs/>
        </w:rPr>
      </w:pPr>
    </w:p>
    <w:p w14:paraId="00A53042" w14:textId="77777777" w:rsidR="00AF0A73" w:rsidRDefault="00AF0A73" w:rsidP="00AF0A73">
      <w:pPr>
        <w:jc w:val="both"/>
        <w:rPr>
          <w:b/>
          <w:bCs/>
        </w:rPr>
      </w:pPr>
    </w:p>
    <w:p w14:paraId="0FDA819B" w14:textId="77777777" w:rsidR="00AF0A73" w:rsidRDefault="00AF0A73" w:rsidP="00AF0A73">
      <w:pPr>
        <w:jc w:val="both"/>
        <w:rPr>
          <w:b/>
          <w:bCs/>
        </w:rPr>
      </w:pPr>
    </w:p>
    <w:p w14:paraId="50408689" w14:textId="77777777" w:rsidR="00AF0A73" w:rsidRDefault="00AF0A73" w:rsidP="00AF0A73">
      <w:pPr>
        <w:jc w:val="both"/>
        <w:rPr>
          <w:b/>
          <w:bCs/>
        </w:rPr>
      </w:pPr>
    </w:p>
    <w:p w14:paraId="09A0AC97" w14:textId="77777777" w:rsidR="00AF0A73" w:rsidRDefault="00AF0A73" w:rsidP="00AF0A73">
      <w:pPr>
        <w:jc w:val="both"/>
        <w:rPr>
          <w:b/>
          <w:bCs/>
        </w:rPr>
      </w:pPr>
    </w:p>
    <w:p w14:paraId="378FDE4B" w14:textId="77777777" w:rsidR="00AF0A73" w:rsidRDefault="00AF0A73" w:rsidP="00AF0A73">
      <w:pPr>
        <w:jc w:val="both"/>
        <w:rPr>
          <w:b/>
          <w:bCs/>
        </w:rPr>
      </w:pPr>
    </w:p>
    <w:p w14:paraId="7DC855AA" w14:textId="77777777" w:rsidR="00AF0A73" w:rsidRDefault="00AF0A73" w:rsidP="00AF0A73">
      <w:pPr>
        <w:jc w:val="both"/>
        <w:rPr>
          <w:b/>
          <w:bCs/>
        </w:rPr>
      </w:pPr>
    </w:p>
    <w:p w14:paraId="3F02C596" w14:textId="77777777" w:rsidR="00AF0A73" w:rsidRDefault="00AF0A73" w:rsidP="00AF0A73">
      <w:pPr>
        <w:jc w:val="both"/>
        <w:rPr>
          <w:b/>
          <w:bCs/>
        </w:rPr>
      </w:pPr>
    </w:p>
    <w:p w14:paraId="31EE431E" w14:textId="77777777" w:rsidR="00AF0A73" w:rsidRDefault="00AF0A73" w:rsidP="00AF0A73">
      <w:pPr>
        <w:jc w:val="both"/>
        <w:rPr>
          <w:b/>
          <w:bCs/>
        </w:rPr>
      </w:pPr>
    </w:p>
    <w:p w14:paraId="2C49B1B4" w14:textId="77777777" w:rsidR="00AF0A73" w:rsidRDefault="00AF0A73" w:rsidP="00AF0A73">
      <w:pPr>
        <w:jc w:val="both"/>
        <w:rPr>
          <w:b/>
          <w:bCs/>
        </w:rPr>
      </w:pPr>
      <w:r>
        <w:rPr>
          <w:b/>
          <w:bCs/>
        </w:rPr>
        <w:lastRenderedPageBreak/>
        <w:t>Anexo de Base de Datos:</w:t>
      </w:r>
    </w:p>
    <w:p w14:paraId="223311C5" w14:textId="77777777" w:rsidR="00AF0A73" w:rsidRDefault="00AF0A73" w:rsidP="00AF0A73">
      <w:pPr>
        <w:jc w:val="both"/>
        <w:rPr>
          <w:b/>
          <w:bCs/>
        </w:rPr>
      </w:pPr>
      <w:r>
        <w:rPr>
          <w:b/>
          <w:bCs/>
          <w:noProof/>
        </w:rPr>
        <w:drawing>
          <wp:inline distT="0" distB="0" distL="0" distR="0" wp14:anchorId="58742EA7" wp14:editId="7C2E9DEC">
            <wp:extent cx="5800725" cy="3018790"/>
            <wp:effectExtent l="0" t="0" r="9525" b="0"/>
            <wp:docPr id="1805486980" name="Imagen 1" descr="Una captura de pantalla de una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86980" name="Imagen 1" descr="Una captura de pantalla de una computadora&#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5813634" cy="3025508"/>
                    </a:xfrm>
                    <a:prstGeom prst="rect">
                      <a:avLst/>
                    </a:prstGeom>
                  </pic:spPr>
                </pic:pic>
              </a:graphicData>
            </a:graphic>
          </wp:inline>
        </w:drawing>
      </w:r>
    </w:p>
    <w:p w14:paraId="1C3D8211" w14:textId="77777777" w:rsidR="00AF0A73" w:rsidRDefault="00AF0A73" w:rsidP="00AF0A73">
      <w:pPr>
        <w:jc w:val="both"/>
        <w:rPr>
          <w:b/>
          <w:bCs/>
        </w:rPr>
      </w:pPr>
    </w:p>
    <w:p w14:paraId="7EB3954C" w14:textId="77777777" w:rsidR="00AF0A73" w:rsidRDefault="00AF0A73" w:rsidP="00AF0A73">
      <w:pPr>
        <w:jc w:val="both"/>
        <w:rPr>
          <w:b/>
          <w:bCs/>
        </w:rPr>
      </w:pPr>
      <w:r>
        <w:rPr>
          <w:b/>
          <w:bCs/>
        </w:rPr>
        <w:t>Cronograma de Actividades:</w:t>
      </w:r>
    </w:p>
    <w:tbl>
      <w:tblPr>
        <w:tblStyle w:val="Tablaconcuadrcula"/>
        <w:tblW w:w="9244" w:type="dxa"/>
        <w:tblLook w:val="04A0" w:firstRow="1" w:lastRow="0" w:firstColumn="1" w:lastColumn="0" w:noHBand="0" w:noVBand="1"/>
      </w:tblPr>
      <w:tblGrid>
        <w:gridCol w:w="4622"/>
        <w:gridCol w:w="4622"/>
      </w:tblGrid>
      <w:tr w:rsidR="00AF0A73" w14:paraId="60608E8D" w14:textId="77777777" w:rsidTr="00473C82">
        <w:trPr>
          <w:trHeight w:val="321"/>
        </w:trPr>
        <w:tc>
          <w:tcPr>
            <w:tcW w:w="4622" w:type="dxa"/>
          </w:tcPr>
          <w:p w14:paraId="4A737D9E" w14:textId="77777777" w:rsidR="00AF0A73" w:rsidRDefault="00AF0A73" w:rsidP="00473C82">
            <w:pPr>
              <w:jc w:val="both"/>
              <w:rPr>
                <w:b/>
                <w:bCs/>
              </w:rPr>
            </w:pPr>
            <w:r w:rsidRPr="00301765">
              <w:rPr>
                <w:b/>
                <w:bCs/>
              </w:rPr>
              <w:t>Planificación y Objetivos del Proyecto.</w:t>
            </w:r>
          </w:p>
        </w:tc>
        <w:tc>
          <w:tcPr>
            <w:tcW w:w="4622" w:type="dxa"/>
          </w:tcPr>
          <w:p w14:paraId="4BA6FDB9" w14:textId="77777777" w:rsidR="00AF0A73" w:rsidRDefault="00AF0A73" w:rsidP="00473C82">
            <w:pPr>
              <w:jc w:val="both"/>
              <w:rPr>
                <w:b/>
                <w:bCs/>
              </w:rPr>
            </w:pPr>
            <w:r>
              <w:rPr>
                <w:b/>
                <w:bCs/>
              </w:rPr>
              <w:t>30 de octubre:</w:t>
            </w:r>
            <w:r w:rsidRPr="00B96CCF">
              <w:t xml:space="preserve"> Identificación de las necesidades del mercado y diseño conceptual del proyecto.</w:t>
            </w:r>
          </w:p>
        </w:tc>
      </w:tr>
      <w:tr w:rsidR="00AF0A73" w14:paraId="2DB234B7" w14:textId="77777777" w:rsidTr="00473C82">
        <w:trPr>
          <w:trHeight w:val="662"/>
        </w:trPr>
        <w:tc>
          <w:tcPr>
            <w:tcW w:w="4622" w:type="dxa"/>
          </w:tcPr>
          <w:p w14:paraId="7349AA16" w14:textId="77777777" w:rsidR="00AF0A73" w:rsidRPr="00301765" w:rsidRDefault="00AF0A73" w:rsidP="00473C82">
            <w:pPr>
              <w:jc w:val="both"/>
              <w:rPr>
                <w:b/>
                <w:bCs/>
              </w:rPr>
            </w:pPr>
            <w:r w:rsidRPr="00301765">
              <w:rPr>
                <w:b/>
                <w:bCs/>
              </w:rPr>
              <w:t>Creación de Bases de Datos, diseño y</w:t>
            </w:r>
          </w:p>
          <w:p w14:paraId="6C0EF94A" w14:textId="77777777" w:rsidR="00AF0A73" w:rsidRDefault="00AF0A73" w:rsidP="00473C82">
            <w:pPr>
              <w:jc w:val="both"/>
              <w:rPr>
                <w:b/>
                <w:bCs/>
              </w:rPr>
            </w:pPr>
            <w:r w:rsidRPr="00301765">
              <w:rPr>
                <w:b/>
                <w:bCs/>
              </w:rPr>
              <w:t>maquetación del Sitio Web.</w:t>
            </w:r>
          </w:p>
        </w:tc>
        <w:tc>
          <w:tcPr>
            <w:tcW w:w="4622" w:type="dxa"/>
          </w:tcPr>
          <w:p w14:paraId="157E69EC" w14:textId="77777777" w:rsidR="00AF0A73" w:rsidRPr="00B96CCF" w:rsidRDefault="00AF0A73" w:rsidP="00473C82">
            <w:pPr>
              <w:jc w:val="both"/>
            </w:pPr>
            <w:r>
              <w:rPr>
                <w:b/>
                <w:bCs/>
              </w:rPr>
              <w:t xml:space="preserve">2 de noviembre: </w:t>
            </w:r>
            <w:r w:rsidRPr="00B96CCF">
              <w:t>Crea</w:t>
            </w:r>
            <w:r>
              <w:t>c</w:t>
            </w:r>
            <w:r w:rsidRPr="00B96CCF">
              <w:t>ión de la estructura inicial del sitio web.</w:t>
            </w:r>
          </w:p>
        </w:tc>
      </w:tr>
      <w:tr w:rsidR="00AF0A73" w14:paraId="0FD17768" w14:textId="77777777" w:rsidTr="00473C82">
        <w:trPr>
          <w:trHeight w:val="986"/>
        </w:trPr>
        <w:tc>
          <w:tcPr>
            <w:tcW w:w="4622" w:type="dxa"/>
          </w:tcPr>
          <w:p w14:paraId="289D09E1" w14:textId="77777777" w:rsidR="00AF0A73" w:rsidRPr="00301765" w:rsidRDefault="00AF0A73" w:rsidP="00473C82">
            <w:pPr>
              <w:jc w:val="both"/>
              <w:rPr>
                <w:b/>
                <w:bCs/>
              </w:rPr>
            </w:pPr>
            <w:r w:rsidRPr="00301765">
              <w:rPr>
                <w:b/>
                <w:bCs/>
              </w:rPr>
              <w:t>Funcionalidad del Sitio Web (Productos, Carrito</w:t>
            </w:r>
          </w:p>
          <w:p w14:paraId="2B90B576" w14:textId="77777777" w:rsidR="00AF0A73" w:rsidRDefault="00AF0A73" w:rsidP="00473C82">
            <w:pPr>
              <w:jc w:val="both"/>
              <w:rPr>
                <w:b/>
                <w:bCs/>
              </w:rPr>
            </w:pPr>
            <w:r w:rsidRPr="00301765">
              <w:rPr>
                <w:b/>
                <w:bCs/>
              </w:rPr>
              <w:t>de Compra</w:t>
            </w:r>
            <w:r>
              <w:rPr>
                <w:b/>
                <w:bCs/>
              </w:rPr>
              <w:t>)</w:t>
            </w:r>
          </w:p>
        </w:tc>
        <w:tc>
          <w:tcPr>
            <w:tcW w:w="4622" w:type="dxa"/>
          </w:tcPr>
          <w:p w14:paraId="698E3699" w14:textId="77777777" w:rsidR="00AF0A73" w:rsidRPr="00B96CCF" w:rsidRDefault="00AF0A73" w:rsidP="00473C82">
            <w:pPr>
              <w:jc w:val="both"/>
            </w:pPr>
            <w:r>
              <w:rPr>
                <w:b/>
                <w:bCs/>
              </w:rPr>
              <w:t xml:space="preserve">5 de noviembre: </w:t>
            </w:r>
            <w:r w:rsidRPr="00B96CCF">
              <w:t>Implementación de herramientas clave como la gestión de productos y el carrito de compras.</w:t>
            </w:r>
          </w:p>
        </w:tc>
      </w:tr>
      <w:tr w:rsidR="00AF0A73" w14:paraId="7C0FC772" w14:textId="77777777" w:rsidTr="00473C82">
        <w:trPr>
          <w:trHeight w:val="321"/>
        </w:trPr>
        <w:tc>
          <w:tcPr>
            <w:tcW w:w="4622" w:type="dxa"/>
          </w:tcPr>
          <w:p w14:paraId="71DE92DE" w14:textId="77777777" w:rsidR="00AF0A73" w:rsidRDefault="00AF0A73" w:rsidP="00473C82">
            <w:pPr>
              <w:jc w:val="both"/>
              <w:rPr>
                <w:b/>
                <w:bCs/>
              </w:rPr>
            </w:pPr>
            <w:r w:rsidRPr="00301765">
              <w:rPr>
                <w:b/>
                <w:bCs/>
              </w:rPr>
              <w:t>Revisión de errores y bugs</w:t>
            </w:r>
          </w:p>
        </w:tc>
        <w:tc>
          <w:tcPr>
            <w:tcW w:w="4622" w:type="dxa"/>
          </w:tcPr>
          <w:p w14:paraId="02B5306F" w14:textId="77777777" w:rsidR="00AF0A73" w:rsidRPr="00B96CCF" w:rsidRDefault="00AF0A73" w:rsidP="00473C82">
            <w:pPr>
              <w:jc w:val="both"/>
            </w:pPr>
            <w:r>
              <w:rPr>
                <w:b/>
                <w:bCs/>
              </w:rPr>
              <w:t xml:space="preserve">30 de noviembre: </w:t>
            </w:r>
            <w:r w:rsidRPr="00B96CCF">
              <w:t>Resolución de bugs y problemas técnicos.</w:t>
            </w:r>
          </w:p>
        </w:tc>
      </w:tr>
      <w:tr w:rsidR="00AF0A73" w14:paraId="04FF7D3D" w14:textId="77777777" w:rsidTr="00473C82">
        <w:trPr>
          <w:trHeight w:val="662"/>
        </w:trPr>
        <w:tc>
          <w:tcPr>
            <w:tcW w:w="4622" w:type="dxa"/>
          </w:tcPr>
          <w:p w14:paraId="0463584E" w14:textId="77777777" w:rsidR="00AF0A73" w:rsidRDefault="00AF0A73" w:rsidP="00473C82">
            <w:pPr>
              <w:jc w:val="both"/>
              <w:rPr>
                <w:b/>
                <w:bCs/>
              </w:rPr>
            </w:pPr>
            <w:r w:rsidRPr="00301765">
              <w:rPr>
                <w:b/>
                <w:bCs/>
              </w:rPr>
              <w:t>Pruebas con la Programación General del</w:t>
            </w:r>
            <w:r>
              <w:rPr>
                <w:b/>
                <w:bCs/>
              </w:rPr>
              <w:t xml:space="preserve"> </w:t>
            </w:r>
            <w:r w:rsidRPr="00301765">
              <w:rPr>
                <w:b/>
                <w:bCs/>
              </w:rPr>
              <w:t>Proyecto.</w:t>
            </w:r>
          </w:p>
        </w:tc>
        <w:tc>
          <w:tcPr>
            <w:tcW w:w="4622" w:type="dxa"/>
          </w:tcPr>
          <w:p w14:paraId="723F6480" w14:textId="77777777" w:rsidR="00AF0A73" w:rsidRPr="00B96CCF" w:rsidRDefault="00AF0A73" w:rsidP="00473C82">
            <w:pPr>
              <w:jc w:val="both"/>
            </w:pPr>
            <w:r>
              <w:rPr>
                <w:b/>
                <w:bCs/>
              </w:rPr>
              <w:t xml:space="preserve">6 de diciembre: </w:t>
            </w:r>
            <w:r w:rsidRPr="00B96CCF">
              <w:t>Validación general del sistema y preparación para el lanzamiento.</w:t>
            </w:r>
          </w:p>
        </w:tc>
      </w:tr>
    </w:tbl>
    <w:p w14:paraId="17BCCE5A" w14:textId="77777777" w:rsidR="00185164" w:rsidRPr="00185164" w:rsidRDefault="00185164">
      <w:pPr>
        <w:jc w:val="both"/>
      </w:pPr>
    </w:p>
    <w:sectPr w:rsidR="00185164" w:rsidRPr="0018516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60F0A" w14:textId="77777777" w:rsidR="00BB0B89" w:rsidRDefault="00BB0B89" w:rsidP="00107F97">
      <w:pPr>
        <w:spacing w:after="0" w:line="240" w:lineRule="auto"/>
      </w:pPr>
      <w:r>
        <w:separator/>
      </w:r>
    </w:p>
  </w:endnote>
  <w:endnote w:type="continuationSeparator" w:id="0">
    <w:p w14:paraId="7EBE89EF" w14:textId="77777777" w:rsidR="00BB0B89" w:rsidRDefault="00BB0B89" w:rsidP="00107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A5377" w14:textId="77777777" w:rsidR="00BB0B89" w:rsidRDefault="00BB0B89" w:rsidP="00107F97">
      <w:pPr>
        <w:spacing w:after="0" w:line="240" w:lineRule="auto"/>
      </w:pPr>
      <w:r>
        <w:separator/>
      </w:r>
    </w:p>
  </w:footnote>
  <w:footnote w:type="continuationSeparator" w:id="0">
    <w:p w14:paraId="51EC34C3" w14:textId="77777777" w:rsidR="00BB0B89" w:rsidRDefault="00BB0B89" w:rsidP="00107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6275A"/>
    <w:multiLevelType w:val="hybridMultilevel"/>
    <w:tmpl w:val="58EE1C7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374C14C2"/>
    <w:multiLevelType w:val="hybridMultilevel"/>
    <w:tmpl w:val="FA88F7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4A711212"/>
    <w:multiLevelType w:val="multilevel"/>
    <w:tmpl w:val="D1DA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0228C"/>
    <w:multiLevelType w:val="multilevel"/>
    <w:tmpl w:val="3BB2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672D4D"/>
    <w:multiLevelType w:val="hybridMultilevel"/>
    <w:tmpl w:val="2466E2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7E3932F7"/>
    <w:multiLevelType w:val="hybridMultilevel"/>
    <w:tmpl w:val="E20EBFB6"/>
    <w:lvl w:ilvl="0" w:tplc="200A0001">
      <w:start w:val="1"/>
      <w:numFmt w:val="bullet"/>
      <w:lvlText w:val=""/>
      <w:lvlJc w:val="left"/>
      <w:pPr>
        <w:ind w:left="720" w:hanging="360"/>
      </w:pPr>
      <w:rPr>
        <w:rFonts w:ascii="Symbol" w:hAnsi="Symbol" w:hint="default"/>
      </w:rPr>
    </w:lvl>
    <w:lvl w:ilvl="1" w:tplc="63729E8E">
      <w:numFmt w:val="bullet"/>
      <w:lvlText w:val="-"/>
      <w:lvlJc w:val="left"/>
      <w:pPr>
        <w:ind w:left="1440" w:hanging="360"/>
      </w:pPr>
      <w:rPr>
        <w:rFonts w:ascii="Aptos" w:eastAsiaTheme="minorHAnsi" w:hAnsi="Aptos" w:cstheme="minorBid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7E5A2498"/>
    <w:multiLevelType w:val="hybridMultilevel"/>
    <w:tmpl w:val="A192F5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1348601248">
    <w:abstractNumId w:val="5"/>
  </w:num>
  <w:num w:numId="2" w16cid:durableId="1162310491">
    <w:abstractNumId w:val="1"/>
  </w:num>
  <w:num w:numId="3" w16cid:durableId="1815444264">
    <w:abstractNumId w:val="4"/>
  </w:num>
  <w:num w:numId="4" w16cid:durableId="1196235978">
    <w:abstractNumId w:val="0"/>
  </w:num>
  <w:num w:numId="5" w16cid:durableId="721710233">
    <w:abstractNumId w:val="6"/>
  </w:num>
  <w:num w:numId="6" w16cid:durableId="1898273980">
    <w:abstractNumId w:val="2"/>
  </w:num>
  <w:num w:numId="7" w16cid:durableId="662515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29"/>
    <w:rsid w:val="000A1855"/>
    <w:rsid w:val="00107F97"/>
    <w:rsid w:val="00185164"/>
    <w:rsid w:val="00301765"/>
    <w:rsid w:val="003177F1"/>
    <w:rsid w:val="003205B5"/>
    <w:rsid w:val="005243BE"/>
    <w:rsid w:val="005E5FF7"/>
    <w:rsid w:val="00875237"/>
    <w:rsid w:val="00917EBB"/>
    <w:rsid w:val="00A22335"/>
    <w:rsid w:val="00A54D10"/>
    <w:rsid w:val="00AB51A2"/>
    <w:rsid w:val="00AF0A73"/>
    <w:rsid w:val="00B60329"/>
    <w:rsid w:val="00B70382"/>
    <w:rsid w:val="00B96CCF"/>
    <w:rsid w:val="00BB0B89"/>
    <w:rsid w:val="00BC7773"/>
    <w:rsid w:val="00C036CA"/>
    <w:rsid w:val="00D71F54"/>
    <w:rsid w:val="00D75A9D"/>
    <w:rsid w:val="00D772AA"/>
    <w:rsid w:val="00D828FC"/>
    <w:rsid w:val="00D904BB"/>
    <w:rsid w:val="00EA6DEF"/>
    <w:rsid w:val="00F24E34"/>
    <w:rsid w:val="00FE449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3D31"/>
  <w15:chartTrackingRefBased/>
  <w15:docId w15:val="{215E0AF0-1249-481A-B5FF-C166C067A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V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03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03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03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03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03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03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03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03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03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032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6032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6032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6032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032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03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03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03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0329"/>
    <w:rPr>
      <w:rFonts w:eastAsiaTheme="majorEastAsia" w:cstheme="majorBidi"/>
      <w:color w:val="272727" w:themeColor="text1" w:themeTint="D8"/>
    </w:rPr>
  </w:style>
  <w:style w:type="paragraph" w:styleId="Ttulo">
    <w:name w:val="Title"/>
    <w:basedOn w:val="Normal"/>
    <w:next w:val="Normal"/>
    <w:link w:val="TtuloCar"/>
    <w:uiPriority w:val="10"/>
    <w:qFormat/>
    <w:rsid w:val="00B60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03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03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03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0329"/>
    <w:pPr>
      <w:spacing w:before="160"/>
      <w:jc w:val="center"/>
    </w:pPr>
    <w:rPr>
      <w:i/>
      <w:iCs/>
      <w:color w:val="404040" w:themeColor="text1" w:themeTint="BF"/>
    </w:rPr>
  </w:style>
  <w:style w:type="character" w:customStyle="1" w:styleId="CitaCar">
    <w:name w:val="Cita Car"/>
    <w:basedOn w:val="Fuentedeprrafopredeter"/>
    <w:link w:val="Cita"/>
    <w:uiPriority w:val="29"/>
    <w:rsid w:val="00B60329"/>
    <w:rPr>
      <w:i/>
      <w:iCs/>
      <w:color w:val="404040" w:themeColor="text1" w:themeTint="BF"/>
    </w:rPr>
  </w:style>
  <w:style w:type="paragraph" w:styleId="Prrafodelista">
    <w:name w:val="List Paragraph"/>
    <w:basedOn w:val="Normal"/>
    <w:uiPriority w:val="34"/>
    <w:qFormat/>
    <w:rsid w:val="00B60329"/>
    <w:pPr>
      <w:ind w:left="720"/>
      <w:contextualSpacing/>
    </w:pPr>
  </w:style>
  <w:style w:type="character" w:styleId="nfasisintenso">
    <w:name w:val="Intense Emphasis"/>
    <w:basedOn w:val="Fuentedeprrafopredeter"/>
    <w:uiPriority w:val="21"/>
    <w:qFormat/>
    <w:rsid w:val="00B60329"/>
    <w:rPr>
      <w:i/>
      <w:iCs/>
      <w:color w:val="0F4761" w:themeColor="accent1" w:themeShade="BF"/>
    </w:rPr>
  </w:style>
  <w:style w:type="paragraph" w:styleId="Citadestacada">
    <w:name w:val="Intense Quote"/>
    <w:basedOn w:val="Normal"/>
    <w:next w:val="Normal"/>
    <w:link w:val="CitadestacadaCar"/>
    <w:uiPriority w:val="30"/>
    <w:qFormat/>
    <w:rsid w:val="00B603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0329"/>
    <w:rPr>
      <w:i/>
      <w:iCs/>
      <w:color w:val="0F4761" w:themeColor="accent1" w:themeShade="BF"/>
    </w:rPr>
  </w:style>
  <w:style w:type="character" w:styleId="Referenciaintensa">
    <w:name w:val="Intense Reference"/>
    <w:basedOn w:val="Fuentedeprrafopredeter"/>
    <w:uiPriority w:val="32"/>
    <w:qFormat/>
    <w:rsid w:val="00B60329"/>
    <w:rPr>
      <w:b/>
      <w:bCs/>
      <w:smallCaps/>
      <w:color w:val="0F4761" w:themeColor="accent1" w:themeShade="BF"/>
      <w:spacing w:val="5"/>
    </w:rPr>
  </w:style>
  <w:style w:type="paragraph" w:styleId="Encabezado">
    <w:name w:val="header"/>
    <w:basedOn w:val="Normal"/>
    <w:link w:val="EncabezadoCar"/>
    <w:uiPriority w:val="99"/>
    <w:unhideWhenUsed/>
    <w:rsid w:val="00107F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7F97"/>
  </w:style>
  <w:style w:type="paragraph" w:styleId="Piedepgina">
    <w:name w:val="footer"/>
    <w:basedOn w:val="Normal"/>
    <w:link w:val="PiedepginaCar"/>
    <w:uiPriority w:val="99"/>
    <w:unhideWhenUsed/>
    <w:rsid w:val="00107F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7F97"/>
  </w:style>
  <w:style w:type="table" w:styleId="Tablaconcuadrcula">
    <w:name w:val="Table Grid"/>
    <w:basedOn w:val="Tablanormal"/>
    <w:uiPriority w:val="39"/>
    <w:rsid w:val="00301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F0A73"/>
    <w:rPr>
      <w:color w:val="467886" w:themeColor="hyperlink"/>
      <w:u w:val="single"/>
    </w:rPr>
  </w:style>
  <w:style w:type="character" w:styleId="Mencinsinresolver">
    <w:name w:val="Unresolved Mention"/>
    <w:basedOn w:val="Fuentedeprrafopredeter"/>
    <w:uiPriority w:val="99"/>
    <w:semiHidden/>
    <w:unhideWhenUsed/>
    <w:rsid w:val="00AF0A73"/>
    <w:rPr>
      <w:color w:val="605E5C"/>
      <w:shd w:val="clear" w:color="auto" w:fill="E1DFDD"/>
    </w:rPr>
  </w:style>
  <w:style w:type="character" w:styleId="Hipervnculovisitado">
    <w:name w:val="FollowedHyperlink"/>
    <w:basedOn w:val="Fuentedeprrafopredeter"/>
    <w:uiPriority w:val="99"/>
    <w:semiHidden/>
    <w:unhideWhenUsed/>
    <w:rsid w:val="00AF0A7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6266">
      <w:bodyDiv w:val="1"/>
      <w:marLeft w:val="0"/>
      <w:marRight w:val="0"/>
      <w:marTop w:val="0"/>
      <w:marBottom w:val="0"/>
      <w:divBdr>
        <w:top w:val="none" w:sz="0" w:space="0" w:color="auto"/>
        <w:left w:val="none" w:sz="0" w:space="0" w:color="auto"/>
        <w:bottom w:val="none" w:sz="0" w:space="0" w:color="auto"/>
        <w:right w:val="none" w:sz="0" w:space="0" w:color="auto"/>
      </w:divBdr>
    </w:div>
    <w:div w:id="193885791">
      <w:bodyDiv w:val="1"/>
      <w:marLeft w:val="0"/>
      <w:marRight w:val="0"/>
      <w:marTop w:val="0"/>
      <w:marBottom w:val="0"/>
      <w:divBdr>
        <w:top w:val="none" w:sz="0" w:space="0" w:color="auto"/>
        <w:left w:val="none" w:sz="0" w:space="0" w:color="auto"/>
        <w:bottom w:val="none" w:sz="0" w:space="0" w:color="auto"/>
        <w:right w:val="none" w:sz="0" w:space="0" w:color="auto"/>
      </w:divBdr>
    </w:div>
    <w:div w:id="897547488">
      <w:bodyDiv w:val="1"/>
      <w:marLeft w:val="0"/>
      <w:marRight w:val="0"/>
      <w:marTop w:val="0"/>
      <w:marBottom w:val="0"/>
      <w:divBdr>
        <w:top w:val="none" w:sz="0" w:space="0" w:color="auto"/>
        <w:left w:val="none" w:sz="0" w:space="0" w:color="auto"/>
        <w:bottom w:val="none" w:sz="0" w:space="0" w:color="auto"/>
        <w:right w:val="none" w:sz="0" w:space="0" w:color="auto"/>
      </w:divBdr>
    </w:div>
    <w:div w:id="1161627792">
      <w:bodyDiv w:val="1"/>
      <w:marLeft w:val="0"/>
      <w:marRight w:val="0"/>
      <w:marTop w:val="0"/>
      <w:marBottom w:val="0"/>
      <w:divBdr>
        <w:top w:val="none" w:sz="0" w:space="0" w:color="auto"/>
        <w:left w:val="none" w:sz="0" w:space="0" w:color="auto"/>
        <w:bottom w:val="none" w:sz="0" w:space="0" w:color="auto"/>
        <w:right w:val="none" w:sz="0" w:space="0" w:color="auto"/>
      </w:divBdr>
    </w:div>
    <w:div w:id="1424496730">
      <w:bodyDiv w:val="1"/>
      <w:marLeft w:val="0"/>
      <w:marRight w:val="0"/>
      <w:marTop w:val="0"/>
      <w:marBottom w:val="0"/>
      <w:divBdr>
        <w:top w:val="none" w:sz="0" w:space="0" w:color="auto"/>
        <w:left w:val="none" w:sz="0" w:space="0" w:color="auto"/>
        <w:bottom w:val="none" w:sz="0" w:space="0" w:color="auto"/>
        <w:right w:val="none" w:sz="0" w:space="0" w:color="auto"/>
      </w:divBdr>
    </w:div>
    <w:div w:id="1786382346">
      <w:bodyDiv w:val="1"/>
      <w:marLeft w:val="0"/>
      <w:marRight w:val="0"/>
      <w:marTop w:val="0"/>
      <w:marBottom w:val="0"/>
      <w:divBdr>
        <w:top w:val="none" w:sz="0" w:space="0" w:color="auto"/>
        <w:left w:val="none" w:sz="0" w:space="0" w:color="auto"/>
        <w:bottom w:val="none" w:sz="0" w:space="0" w:color="auto"/>
        <w:right w:val="none" w:sz="0" w:space="0" w:color="auto"/>
      </w:divBdr>
    </w:div>
    <w:div w:id="1829902770">
      <w:bodyDiv w:val="1"/>
      <w:marLeft w:val="0"/>
      <w:marRight w:val="0"/>
      <w:marTop w:val="0"/>
      <w:marBottom w:val="0"/>
      <w:divBdr>
        <w:top w:val="none" w:sz="0" w:space="0" w:color="auto"/>
        <w:left w:val="none" w:sz="0" w:space="0" w:color="auto"/>
        <w:bottom w:val="none" w:sz="0" w:space="0" w:color="auto"/>
        <w:right w:val="none" w:sz="0" w:space="0" w:color="auto"/>
      </w:divBdr>
    </w:div>
    <w:div w:id="1860503492">
      <w:bodyDiv w:val="1"/>
      <w:marLeft w:val="0"/>
      <w:marRight w:val="0"/>
      <w:marTop w:val="0"/>
      <w:marBottom w:val="0"/>
      <w:divBdr>
        <w:top w:val="none" w:sz="0" w:space="0" w:color="auto"/>
        <w:left w:val="none" w:sz="0" w:space="0" w:color="auto"/>
        <w:bottom w:val="none" w:sz="0" w:space="0" w:color="auto"/>
        <w:right w:val="none" w:sz="0" w:space="0" w:color="auto"/>
      </w:divBdr>
    </w:div>
    <w:div w:id="1861385673">
      <w:bodyDiv w:val="1"/>
      <w:marLeft w:val="0"/>
      <w:marRight w:val="0"/>
      <w:marTop w:val="0"/>
      <w:marBottom w:val="0"/>
      <w:divBdr>
        <w:top w:val="none" w:sz="0" w:space="0" w:color="auto"/>
        <w:left w:val="none" w:sz="0" w:space="0" w:color="auto"/>
        <w:bottom w:val="none" w:sz="0" w:space="0" w:color="auto"/>
        <w:right w:val="none" w:sz="0" w:space="0" w:color="auto"/>
      </w:divBdr>
    </w:div>
    <w:div w:id="1904828170">
      <w:bodyDiv w:val="1"/>
      <w:marLeft w:val="0"/>
      <w:marRight w:val="0"/>
      <w:marTop w:val="0"/>
      <w:marBottom w:val="0"/>
      <w:divBdr>
        <w:top w:val="none" w:sz="0" w:space="0" w:color="auto"/>
        <w:left w:val="none" w:sz="0" w:space="0" w:color="auto"/>
        <w:bottom w:val="none" w:sz="0" w:space="0" w:color="auto"/>
        <w:right w:val="none" w:sz="0" w:space="0" w:color="auto"/>
      </w:divBdr>
    </w:div>
    <w:div w:id="196596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olife.github.io/VentaExpres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519</TotalTime>
  <Pages>6</Pages>
  <Words>1095</Words>
  <Characters>6026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Hernández</dc:creator>
  <cp:keywords/>
  <dc:description/>
  <cp:lastModifiedBy>Adolfo Hernández</cp:lastModifiedBy>
  <cp:revision>6</cp:revision>
  <dcterms:created xsi:type="dcterms:W3CDTF">2024-11-16T19:14:00Z</dcterms:created>
  <dcterms:modified xsi:type="dcterms:W3CDTF">2024-12-08T01:52:00Z</dcterms:modified>
</cp:coreProperties>
</file>